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50AD5" w14:textId="77777777" w:rsidR="00E97B7B" w:rsidRPr="00383487" w:rsidRDefault="00000000" w:rsidP="00973234">
      <w:pPr>
        <w:spacing w:after="160" w:line="259" w:lineRule="auto"/>
        <w:rPr>
          <w:rFonts w:asciiTheme="majorHAnsi" w:eastAsia="MADE Tommy Soft" w:hAnsiTheme="majorHAnsi" w:cstheme="majorHAnsi"/>
        </w:rPr>
      </w:pPr>
      <w:r w:rsidRPr="00383487">
        <w:rPr>
          <w:rFonts w:asciiTheme="majorHAnsi" w:eastAsia="MADE Tommy Soft" w:hAnsiTheme="majorHAnsi" w:cstheme="majorHAnsi"/>
          <w:b/>
        </w:rPr>
        <w:t>Group Annual Risk Assessment</w:t>
      </w:r>
    </w:p>
    <w:p w14:paraId="78FD6CD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The annual risk assessment is used to risk assess all society activity </w:t>
      </w:r>
      <w:r w:rsidRPr="00383487">
        <w:rPr>
          <w:rFonts w:asciiTheme="majorHAnsi" w:eastAsia="Rubik" w:hAnsiTheme="majorHAnsi" w:cstheme="majorHAnsi"/>
          <w:b/>
          <w:u w:val="single"/>
        </w:rPr>
        <w:t>excluding</w:t>
      </w:r>
      <w:r w:rsidRPr="00383487">
        <w:rPr>
          <w:rFonts w:asciiTheme="majorHAnsi" w:eastAsia="Rubik" w:hAnsiTheme="majorHAnsi" w:cstheme="majorHAnsi"/>
        </w:rPr>
        <w:t xml:space="preserve"> activities that are required to be risk assessed individually. </w:t>
      </w:r>
    </w:p>
    <w:p w14:paraId="2D453751" w14:textId="77777777" w:rsidR="00E97B7B" w:rsidRPr="00383487" w:rsidRDefault="00000000" w:rsidP="00973234">
      <w:pPr>
        <w:spacing w:after="160"/>
        <w:rPr>
          <w:rFonts w:asciiTheme="majorHAnsi" w:eastAsia="Calibri" w:hAnsiTheme="majorHAnsi" w:cstheme="majorHAnsi"/>
          <w:color w:val="000000"/>
        </w:rPr>
      </w:pPr>
      <w:r w:rsidRPr="00383487">
        <w:rPr>
          <w:rFonts w:asciiTheme="majorHAnsi" w:eastAsia="Calibri" w:hAnsiTheme="majorHAnsi" w:cstheme="majorHAnsi"/>
          <w:b/>
          <w:color w:val="ED7D31"/>
        </w:rPr>
        <w:t>Remember:</w:t>
      </w:r>
      <w:r w:rsidRPr="00383487">
        <w:rPr>
          <w:rFonts w:asciiTheme="majorHAnsi" w:eastAsia="Calibri" w:hAnsiTheme="majorHAnsi" w:cstheme="majorHAnsi"/>
          <w:color w:val="ED7D31"/>
        </w:rPr>
        <w:t xml:space="preserve"> </w:t>
      </w:r>
      <w:r w:rsidRPr="00383487">
        <w:rPr>
          <w:rFonts w:asciiTheme="majorHAnsi" w:eastAsia="Calibri" w:hAnsiTheme="majorHAnsi" w:cstheme="majorHAnsi"/>
          <w:color w:val="000000"/>
        </w:rPr>
        <w:t xml:space="preserve">Before undertaking this risk assessment, you must complete the </w:t>
      </w:r>
      <w:r w:rsidRPr="00383487">
        <w:rPr>
          <w:rFonts w:asciiTheme="majorHAnsi" w:eastAsia="Calibri" w:hAnsiTheme="majorHAnsi" w:cstheme="majorHAnsi"/>
          <w:b/>
          <w:color w:val="000000"/>
        </w:rPr>
        <w:t xml:space="preserve">Activities and Events </w:t>
      </w:r>
      <w:r w:rsidRPr="00383487">
        <w:rPr>
          <w:rFonts w:asciiTheme="majorHAnsi" w:eastAsia="Calibri" w:hAnsiTheme="majorHAnsi" w:cstheme="majorHAnsi"/>
          <w:color w:val="000000"/>
        </w:rPr>
        <w:t xml:space="preserve">training – </w:t>
      </w:r>
      <w:hyperlink r:id="rId7">
        <w:r w:rsidR="00E97B7B" w:rsidRPr="00383487">
          <w:rPr>
            <w:rFonts w:asciiTheme="majorHAnsi" w:eastAsia="Calibri" w:hAnsiTheme="majorHAnsi" w:cstheme="majorHAnsi"/>
            <w:color w:val="0563C1"/>
            <w:u w:val="single"/>
          </w:rPr>
          <w:t>Click here</w:t>
        </w:r>
      </w:hyperlink>
      <w:r w:rsidRPr="00383487">
        <w:rPr>
          <w:rFonts w:asciiTheme="majorHAnsi" w:eastAsia="Calibri" w:hAnsiTheme="majorHAnsi" w:cstheme="majorHAnsi"/>
          <w:color w:val="000000"/>
        </w:rPr>
        <w:t xml:space="preserve">. </w:t>
      </w:r>
    </w:p>
    <w:p w14:paraId="5367F5B7" w14:textId="77777777" w:rsidR="00E97B7B" w:rsidRPr="00383487" w:rsidRDefault="00000000" w:rsidP="00973234">
      <w:pPr>
        <w:spacing w:after="160"/>
        <w:rPr>
          <w:rFonts w:asciiTheme="majorHAnsi" w:hAnsiTheme="majorHAnsi" w:cstheme="majorHAnsi"/>
        </w:rPr>
      </w:pPr>
      <w:r w:rsidRPr="00383487">
        <w:rPr>
          <w:rFonts w:asciiTheme="majorHAnsi" w:eastAsia="Calibri" w:hAnsiTheme="majorHAnsi" w:cstheme="majorHAnsi"/>
          <w:color w:val="000000"/>
        </w:rPr>
        <w:t xml:space="preserve">Use the </w:t>
      </w:r>
      <w:r w:rsidRPr="00383487">
        <w:rPr>
          <w:rFonts w:asciiTheme="majorHAnsi" w:eastAsia="Calibri" w:hAnsiTheme="majorHAnsi" w:cstheme="majorHAnsi"/>
          <w:b/>
          <w:color w:val="000000"/>
        </w:rPr>
        <w:t>Student Committee Handbook for Risk Assessing &amp; Group Safety</w:t>
      </w:r>
      <w:r w:rsidRPr="00383487">
        <w:rPr>
          <w:rFonts w:asciiTheme="majorHAnsi" w:eastAsia="Calibri" w:hAnsiTheme="majorHAnsi" w:cstheme="majorHAnsi"/>
          <w:color w:val="000000"/>
        </w:rPr>
        <w:t xml:space="preserve"> to help you complete your assessment. You can find a copy here – </w:t>
      </w:r>
      <w:hyperlink r:id="rId8">
        <w:r w:rsidR="00E97B7B" w:rsidRPr="00383487">
          <w:rPr>
            <w:rFonts w:asciiTheme="majorHAnsi" w:eastAsia="Calibri" w:hAnsiTheme="majorHAnsi" w:cstheme="majorHAnsi"/>
            <w:color w:val="0563C1"/>
            <w:u w:val="single"/>
          </w:rPr>
          <w:t>Click here.</w:t>
        </w:r>
      </w:hyperlink>
      <w:r w:rsidRPr="00383487">
        <w:rPr>
          <w:rFonts w:asciiTheme="majorHAnsi" w:eastAsia="Calibri" w:hAnsiTheme="majorHAnsi" w:cstheme="majorHAnsi"/>
          <w:color w:val="000000"/>
        </w:rPr>
        <w:t>.</w:t>
      </w:r>
    </w:p>
    <w:p w14:paraId="564A5EC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If you are unsure about anything, please contact: </w:t>
      </w:r>
      <w:hyperlink r:id="rId9">
        <w:r w:rsidR="00E97B7B" w:rsidRPr="00383487">
          <w:rPr>
            <w:rFonts w:asciiTheme="majorHAnsi" w:eastAsia="Rubik" w:hAnsiTheme="majorHAnsi" w:cstheme="majorHAnsi"/>
            <w:color w:val="0563C1"/>
            <w:u w:val="single"/>
          </w:rPr>
          <w:t>activities@exeterguild.com</w:t>
        </w:r>
      </w:hyperlink>
      <w:r w:rsidRPr="00383487">
        <w:rPr>
          <w:rFonts w:asciiTheme="majorHAnsi" w:eastAsia="Rubik" w:hAnsiTheme="majorHAnsi" w:cstheme="majorHAnsi"/>
        </w:rPr>
        <w:t xml:space="preserve"> </w:t>
      </w:r>
    </w:p>
    <w:p w14:paraId="7E229DFA" w14:textId="77777777" w:rsidR="00E97B7B" w:rsidRPr="00383487" w:rsidRDefault="00E97B7B" w:rsidP="00973234">
      <w:pPr>
        <w:spacing w:after="160" w:line="259" w:lineRule="auto"/>
        <w:rPr>
          <w:rFonts w:asciiTheme="majorHAnsi" w:eastAsia="Rubik" w:hAnsiTheme="majorHAnsi" w:cstheme="majorHAnsi"/>
          <w:color w:val="4472C4"/>
        </w:rPr>
      </w:pPr>
      <w:hyperlink r:id="rId10">
        <w:r w:rsidRPr="00383487">
          <w:rPr>
            <w:rFonts w:asciiTheme="majorHAnsi" w:eastAsia="Rubik" w:hAnsiTheme="majorHAnsi" w:cstheme="majorHAnsi"/>
            <w:b/>
            <w:color w:val="4472C4"/>
            <w:u w:val="single"/>
          </w:rPr>
          <w:t>Once completed, please submit here (hyperlinked)</w:t>
        </w:r>
      </w:hyperlink>
    </w:p>
    <w:tbl>
      <w:tblPr>
        <w:tblpPr w:leftFromText="180" w:rightFromText="180" w:vertAnchor="text" w:tblpY="110"/>
        <w:tblW w:w="10395" w:type="dxa"/>
        <w:tblLayout w:type="fixed"/>
        <w:tblLook w:val="0400" w:firstRow="0" w:lastRow="0" w:firstColumn="0" w:lastColumn="0" w:noHBand="0" w:noVBand="1"/>
      </w:tblPr>
      <w:tblGrid>
        <w:gridCol w:w="10395"/>
      </w:tblGrid>
      <w:tr w:rsidR="00E97B7B" w:rsidRPr="00383487" w14:paraId="363CBFD2" w14:textId="77777777">
        <w:trPr>
          <w:trHeight w:val="281"/>
        </w:trPr>
        <w:tc>
          <w:tcPr>
            <w:tcW w:w="10395"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11138E0A" w14:textId="77777777" w:rsidR="00E97B7B" w:rsidRPr="00383487" w:rsidRDefault="00000000" w:rsidP="00973234">
            <w:pPr>
              <w:rPr>
                <w:rFonts w:asciiTheme="majorHAnsi" w:eastAsia="Calibri" w:hAnsiTheme="majorHAnsi" w:cstheme="majorHAnsi"/>
              </w:rPr>
            </w:pPr>
            <w:r w:rsidRPr="00383487">
              <w:rPr>
                <w:rFonts w:asciiTheme="majorHAnsi" w:eastAsia="Calibri" w:hAnsiTheme="majorHAnsi" w:cstheme="majorHAnsi"/>
              </w:rPr>
              <w:t xml:space="preserve">Sections to be completed by Group </w:t>
            </w:r>
          </w:p>
        </w:tc>
      </w:tr>
      <w:tr w:rsidR="00E97B7B" w:rsidRPr="00383487" w14:paraId="79D0D56A" w14:textId="77777777">
        <w:trPr>
          <w:trHeight w:val="324"/>
        </w:trPr>
        <w:tc>
          <w:tcPr>
            <w:tcW w:w="10395" w:type="dxa"/>
            <w:tcBorders>
              <w:top w:val="single" w:sz="4" w:space="0" w:color="000000"/>
              <w:left w:val="single" w:sz="4" w:space="0" w:color="000000"/>
              <w:bottom w:val="single" w:sz="4" w:space="0" w:color="000000"/>
              <w:right w:val="single" w:sz="4" w:space="0" w:color="000000"/>
            </w:tcBorders>
            <w:shd w:val="clear" w:color="auto" w:fill="F0CCE1"/>
            <w:vAlign w:val="center"/>
          </w:tcPr>
          <w:p w14:paraId="539798E1" w14:textId="77777777" w:rsidR="00E97B7B" w:rsidRPr="00383487" w:rsidRDefault="00000000" w:rsidP="00973234">
            <w:pPr>
              <w:rPr>
                <w:rFonts w:asciiTheme="majorHAnsi" w:eastAsia="Calibri" w:hAnsiTheme="majorHAnsi" w:cstheme="majorHAnsi"/>
              </w:rPr>
            </w:pPr>
            <w:r w:rsidRPr="00383487">
              <w:rPr>
                <w:rFonts w:asciiTheme="majorHAnsi" w:eastAsia="Calibri" w:hAnsiTheme="majorHAnsi" w:cstheme="majorHAnsi"/>
              </w:rPr>
              <w:t>Sections to be completed by Student Guild Representative</w:t>
            </w:r>
          </w:p>
        </w:tc>
      </w:tr>
    </w:tbl>
    <w:p w14:paraId="5B983001" w14:textId="77777777" w:rsidR="00E97B7B" w:rsidRPr="00383487" w:rsidRDefault="00E97B7B" w:rsidP="00973234">
      <w:pPr>
        <w:spacing w:after="160" w:line="259" w:lineRule="auto"/>
        <w:rPr>
          <w:rFonts w:asciiTheme="majorHAnsi" w:eastAsia="Calibri" w:hAnsiTheme="majorHAnsi" w:cstheme="majorHAnsi"/>
          <w:b/>
        </w:rPr>
      </w:pPr>
    </w:p>
    <w:tbl>
      <w:tblPr>
        <w:tblW w:w="10420" w:type="dxa"/>
        <w:tblInd w:w="-5" w:type="dxa"/>
        <w:tblLayout w:type="fixed"/>
        <w:tblLook w:val="0000" w:firstRow="0" w:lastRow="0" w:firstColumn="0" w:lastColumn="0" w:noHBand="0" w:noVBand="0"/>
      </w:tblPr>
      <w:tblGrid>
        <w:gridCol w:w="2411"/>
        <w:gridCol w:w="5073"/>
        <w:gridCol w:w="851"/>
        <w:gridCol w:w="2085"/>
      </w:tblGrid>
      <w:tr w:rsidR="00E97B7B" w:rsidRPr="00383487" w14:paraId="08A858FB" w14:textId="77777777">
        <w:trPr>
          <w:trHeight w:val="414"/>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670CC"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Group</w:t>
            </w:r>
          </w:p>
        </w:tc>
        <w:tc>
          <w:tcPr>
            <w:tcW w:w="8009" w:type="dxa"/>
            <w:gridSpan w:val="3"/>
            <w:tcBorders>
              <w:top w:val="single" w:sz="4" w:space="0" w:color="000000"/>
              <w:left w:val="single" w:sz="4" w:space="0" w:color="000000"/>
              <w:bottom w:val="single" w:sz="4" w:space="0" w:color="000000"/>
              <w:right w:val="single" w:sz="4" w:space="0" w:color="000000"/>
            </w:tcBorders>
            <w:shd w:val="clear" w:color="auto" w:fill="C0D842"/>
            <w:vAlign w:val="center"/>
          </w:tcPr>
          <w:p w14:paraId="72D24B86" w14:textId="77777777" w:rsidR="00E97B7B" w:rsidRPr="00383487" w:rsidRDefault="00000000" w:rsidP="00973234">
            <w:pPr>
              <w:rPr>
                <w:rFonts w:asciiTheme="majorHAnsi" w:eastAsia="Calibri" w:hAnsiTheme="majorHAnsi" w:cstheme="majorHAnsi"/>
                <w:color w:val="FFFFFF"/>
              </w:rPr>
            </w:pPr>
            <w:r w:rsidRPr="00383487">
              <w:rPr>
                <w:rFonts w:asciiTheme="majorHAnsi" w:eastAsia="Roboto" w:hAnsiTheme="majorHAnsi" w:cstheme="majorHAnsi"/>
              </w:rPr>
              <w:t>Cyber Security Society</w:t>
            </w:r>
          </w:p>
        </w:tc>
      </w:tr>
      <w:tr w:rsidR="00E97B7B" w:rsidRPr="00383487" w14:paraId="2632323D" w14:textId="77777777">
        <w:trPr>
          <w:trHeight w:val="510"/>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6A4E0E"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 xml:space="preserve">Assessed by </w:t>
            </w:r>
          </w:p>
        </w:tc>
        <w:tc>
          <w:tcPr>
            <w:tcW w:w="5073"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324143C2"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Nicholas Woods</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D126B2"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Date</w:t>
            </w:r>
          </w:p>
        </w:tc>
        <w:tc>
          <w:tcPr>
            <w:tcW w:w="2085"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4EC63D80"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28/07/2026</w:t>
            </w:r>
          </w:p>
        </w:tc>
      </w:tr>
      <w:tr w:rsidR="00E97B7B" w:rsidRPr="00383487" w14:paraId="09431352" w14:textId="77777777">
        <w:trPr>
          <w:trHeight w:val="481"/>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BE26B9"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 xml:space="preserve">Signed off by </w:t>
            </w:r>
          </w:p>
        </w:tc>
        <w:tc>
          <w:tcPr>
            <w:tcW w:w="5073" w:type="dxa"/>
            <w:tcBorders>
              <w:top w:val="single" w:sz="4" w:space="0" w:color="000000"/>
              <w:left w:val="single" w:sz="4" w:space="0" w:color="000000"/>
              <w:bottom w:val="single" w:sz="4" w:space="0" w:color="000000"/>
              <w:right w:val="single" w:sz="4" w:space="0" w:color="000000"/>
            </w:tcBorders>
            <w:shd w:val="clear" w:color="auto" w:fill="F0CCE1"/>
            <w:vAlign w:val="center"/>
          </w:tcPr>
          <w:p w14:paraId="0FE07BE0" w14:textId="190BB268" w:rsidR="00E97B7B" w:rsidRPr="00383487" w:rsidRDefault="00383487" w:rsidP="00973234">
            <w:pPr>
              <w:spacing w:before="40" w:after="40"/>
              <w:rPr>
                <w:rFonts w:asciiTheme="majorHAnsi" w:eastAsia="Calibri" w:hAnsiTheme="majorHAnsi" w:cstheme="majorHAnsi"/>
              </w:rPr>
            </w:pPr>
            <w:r>
              <w:rPr>
                <w:rFonts w:asciiTheme="majorHAnsi" w:eastAsia="Calibri" w:hAnsiTheme="majorHAnsi" w:cstheme="majorHAnsi"/>
              </w:rPr>
              <w:t>Abi Pyne</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FCECCF"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Date</w:t>
            </w:r>
          </w:p>
        </w:tc>
        <w:tc>
          <w:tcPr>
            <w:tcW w:w="2085" w:type="dxa"/>
            <w:tcBorders>
              <w:top w:val="single" w:sz="4" w:space="0" w:color="000000"/>
              <w:left w:val="single" w:sz="4" w:space="0" w:color="000000"/>
              <w:bottom w:val="single" w:sz="4" w:space="0" w:color="000000"/>
              <w:right w:val="single" w:sz="4" w:space="0" w:color="000000"/>
            </w:tcBorders>
            <w:shd w:val="clear" w:color="auto" w:fill="F0CCE1"/>
            <w:vAlign w:val="center"/>
          </w:tcPr>
          <w:p w14:paraId="4F159006" w14:textId="01D970E3" w:rsidR="00E97B7B" w:rsidRPr="00383487" w:rsidRDefault="00383487" w:rsidP="00973234">
            <w:pPr>
              <w:spacing w:before="40" w:after="40"/>
              <w:rPr>
                <w:rFonts w:asciiTheme="majorHAnsi" w:eastAsia="Calibri" w:hAnsiTheme="majorHAnsi" w:cstheme="majorHAnsi"/>
              </w:rPr>
            </w:pPr>
            <w:r>
              <w:rPr>
                <w:rFonts w:asciiTheme="majorHAnsi" w:eastAsia="Calibri" w:hAnsiTheme="majorHAnsi" w:cstheme="majorHAnsi"/>
              </w:rPr>
              <w:t>03/09/26</w:t>
            </w:r>
          </w:p>
        </w:tc>
      </w:tr>
    </w:tbl>
    <w:p w14:paraId="6D48DBCC" w14:textId="77777777" w:rsidR="00E97B7B" w:rsidRPr="00383487" w:rsidRDefault="00E97B7B" w:rsidP="00973234">
      <w:pPr>
        <w:spacing w:after="160"/>
        <w:rPr>
          <w:rFonts w:asciiTheme="majorHAnsi" w:eastAsia="Calibri" w:hAnsiTheme="majorHAnsi" w:cstheme="majorHAnsi"/>
          <w:b/>
          <w:u w:val="single"/>
        </w:rPr>
      </w:pPr>
    </w:p>
    <w:p w14:paraId="1F2504FE" w14:textId="77777777" w:rsidR="00E97B7B" w:rsidRPr="00383487" w:rsidRDefault="00000000" w:rsidP="00973234">
      <w:pPr>
        <w:spacing w:after="160"/>
        <w:rPr>
          <w:rFonts w:asciiTheme="majorHAnsi" w:eastAsia="Calibri" w:hAnsiTheme="majorHAnsi" w:cstheme="majorHAnsi"/>
        </w:rPr>
      </w:pPr>
      <w:r w:rsidRPr="00383487">
        <w:rPr>
          <w:rFonts w:asciiTheme="majorHAnsi" w:eastAsia="Calibri" w:hAnsiTheme="majorHAnsi" w:cstheme="majorHAnsi"/>
          <w:b/>
          <w:u w:val="single"/>
        </w:rPr>
        <w:t>Activity Log</w:t>
      </w:r>
      <w:r w:rsidRPr="00383487">
        <w:rPr>
          <w:rFonts w:asciiTheme="majorHAnsi" w:eastAsia="Calibri" w:hAnsiTheme="majorHAnsi" w:cstheme="majorHAnsi"/>
          <w:b/>
        </w:rPr>
        <w:t xml:space="preserve"> </w:t>
      </w:r>
      <w:r w:rsidRPr="00383487">
        <w:rPr>
          <w:rFonts w:asciiTheme="majorHAnsi" w:eastAsia="Calibri" w:hAnsiTheme="majorHAnsi" w:cstheme="majorHAnsi"/>
        </w:rPr>
        <w:t xml:space="preserve">– You can add to your annual risk assessment during the year if you have missed out an event. Please complete the table below if you have added additional activities or amended the risk assessment in any way since first sign off. </w:t>
      </w:r>
    </w:p>
    <w:tbl>
      <w:tblPr>
        <w:tblpPr w:leftFromText="180" w:rightFromText="180" w:vertAnchor="text" w:tblpY="147"/>
        <w:tblW w:w="10456" w:type="dxa"/>
        <w:tblLayout w:type="fixed"/>
        <w:tblLook w:val="0400" w:firstRow="0" w:lastRow="0" w:firstColumn="0" w:lastColumn="0" w:noHBand="0" w:noVBand="1"/>
      </w:tblPr>
      <w:tblGrid>
        <w:gridCol w:w="4378"/>
        <w:gridCol w:w="1478"/>
        <w:gridCol w:w="1372"/>
        <w:gridCol w:w="2156"/>
        <w:gridCol w:w="1072"/>
      </w:tblGrid>
      <w:tr w:rsidR="00E97B7B" w:rsidRPr="00383487" w14:paraId="7B330430" w14:textId="77777777">
        <w:trPr>
          <w:trHeight w:val="711"/>
        </w:trPr>
        <w:tc>
          <w:tcPr>
            <w:tcW w:w="4378" w:type="dxa"/>
            <w:tcBorders>
              <w:top w:val="single" w:sz="4" w:space="0" w:color="000000"/>
              <w:left w:val="single" w:sz="4" w:space="0" w:color="000000"/>
              <w:bottom w:val="single" w:sz="4" w:space="0" w:color="000000"/>
              <w:right w:val="single" w:sz="4" w:space="0" w:color="000000"/>
            </w:tcBorders>
            <w:shd w:val="clear" w:color="auto" w:fill="FFFFFF"/>
          </w:tcPr>
          <w:p w14:paraId="6A3D3CB1" w14:textId="77777777" w:rsidR="00E97B7B" w:rsidRPr="00383487" w:rsidRDefault="00000000" w:rsidP="00973234">
            <w:pPr>
              <w:spacing w:line="259" w:lineRule="auto"/>
              <w:rPr>
                <w:rFonts w:asciiTheme="majorHAnsi" w:eastAsia="Calibri" w:hAnsiTheme="majorHAnsi" w:cstheme="majorHAnsi"/>
                <w:b/>
              </w:rPr>
            </w:pPr>
            <w:r w:rsidRPr="00383487">
              <w:rPr>
                <w:rFonts w:asciiTheme="majorHAnsi" w:eastAsia="Calibri" w:hAnsiTheme="majorHAnsi" w:cstheme="majorHAnsi"/>
                <w:b/>
              </w:rPr>
              <w:t xml:space="preserve">What has been amended? </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cPr>
          <w:p w14:paraId="4A4E49E3" w14:textId="77777777" w:rsidR="00E97B7B" w:rsidRPr="00383487" w:rsidRDefault="00000000" w:rsidP="00973234">
            <w:pPr>
              <w:spacing w:line="259" w:lineRule="auto"/>
              <w:rPr>
                <w:rFonts w:asciiTheme="majorHAnsi" w:eastAsia="Calibri" w:hAnsiTheme="majorHAnsi" w:cstheme="majorHAnsi"/>
                <w:b/>
              </w:rPr>
            </w:pPr>
            <w:r w:rsidRPr="00383487">
              <w:rPr>
                <w:rFonts w:asciiTheme="majorHAnsi" w:eastAsia="Calibri" w:hAnsiTheme="majorHAnsi" w:cstheme="majorHAnsi"/>
                <w:b/>
              </w:rPr>
              <w:t xml:space="preserve">Who has amended? </w:t>
            </w:r>
          </w:p>
        </w:tc>
        <w:tc>
          <w:tcPr>
            <w:tcW w:w="1372" w:type="dxa"/>
            <w:tcBorders>
              <w:top w:val="single" w:sz="4" w:space="0" w:color="000000"/>
              <w:left w:val="single" w:sz="4" w:space="0" w:color="000000"/>
              <w:bottom w:val="single" w:sz="4" w:space="0" w:color="000000"/>
              <w:right w:val="single" w:sz="4" w:space="0" w:color="000000"/>
            </w:tcBorders>
            <w:shd w:val="clear" w:color="auto" w:fill="FFFFFF"/>
          </w:tcPr>
          <w:p w14:paraId="38755F69" w14:textId="77777777" w:rsidR="00E97B7B" w:rsidRPr="00383487" w:rsidRDefault="00000000" w:rsidP="00973234">
            <w:pPr>
              <w:spacing w:line="259" w:lineRule="auto"/>
              <w:rPr>
                <w:rFonts w:asciiTheme="majorHAnsi" w:eastAsia="Calibri" w:hAnsiTheme="majorHAnsi" w:cstheme="majorHAnsi"/>
                <w:b/>
              </w:rPr>
            </w:pPr>
            <w:r w:rsidRPr="00383487">
              <w:rPr>
                <w:rFonts w:asciiTheme="majorHAnsi" w:eastAsia="Calibri" w:hAnsiTheme="majorHAnsi" w:cstheme="majorHAnsi"/>
                <w:b/>
              </w:rPr>
              <w:t>Amendment date:</w:t>
            </w:r>
          </w:p>
        </w:tc>
        <w:tc>
          <w:tcPr>
            <w:tcW w:w="2156" w:type="dxa"/>
            <w:tcBorders>
              <w:top w:val="single" w:sz="4" w:space="0" w:color="000000"/>
              <w:left w:val="single" w:sz="4" w:space="0" w:color="000000"/>
              <w:bottom w:val="single" w:sz="4" w:space="0" w:color="000000"/>
              <w:right w:val="single" w:sz="4" w:space="0" w:color="000000"/>
            </w:tcBorders>
            <w:shd w:val="clear" w:color="auto" w:fill="FFFFFF"/>
          </w:tcPr>
          <w:p w14:paraId="09D9FFBD" w14:textId="77777777" w:rsidR="00E97B7B" w:rsidRPr="00383487" w:rsidRDefault="00000000" w:rsidP="00973234">
            <w:pPr>
              <w:spacing w:line="259" w:lineRule="auto"/>
              <w:rPr>
                <w:rFonts w:asciiTheme="majorHAnsi" w:eastAsia="Calibri" w:hAnsiTheme="majorHAnsi" w:cstheme="majorHAnsi"/>
                <w:b/>
              </w:rPr>
            </w:pPr>
            <w:r w:rsidRPr="00383487">
              <w:rPr>
                <w:rFonts w:asciiTheme="majorHAnsi" w:eastAsia="Calibri" w:hAnsiTheme="majorHAnsi" w:cstheme="majorHAnsi"/>
                <w:b/>
              </w:rPr>
              <w:t xml:space="preserve">Who has reviewed </w:t>
            </w:r>
          </w:p>
          <w:p w14:paraId="0B3498CE" w14:textId="77777777" w:rsidR="00E97B7B" w:rsidRPr="00383487" w:rsidRDefault="00000000" w:rsidP="00973234">
            <w:pPr>
              <w:spacing w:line="259" w:lineRule="auto"/>
              <w:rPr>
                <w:rFonts w:asciiTheme="majorHAnsi" w:eastAsia="Calibri" w:hAnsiTheme="majorHAnsi" w:cstheme="majorHAnsi"/>
              </w:rPr>
            </w:pPr>
            <w:r w:rsidRPr="00383487">
              <w:rPr>
                <w:rFonts w:asciiTheme="majorHAnsi" w:eastAsia="Calibri" w:hAnsiTheme="majorHAnsi" w:cstheme="majorHAnsi"/>
              </w:rPr>
              <w:t>(Guild representative initials only)</w:t>
            </w:r>
          </w:p>
        </w:tc>
        <w:tc>
          <w:tcPr>
            <w:tcW w:w="1072" w:type="dxa"/>
            <w:tcBorders>
              <w:top w:val="single" w:sz="4" w:space="0" w:color="000000"/>
              <w:left w:val="single" w:sz="4" w:space="0" w:color="000000"/>
              <w:bottom w:val="single" w:sz="4" w:space="0" w:color="000000"/>
              <w:right w:val="single" w:sz="4" w:space="0" w:color="000000"/>
            </w:tcBorders>
            <w:shd w:val="clear" w:color="auto" w:fill="FFFFFF"/>
          </w:tcPr>
          <w:p w14:paraId="7BD6D194" w14:textId="77777777" w:rsidR="00E97B7B" w:rsidRPr="00383487" w:rsidRDefault="00000000" w:rsidP="00973234">
            <w:pPr>
              <w:spacing w:line="259" w:lineRule="auto"/>
              <w:rPr>
                <w:rFonts w:asciiTheme="majorHAnsi" w:eastAsia="Calibri" w:hAnsiTheme="majorHAnsi" w:cstheme="majorHAnsi"/>
                <w:b/>
              </w:rPr>
            </w:pPr>
            <w:r w:rsidRPr="00383487">
              <w:rPr>
                <w:rFonts w:asciiTheme="majorHAnsi" w:eastAsia="Calibri" w:hAnsiTheme="majorHAnsi" w:cstheme="majorHAnsi"/>
                <w:b/>
              </w:rPr>
              <w:t xml:space="preserve">Review date: </w:t>
            </w:r>
          </w:p>
        </w:tc>
      </w:tr>
      <w:tr w:rsidR="00E97B7B" w:rsidRPr="00383487" w14:paraId="06416611" w14:textId="77777777">
        <w:trPr>
          <w:trHeight w:val="711"/>
        </w:trPr>
        <w:tc>
          <w:tcPr>
            <w:tcW w:w="4378" w:type="dxa"/>
            <w:tcBorders>
              <w:top w:val="single" w:sz="4" w:space="0" w:color="000000"/>
              <w:left w:val="single" w:sz="4" w:space="0" w:color="000000"/>
              <w:bottom w:val="single" w:sz="4" w:space="0" w:color="000000"/>
              <w:right w:val="single" w:sz="4" w:space="0" w:color="000000"/>
            </w:tcBorders>
            <w:shd w:val="clear" w:color="auto" w:fill="C0D842"/>
          </w:tcPr>
          <w:p w14:paraId="6F349527" w14:textId="77777777" w:rsidR="00E97B7B" w:rsidRPr="00383487" w:rsidRDefault="00E97B7B" w:rsidP="00973234">
            <w:pPr>
              <w:spacing w:line="259" w:lineRule="auto"/>
              <w:rPr>
                <w:rFonts w:asciiTheme="majorHAnsi" w:eastAsia="Calibri" w:hAnsiTheme="majorHAnsi" w:cstheme="majorHAnsi"/>
                <w:b/>
              </w:rPr>
            </w:pPr>
          </w:p>
        </w:tc>
        <w:tc>
          <w:tcPr>
            <w:tcW w:w="1478" w:type="dxa"/>
            <w:tcBorders>
              <w:top w:val="single" w:sz="4" w:space="0" w:color="000000"/>
              <w:left w:val="single" w:sz="4" w:space="0" w:color="000000"/>
              <w:bottom w:val="single" w:sz="4" w:space="0" w:color="000000"/>
              <w:right w:val="single" w:sz="4" w:space="0" w:color="000000"/>
            </w:tcBorders>
            <w:shd w:val="clear" w:color="auto" w:fill="C0D842"/>
          </w:tcPr>
          <w:p w14:paraId="4F4AF2C7" w14:textId="77777777" w:rsidR="00E97B7B" w:rsidRPr="00383487" w:rsidRDefault="00E97B7B" w:rsidP="00973234">
            <w:pPr>
              <w:spacing w:line="259" w:lineRule="auto"/>
              <w:rPr>
                <w:rFonts w:asciiTheme="majorHAnsi" w:eastAsia="Calibri" w:hAnsiTheme="majorHAnsi" w:cstheme="majorHAnsi"/>
                <w:b/>
              </w:rPr>
            </w:pPr>
          </w:p>
        </w:tc>
        <w:tc>
          <w:tcPr>
            <w:tcW w:w="1372" w:type="dxa"/>
            <w:tcBorders>
              <w:top w:val="single" w:sz="4" w:space="0" w:color="000000"/>
              <w:left w:val="single" w:sz="4" w:space="0" w:color="000000"/>
              <w:bottom w:val="single" w:sz="4" w:space="0" w:color="000000"/>
              <w:right w:val="single" w:sz="4" w:space="0" w:color="000000"/>
            </w:tcBorders>
            <w:shd w:val="clear" w:color="auto" w:fill="C0D842"/>
          </w:tcPr>
          <w:p w14:paraId="09508EA5" w14:textId="77777777" w:rsidR="00E97B7B" w:rsidRPr="00383487" w:rsidRDefault="00E97B7B" w:rsidP="00973234">
            <w:pPr>
              <w:spacing w:line="259" w:lineRule="auto"/>
              <w:rPr>
                <w:rFonts w:asciiTheme="majorHAnsi" w:eastAsia="Calibri" w:hAnsiTheme="majorHAnsi" w:cstheme="majorHAnsi"/>
                <w:b/>
              </w:rPr>
            </w:pPr>
          </w:p>
        </w:tc>
        <w:tc>
          <w:tcPr>
            <w:tcW w:w="2156" w:type="dxa"/>
            <w:tcBorders>
              <w:top w:val="single" w:sz="4" w:space="0" w:color="000000"/>
              <w:left w:val="single" w:sz="4" w:space="0" w:color="000000"/>
              <w:bottom w:val="single" w:sz="4" w:space="0" w:color="000000"/>
              <w:right w:val="single" w:sz="4" w:space="0" w:color="000000"/>
            </w:tcBorders>
            <w:shd w:val="clear" w:color="auto" w:fill="F0CCE1"/>
          </w:tcPr>
          <w:p w14:paraId="727CF4F4" w14:textId="77777777" w:rsidR="00E97B7B" w:rsidRPr="00383487" w:rsidRDefault="00E97B7B" w:rsidP="00973234">
            <w:pPr>
              <w:spacing w:line="259" w:lineRule="auto"/>
              <w:rPr>
                <w:rFonts w:asciiTheme="majorHAnsi" w:eastAsia="Calibri" w:hAnsiTheme="majorHAnsi" w:cstheme="majorHAnsi"/>
                <w:b/>
              </w:rPr>
            </w:pPr>
          </w:p>
        </w:tc>
        <w:tc>
          <w:tcPr>
            <w:tcW w:w="1072" w:type="dxa"/>
            <w:tcBorders>
              <w:top w:val="single" w:sz="4" w:space="0" w:color="000000"/>
              <w:left w:val="single" w:sz="4" w:space="0" w:color="000000"/>
              <w:bottom w:val="single" w:sz="4" w:space="0" w:color="000000"/>
              <w:right w:val="single" w:sz="4" w:space="0" w:color="000000"/>
            </w:tcBorders>
            <w:shd w:val="clear" w:color="auto" w:fill="F0CCE1"/>
          </w:tcPr>
          <w:p w14:paraId="3ECE2A81" w14:textId="77777777" w:rsidR="00E97B7B" w:rsidRPr="00383487" w:rsidRDefault="00E97B7B" w:rsidP="00973234">
            <w:pPr>
              <w:spacing w:line="259" w:lineRule="auto"/>
              <w:rPr>
                <w:rFonts w:asciiTheme="majorHAnsi" w:eastAsia="Calibri" w:hAnsiTheme="majorHAnsi" w:cstheme="majorHAnsi"/>
                <w:b/>
              </w:rPr>
            </w:pPr>
          </w:p>
        </w:tc>
      </w:tr>
      <w:tr w:rsidR="00E97B7B" w:rsidRPr="00383487" w14:paraId="085787AD" w14:textId="77777777">
        <w:trPr>
          <w:trHeight w:val="711"/>
        </w:trPr>
        <w:tc>
          <w:tcPr>
            <w:tcW w:w="4378" w:type="dxa"/>
            <w:tcBorders>
              <w:top w:val="single" w:sz="4" w:space="0" w:color="000000"/>
              <w:left w:val="single" w:sz="4" w:space="0" w:color="000000"/>
              <w:bottom w:val="single" w:sz="4" w:space="0" w:color="000000"/>
              <w:right w:val="single" w:sz="4" w:space="0" w:color="000000"/>
            </w:tcBorders>
            <w:shd w:val="clear" w:color="auto" w:fill="C0D842"/>
          </w:tcPr>
          <w:p w14:paraId="15F54D6E" w14:textId="77777777" w:rsidR="00E97B7B" w:rsidRPr="00383487" w:rsidRDefault="00E97B7B" w:rsidP="00973234">
            <w:pPr>
              <w:spacing w:line="259" w:lineRule="auto"/>
              <w:rPr>
                <w:rFonts w:asciiTheme="majorHAnsi" w:eastAsia="Calibri" w:hAnsiTheme="majorHAnsi" w:cstheme="majorHAnsi"/>
                <w:b/>
              </w:rPr>
            </w:pPr>
          </w:p>
        </w:tc>
        <w:tc>
          <w:tcPr>
            <w:tcW w:w="1478" w:type="dxa"/>
            <w:tcBorders>
              <w:top w:val="single" w:sz="4" w:space="0" w:color="000000"/>
              <w:left w:val="single" w:sz="4" w:space="0" w:color="000000"/>
              <w:bottom w:val="single" w:sz="4" w:space="0" w:color="000000"/>
              <w:right w:val="single" w:sz="4" w:space="0" w:color="000000"/>
            </w:tcBorders>
            <w:shd w:val="clear" w:color="auto" w:fill="C0D842"/>
          </w:tcPr>
          <w:p w14:paraId="7EA831B9" w14:textId="77777777" w:rsidR="00E97B7B" w:rsidRPr="00383487" w:rsidRDefault="00E97B7B" w:rsidP="00973234">
            <w:pPr>
              <w:spacing w:line="259" w:lineRule="auto"/>
              <w:rPr>
                <w:rFonts w:asciiTheme="majorHAnsi" w:eastAsia="Calibri" w:hAnsiTheme="majorHAnsi" w:cstheme="majorHAnsi"/>
                <w:b/>
              </w:rPr>
            </w:pPr>
          </w:p>
        </w:tc>
        <w:tc>
          <w:tcPr>
            <w:tcW w:w="1372" w:type="dxa"/>
            <w:tcBorders>
              <w:top w:val="single" w:sz="4" w:space="0" w:color="000000"/>
              <w:left w:val="single" w:sz="4" w:space="0" w:color="000000"/>
              <w:bottom w:val="single" w:sz="4" w:space="0" w:color="000000"/>
              <w:right w:val="single" w:sz="4" w:space="0" w:color="000000"/>
            </w:tcBorders>
            <w:shd w:val="clear" w:color="auto" w:fill="C0D842"/>
          </w:tcPr>
          <w:p w14:paraId="15889253" w14:textId="77777777" w:rsidR="00E97B7B" w:rsidRPr="00383487" w:rsidRDefault="00E97B7B" w:rsidP="00973234">
            <w:pPr>
              <w:spacing w:line="259" w:lineRule="auto"/>
              <w:rPr>
                <w:rFonts w:asciiTheme="majorHAnsi" w:eastAsia="Calibri" w:hAnsiTheme="majorHAnsi" w:cstheme="majorHAnsi"/>
                <w:b/>
              </w:rPr>
            </w:pPr>
          </w:p>
        </w:tc>
        <w:tc>
          <w:tcPr>
            <w:tcW w:w="2156" w:type="dxa"/>
            <w:tcBorders>
              <w:top w:val="single" w:sz="4" w:space="0" w:color="000000"/>
              <w:left w:val="single" w:sz="4" w:space="0" w:color="000000"/>
              <w:bottom w:val="single" w:sz="4" w:space="0" w:color="000000"/>
              <w:right w:val="single" w:sz="4" w:space="0" w:color="000000"/>
            </w:tcBorders>
            <w:shd w:val="clear" w:color="auto" w:fill="F0CCE1"/>
          </w:tcPr>
          <w:p w14:paraId="33624768" w14:textId="77777777" w:rsidR="00E97B7B" w:rsidRPr="00383487" w:rsidRDefault="00E97B7B" w:rsidP="00973234">
            <w:pPr>
              <w:spacing w:line="259" w:lineRule="auto"/>
              <w:rPr>
                <w:rFonts w:asciiTheme="majorHAnsi" w:eastAsia="Calibri" w:hAnsiTheme="majorHAnsi" w:cstheme="majorHAnsi"/>
                <w:b/>
              </w:rPr>
            </w:pPr>
          </w:p>
        </w:tc>
        <w:tc>
          <w:tcPr>
            <w:tcW w:w="1072" w:type="dxa"/>
            <w:tcBorders>
              <w:top w:val="single" w:sz="4" w:space="0" w:color="000000"/>
              <w:left w:val="single" w:sz="4" w:space="0" w:color="000000"/>
              <w:bottom w:val="single" w:sz="4" w:space="0" w:color="000000"/>
              <w:right w:val="single" w:sz="4" w:space="0" w:color="000000"/>
            </w:tcBorders>
            <w:shd w:val="clear" w:color="auto" w:fill="F0CCE1"/>
          </w:tcPr>
          <w:p w14:paraId="5C5A1EAC" w14:textId="77777777" w:rsidR="00E97B7B" w:rsidRPr="00383487" w:rsidRDefault="00E97B7B" w:rsidP="00973234">
            <w:pPr>
              <w:spacing w:line="259" w:lineRule="auto"/>
              <w:rPr>
                <w:rFonts w:asciiTheme="majorHAnsi" w:eastAsia="Calibri" w:hAnsiTheme="majorHAnsi" w:cstheme="majorHAnsi"/>
                <w:b/>
              </w:rPr>
            </w:pPr>
          </w:p>
        </w:tc>
      </w:tr>
    </w:tbl>
    <w:p w14:paraId="20FCAD80" w14:textId="77777777" w:rsidR="00E97B7B" w:rsidRPr="00383487" w:rsidRDefault="00E97B7B" w:rsidP="00973234">
      <w:pPr>
        <w:spacing w:after="160" w:line="259" w:lineRule="auto"/>
        <w:rPr>
          <w:rFonts w:asciiTheme="majorHAnsi" w:eastAsia="Calibri" w:hAnsiTheme="majorHAnsi" w:cstheme="majorHAnsi"/>
          <w:b/>
        </w:rPr>
      </w:pPr>
    </w:p>
    <w:p w14:paraId="1898BD14" w14:textId="77777777" w:rsidR="00E97B7B" w:rsidRPr="00383487" w:rsidRDefault="00000000" w:rsidP="00973234">
      <w:pPr>
        <w:spacing w:after="160" w:line="259" w:lineRule="auto"/>
        <w:rPr>
          <w:rFonts w:asciiTheme="majorHAnsi" w:eastAsia="Calibri" w:hAnsiTheme="majorHAnsi" w:cstheme="majorHAnsi"/>
          <w:b/>
        </w:rPr>
      </w:pPr>
      <w:r w:rsidRPr="00383487">
        <w:rPr>
          <w:rFonts w:asciiTheme="majorHAnsi" w:eastAsia="Calibri" w:hAnsiTheme="majorHAnsi" w:cstheme="majorHAnsi"/>
          <w:b/>
        </w:rPr>
        <w:t xml:space="preserve">Add more rows as required </w:t>
      </w:r>
    </w:p>
    <w:p w14:paraId="369A56DF" w14:textId="77777777" w:rsidR="00E97B7B" w:rsidRPr="00383487" w:rsidRDefault="00E97B7B" w:rsidP="00973234">
      <w:pPr>
        <w:spacing w:after="160"/>
        <w:rPr>
          <w:rFonts w:asciiTheme="majorHAnsi" w:eastAsia="Calibri" w:hAnsiTheme="majorHAnsi" w:cstheme="majorHAnsi"/>
          <w:b/>
          <w:u w:val="single"/>
        </w:rPr>
      </w:pPr>
    </w:p>
    <w:p w14:paraId="5A03821A" w14:textId="77777777" w:rsidR="00E97B7B" w:rsidRPr="00383487" w:rsidRDefault="00E97B7B" w:rsidP="00973234">
      <w:pPr>
        <w:spacing w:after="160"/>
        <w:rPr>
          <w:rFonts w:asciiTheme="majorHAnsi" w:eastAsia="Calibri" w:hAnsiTheme="majorHAnsi" w:cstheme="majorHAnsi"/>
          <w:b/>
          <w:u w:val="single"/>
        </w:rPr>
      </w:pPr>
    </w:p>
    <w:p w14:paraId="53A2F829" w14:textId="77777777" w:rsidR="00E97B7B" w:rsidRPr="00383487" w:rsidRDefault="00E97B7B" w:rsidP="00973234">
      <w:pPr>
        <w:spacing w:after="160"/>
        <w:rPr>
          <w:rFonts w:asciiTheme="majorHAnsi" w:eastAsia="Calibri" w:hAnsiTheme="majorHAnsi" w:cstheme="majorHAnsi"/>
          <w:b/>
          <w:u w:val="single"/>
        </w:rPr>
      </w:pPr>
    </w:p>
    <w:p w14:paraId="2E171922" w14:textId="77777777" w:rsidR="00E97B7B" w:rsidRPr="00383487" w:rsidRDefault="00E97B7B" w:rsidP="00973234">
      <w:pPr>
        <w:spacing w:after="160"/>
        <w:rPr>
          <w:rFonts w:asciiTheme="majorHAnsi" w:eastAsia="Calibri" w:hAnsiTheme="majorHAnsi" w:cstheme="majorHAnsi"/>
          <w:b/>
          <w:u w:val="single"/>
        </w:rPr>
      </w:pPr>
    </w:p>
    <w:p w14:paraId="472BF7D5" w14:textId="77777777" w:rsidR="00E97B7B" w:rsidRPr="00383487" w:rsidRDefault="00E97B7B" w:rsidP="00973234">
      <w:pPr>
        <w:spacing w:after="160"/>
        <w:rPr>
          <w:rFonts w:asciiTheme="majorHAnsi" w:eastAsia="Calibri" w:hAnsiTheme="majorHAnsi" w:cstheme="majorHAnsi"/>
          <w:b/>
          <w:u w:val="single"/>
        </w:rPr>
      </w:pPr>
    </w:p>
    <w:p w14:paraId="7CCF6EFB" w14:textId="77777777" w:rsidR="00E97B7B" w:rsidRPr="00383487" w:rsidRDefault="00E97B7B" w:rsidP="00973234">
      <w:pPr>
        <w:spacing w:after="160"/>
        <w:rPr>
          <w:rFonts w:asciiTheme="majorHAnsi" w:eastAsia="Calibri" w:hAnsiTheme="majorHAnsi" w:cstheme="majorHAnsi"/>
          <w:b/>
          <w:u w:val="single"/>
        </w:rPr>
      </w:pPr>
    </w:p>
    <w:p w14:paraId="3CE193C3" w14:textId="77777777" w:rsidR="00E97B7B" w:rsidRPr="00383487" w:rsidRDefault="00000000" w:rsidP="00973234">
      <w:pPr>
        <w:spacing w:after="160"/>
        <w:rPr>
          <w:rFonts w:asciiTheme="majorHAnsi" w:eastAsia="Calibri" w:hAnsiTheme="majorHAnsi" w:cstheme="majorHAnsi"/>
        </w:rPr>
      </w:pPr>
      <w:r w:rsidRPr="00383487">
        <w:rPr>
          <w:rFonts w:asciiTheme="majorHAnsi" w:eastAsia="Calibri" w:hAnsiTheme="majorHAnsi" w:cstheme="majorHAnsi"/>
          <w:b/>
          <w:u w:val="single"/>
        </w:rPr>
        <w:t>Recognised Governing Body</w:t>
      </w:r>
      <w:r w:rsidRPr="00383487">
        <w:rPr>
          <w:rFonts w:asciiTheme="majorHAnsi" w:eastAsia="Calibri" w:hAnsiTheme="majorHAnsi" w:cstheme="majorHAnsi"/>
          <w:b/>
        </w:rPr>
        <w:t xml:space="preserve"> – </w:t>
      </w:r>
      <w:r w:rsidRPr="00383487">
        <w:rPr>
          <w:rFonts w:asciiTheme="majorHAnsi" w:eastAsia="Calibri" w:hAnsiTheme="majorHAnsi" w:cstheme="majorHAnsi"/>
        </w:rPr>
        <w:t>please complete if your core activity involves sport/fitness activity</w:t>
      </w:r>
    </w:p>
    <w:p w14:paraId="34EE6DFE" w14:textId="77777777" w:rsidR="00E97B7B" w:rsidRPr="00383487" w:rsidRDefault="00E97B7B" w:rsidP="00973234">
      <w:pPr>
        <w:spacing w:after="160"/>
        <w:rPr>
          <w:rFonts w:asciiTheme="majorHAnsi" w:eastAsia="Calibri" w:hAnsiTheme="majorHAnsi" w:cstheme="majorHAnsi"/>
          <w:b/>
          <w:u w:val="single"/>
        </w:rPr>
      </w:pPr>
    </w:p>
    <w:tbl>
      <w:tblPr>
        <w:tblW w:w="10450" w:type="dxa"/>
        <w:tblInd w:w="-5" w:type="dxa"/>
        <w:tblLayout w:type="fixed"/>
        <w:tblLook w:val="0400" w:firstRow="0" w:lastRow="0" w:firstColumn="0" w:lastColumn="0" w:noHBand="0" w:noVBand="1"/>
      </w:tblPr>
      <w:tblGrid>
        <w:gridCol w:w="2409"/>
        <w:gridCol w:w="8041"/>
      </w:tblGrid>
      <w:tr w:rsidR="00E97B7B" w:rsidRPr="00383487" w14:paraId="1DCEAC5F" w14:textId="77777777">
        <w:trPr>
          <w:trHeight w:val="300"/>
        </w:trPr>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FE6E0F"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Sport / Activity</w:t>
            </w:r>
          </w:p>
        </w:tc>
        <w:tc>
          <w:tcPr>
            <w:tcW w:w="8040" w:type="dxa"/>
            <w:tcBorders>
              <w:top w:val="single" w:sz="4" w:space="0" w:color="000000"/>
              <w:left w:val="single" w:sz="4" w:space="0" w:color="000000"/>
              <w:bottom w:val="single" w:sz="4" w:space="0" w:color="000000"/>
              <w:right w:val="single" w:sz="4" w:space="0" w:color="000000"/>
            </w:tcBorders>
            <w:shd w:val="clear" w:color="auto" w:fill="C0D842"/>
          </w:tcPr>
          <w:p w14:paraId="70D1058B" w14:textId="77777777" w:rsidR="00E97B7B" w:rsidRPr="00383487" w:rsidRDefault="00E97B7B" w:rsidP="00973234">
            <w:pPr>
              <w:rPr>
                <w:rFonts w:asciiTheme="majorHAnsi" w:eastAsia="Calibri" w:hAnsiTheme="majorHAnsi" w:cstheme="majorHAnsi"/>
              </w:rPr>
            </w:pPr>
          </w:p>
        </w:tc>
      </w:tr>
      <w:tr w:rsidR="00E97B7B" w:rsidRPr="00383487" w14:paraId="78BB3224" w14:textId="77777777">
        <w:trPr>
          <w:trHeight w:val="300"/>
        </w:trPr>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B76A31"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Recognised National Governing Body (if applicable):</w:t>
            </w:r>
          </w:p>
        </w:tc>
        <w:tc>
          <w:tcPr>
            <w:tcW w:w="8040" w:type="dxa"/>
            <w:tcBorders>
              <w:top w:val="single" w:sz="4" w:space="0" w:color="000000"/>
              <w:left w:val="single" w:sz="4" w:space="0" w:color="000000"/>
              <w:bottom w:val="single" w:sz="4" w:space="0" w:color="000000"/>
              <w:right w:val="single" w:sz="4" w:space="0" w:color="000000"/>
            </w:tcBorders>
            <w:shd w:val="clear" w:color="auto" w:fill="C0D842"/>
          </w:tcPr>
          <w:p w14:paraId="43719DB0" w14:textId="77777777" w:rsidR="00E97B7B" w:rsidRPr="00383487" w:rsidRDefault="00E97B7B" w:rsidP="00973234">
            <w:pPr>
              <w:spacing w:after="160"/>
              <w:rPr>
                <w:rFonts w:asciiTheme="majorHAnsi" w:eastAsia="Calibri" w:hAnsiTheme="majorHAnsi" w:cstheme="majorHAnsi"/>
              </w:rPr>
            </w:pPr>
          </w:p>
        </w:tc>
      </w:tr>
      <w:tr w:rsidR="00E97B7B" w:rsidRPr="00383487" w14:paraId="7FD87478" w14:textId="77777777">
        <w:trPr>
          <w:trHeight w:val="263"/>
        </w:trPr>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F7AAD" w14:textId="77777777" w:rsidR="00E97B7B" w:rsidRPr="00383487" w:rsidRDefault="00000000" w:rsidP="00973234">
            <w:pPr>
              <w:spacing w:after="160"/>
              <w:rPr>
                <w:rFonts w:asciiTheme="majorHAnsi" w:eastAsia="Calibri" w:hAnsiTheme="majorHAnsi" w:cstheme="majorHAnsi"/>
                <w:b/>
              </w:rPr>
            </w:pPr>
            <w:r w:rsidRPr="00383487">
              <w:rPr>
                <w:rFonts w:asciiTheme="majorHAnsi" w:eastAsia="Calibri" w:hAnsiTheme="majorHAnsi" w:cstheme="majorHAnsi"/>
              </w:rPr>
              <w:t xml:space="preserve">Coaching arrangement </w:t>
            </w:r>
            <w:r w:rsidRPr="00383487">
              <w:rPr>
                <w:rFonts w:asciiTheme="majorHAnsi" w:eastAsia="Calibri" w:hAnsiTheme="majorHAnsi" w:cstheme="majorHAnsi"/>
                <w:b/>
              </w:rPr>
              <w:t>[Delete/add those that are not relevant]</w:t>
            </w:r>
          </w:p>
        </w:tc>
        <w:tc>
          <w:tcPr>
            <w:tcW w:w="8040" w:type="dxa"/>
            <w:tcBorders>
              <w:top w:val="single" w:sz="4" w:space="0" w:color="000000"/>
              <w:left w:val="single" w:sz="4" w:space="0" w:color="000000"/>
              <w:bottom w:val="single" w:sz="4" w:space="0" w:color="000000"/>
              <w:right w:val="single" w:sz="4" w:space="0" w:color="000000"/>
            </w:tcBorders>
            <w:shd w:val="clear" w:color="auto" w:fill="C0D842"/>
          </w:tcPr>
          <w:p w14:paraId="75921264" w14:textId="77777777" w:rsidR="00E97B7B" w:rsidRPr="00383487" w:rsidRDefault="00E97B7B" w:rsidP="00973234">
            <w:pPr>
              <w:spacing w:after="160"/>
              <w:rPr>
                <w:rFonts w:asciiTheme="majorHAnsi" w:eastAsia="Calibri" w:hAnsiTheme="majorHAnsi" w:cstheme="majorHAnsi"/>
              </w:rPr>
            </w:pPr>
          </w:p>
        </w:tc>
      </w:tr>
    </w:tbl>
    <w:p w14:paraId="2DF92066" w14:textId="77777777" w:rsidR="00E97B7B" w:rsidRPr="00383487" w:rsidRDefault="00E97B7B" w:rsidP="00973234">
      <w:pPr>
        <w:spacing w:after="160" w:line="259" w:lineRule="auto"/>
        <w:rPr>
          <w:rFonts w:asciiTheme="majorHAnsi" w:eastAsia="Calibri" w:hAnsiTheme="majorHAnsi" w:cstheme="majorHAnsi"/>
          <w:b/>
          <w:u w:val="single"/>
        </w:rPr>
      </w:pPr>
    </w:p>
    <w:p w14:paraId="495CA5D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b/>
          <w:u w:val="single"/>
        </w:rPr>
        <w:t>Activities</w:t>
      </w:r>
      <w:r w:rsidRPr="00383487">
        <w:rPr>
          <w:rFonts w:asciiTheme="majorHAnsi" w:eastAsia="Rubik" w:hAnsiTheme="majorHAnsi" w:cstheme="majorHAnsi"/>
          <w:b/>
        </w:rPr>
        <w:t xml:space="preserve"> – </w:t>
      </w:r>
      <w:r w:rsidRPr="00383487">
        <w:rPr>
          <w:rFonts w:asciiTheme="majorHAnsi" w:eastAsia="Rubik" w:hAnsiTheme="majorHAnsi" w:cstheme="majorHAnsi"/>
        </w:rPr>
        <w:t>In the table below list all activities your society will participate in over the upcoming year.</w:t>
      </w:r>
    </w:p>
    <w:p w14:paraId="02524F0C" w14:textId="77777777" w:rsidR="00E97B7B" w:rsidRPr="00383487" w:rsidRDefault="00000000" w:rsidP="00973234">
      <w:pPr>
        <w:spacing w:after="160" w:line="259" w:lineRule="auto"/>
        <w:rPr>
          <w:rFonts w:asciiTheme="majorHAnsi" w:eastAsia="Rubik" w:hAnsiTheme="majorHAnsi" w:cstheme="majorHAnsi"/>
          <w:b/>
        </w:rPr>
      </w:pPr>
      <w:r w:rsidRPr="00383487">
        <w:rPr>
          <w:rFonts w:asciiTheme="majorHAnsi" w:eastAsia="Rubik" w:hAnsiTheme="majorHAnsi" w:cstheme="majorHAnsi"/>
          <w:b/>
        </w:rPr>
        <w:t xml:space="preserve">If an activity includes an external speaker, an overnight stay (UK or abroad) or is a performance or large-scale event it will need to be risk assessed individually. You can find out more </w:t>
      </w:r>
      <w:hyperlink r:id="rId11">
        <w:r w:rsidR="00E97B7B" w:rsidRPr="00383487">
          <w:rPr>
            <w:rFonts w:asciiTheme="majorHAnsi" w:eastAsia="Rubik" w:hAnsiTheme="majorHAnsi" w:cstheme="majorHAnsi"/>
            <w:b/>
            <w:color w:val="0563C1"/>
            <w:u w:val="single"/>
          </w:rPr>
          <w:t>here</w:t>
        </w:r>
      </w:hyperlink>
      <w:r w:rsidRPr="00383487">
        <w:rPr>
          <w:rFonts w:asciiTheme="majorHAnsi" w:eastAsia="Rubik" w:hAnsiTheme="majorHAnsi" w:cstheme="majorHAnsi"/>
          <w:b/>
        </w:rPr>
        <w:t xml:space="preserve"> </w:t>
      </w:r>
    </w:p>
    <w:p w14:paraId="2AAF261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Below is a list of common activities societies are participating in:</w:t>
      </w:r>
    </w:p>
    <w:p w14:paraId="1C556367" w14:textId="77777777" w:rsidR="00E97B7B" w:rsidRPr="00383487" w:rsidRDefault="00E97B7B" w:rsidP="00973234">
      <w:pPr>
        <w:rPr>
          <w:rFonts w:asciiTheme="majorHAnsi" w:hAnsiTheme="majorHAnsi" w:cstheme="majorHAnsi"/>
        </w:rPr>
        <w:sectPr w:rsidR="00E97B7B" w:rsidRPr="00383487">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65" w:left="720" w:header="283" w:footer="708" w:gutter="0"/>
          <w:pgNumType w:start="1"/>
          <w:cols w:space="720"/>
          <w:formProt w:val="0"/>
          <w:docGrid w:linePitch="100"/>
        </w:sectPr>
      </w:pPr>
    </w:p>
    <w:p w14:paraId="12D33A7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Society Core Activity</w:t>
      </w:r>
    </w:p>
    <w:p w14:paraId="4C779F9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Forum Stalls </w:t>
      </w:r>
    </w:p>
    <w:p w14:paraId="2432E11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Welcome week activity </w:t>
      </w:r>
    </w:p>
    <w:p w14:paraId="4EF2ED4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Picnics </w:t>
      </w:r>
    </w:p>
    <w:p w14:paraId="58858B2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Pub visits</w:t>
      </w:r>
    </w:p>
    <w:p w14:paraId="1638CA5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Restaurant visits</w:t>
      </w:r>
    </w:p>
    <w:p w14:paraId="1BB622C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Intramural sport teams </w:t>
      </w:r>
    </w:p>
    <w:p w14:paraId="3561CDB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Craft activities</w:t>
      </w:r>
    </w:p>
    <w:p w14:paraId="041EBF8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Training sessions </w:t>
      </w:r>
    </w:p>
    <w:p w14:paraId="2AA5644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Competitions </w:t>
      </w:r>
    </w:p>
    <w:p w14:paraId="2605867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Conferences</w:t>
      </w:r>
    </w:p>
    <w:p w14:paraId="3D032D76" w14:textId="77777777" w:rsidR="00E97B7B" w:rsidRPr="00383487" w:rsidRDefault="00000000" w:rsidP="00973234">
      <w:pPr>
        <w:rPr>
          <w:rFonts w:asciiTheme="majorHAnsi" w:eastAsia="Rubik" w:hAnsiTheme="majorHAnsi" w:cstheme="majorHAnsi"/>
          <w:color w:val="000000"/>
        </w:rPr>
      </w:pPr>
      <w:r w:rsidRPr="00383487">
        <w:rPr>
          <w:rFonts w:asciiTheme="majorHAnsi" w:eastAsia="Rubik" w:hAnsiTheme="majorHAnsi" w:cstheme="majorHAnsi"/>
          <w:color w:val="000000"/>
        </w:rPr>
        <w:t>Clubbing </w:t>
      </w:r>
    </w:p>
    <w:p w14:paraId="3DF3D93D" w14:textId="77777777" w:rsidR="00E97B7B" w:rsidRPr="00383487" w:rsidRDefault="00000000" w:rsidP="00973234">
      <w:pPr>
        <w:rPr>
          <w:rFonts w:asciiTheme="majorHAnsi" w:eastAsia="Rubik" w:hAnsiTheme="majorHAnsi" w:cstheme="majorHAnsi"/>
          <w:color w:val="000000"/>
        </w:rPr>
      </w:pPr>
      <w:r w:rsidRPr="00383487">
        <w:rPr>
          <w:rFonts w:asciiTheme="majorHAnsi" w:eastAsia="Rubik" w:hAnsiTheme="majorHAnsi" w:cstheme="majorHAnsi"/>
          <w:color w:val="000000"/>
        </w:rPr>
        <w:t>Cafe / Coffee meetups </w:t>
      </w:r>
    </w:p>
    <w:p w14:paraId="4EE1DD0A" w14:textId="77777777" w:rsidR="00E97B7B" w:rsidRPr="00383487" w:rsidRDefault="00000000" w:rsidP="00973234">
      <w:pPr>
        <w:rPr>
          <w:rFonts w:asciiTheme="majorHAnsi" w:eastAsia="Rubik" w:hAnsiTheme="majorHAnsi" w:cstheme="majorHAnsi"/>
          <w:color w:val="000000"/>
        </w:rPr>
      </w:pPr>
      <w:r w:rsidRPr="00383487">
        <w:rPr>
          <w:rFonts w:asciiTheme="majorHAnsi" w:eastAsia="Rubik" w:hAnsiTheme="majorHAnsi" w:cstheme="majorHAnsi"/>
          <w:color w:val="000000"/>
        </w:rPr>
        <w:t>Film screenings </w:t>
      </w:r>
    </w:p>
    <w:p w14:paraId="49E9A758" w14:textId="77777777" w:rsidR="00E97B7B" w:rsidRPr="00383487" w:rsidRDefault="00000000" w:rsidP="00973234">
      <w:pPr>
        <w:rPr>
          <w:rFonts w:asciiTheme="majorHAnsi" w:eastAsia="Rubik" w:hAnsiTheme="majorHAnsi" w:cstheme="majorHAnsi"/>
          <w:color w:val="000000"/>
        </w:rPr>
      </w:pPr>
      <w:r w:rsidRPr="00383487">
        <w:rPr>
          <w:rFonts w:asciiTheme="majorHAnsi" w:eastAsia="Rubik" w:hAnsiTheme="majorHAnsi" w:cstheme="majorHAnsi"/>
          <w:color w:val="000000"/>
        </w:rPr>
        <w:t>Quiz / Games night</w:t>
      </w:r>
    </w:p>
    <w:p w14:paraId="23C5A53A" w14:textId="77777777" w:rsidR="00E97B7B" w:rsidRPr="00383487" w:rsidRDefault="00000000" w:rsidP="00973234">
      <w:pPr>
        <w:rPr>
          <w:rFonts w:asciiTheme="majorHAnsi" w:eastAsia="Rubik" w:hAnsiTheme="majorHAnsi" w:cstheme="majorHAnsi"/>
          <w:color w:val="000000"/>
        </w:rPr>
      </w:pPr>
      <w:r w:rsidRPr="00383487">
        <w:rPr>
          <w:rFonts w:asciiTheme="majorHAnsi" w:eastAsia="Rubik" w:hAnsiTheme="majorHAnsi" w:cstheme="majorHAnsi"/>
          <w:color w:val="000000"/>
        </w:rPr>
        <w:t>Day trips</w:t>
      </w:r>
    </w:p>
    <w:p w14:paraId="706055C5" w14:textId="77777777" w:rsidR="00E97B7B" w:rsidRPr="00383487" w:rsidRDefault="00000000" w:rsidP="00973234">
      <w:pPr>
        <w:rPr>
          <w:rFonts w:asciiTheme="majorHAnsi" w:eastAsia="Rubik" w:hAnsiTheme="majorHAnsi" w:cstheme="majorHAnsi"/>
          <w:color w:val="000000"/>
        </w:rPr>
      </w:pPr>
      <w:r w:rsidRPr="00383487">
        <w:rPr>
          <w:rFonts w:asciiTheme="majorHAnsi" w:eastAsia="Rubik" w:hAnsiTheme="majorHAnsi" w:cstheme="majorHAnsi"/>
          <w:color w:val="000000"/>
        </w:rPr>
        <w:t xml:space="preserve">Winter/Summer balls (Under 150 attendees) </w:t>
      </w:r>
    </w:p>
    <w:p w14:paraId="3AC74D25" w14:textId="77777777" w:rsidR="00E97B7B" w:rsidRPr="00383487" w:rsidRDefault="00000000" w:rsidP="00973234">
      <w:pPr>
        <w:rPr>
          <w:rFonts w:asciiTheme="majorHAnsi" w:eastAsia="Rubik" w:hAnsiTheme="majorHAnsi" w:cstheme="majorHAnsi"/>
          <w:color w:val="000000"/>
        </w:rPr>
      </w:pPr>
      <w:r w:rsidRPr="00383487">
        <w:rPr>
          <w:rFonts w:asciiTheme="majorHAnsi" w:eastAsia="Rubik" w:hAnsiTheme="majorHAnsi" w:cstheme="majorHAnsi"/>
          <w:color w:val="000000"/>
        </w:rPr>
        <w:t>Bowling </w:t>
      </w:r>
    </w:p>
    <w:p w14:paraId="0AE7518C" w14:textId="77777777" w:rsidR="00E97B7B" w:rsidRPr="00383487" w:rsidRDefault="00000000" w:rsidP="00973234">
      <w:pPr>
        <w:rPr>
          <w:rFonts w:asciiTheme="majorHAnsi" w:eastAsia="Rubik" w:hAnsiTheme="majorHAnsi" w:cstheme="majorHAnsi"/>
          <w:color w:val="000000"/>
        </w:rPr>
      </w:pPr>
      <w:r w:rsidRPr="00383487">
        <w:rPr>
          <w:rFonts w:asciiTheme="majorHAnsi" w:eastAsia="Rubik" w:hAnsiTheme="majorHAnsi" w:cstheme="majorHAnsi"/>
          <w:color w:val="000000"/>
        </w:rPr>
        <w:t>Beach trips</w:t>
      </w:r>
    </w:p>
    <w:p w14:paraId="673017D0" w14:textId="77777777" w:rsidR="00E97B7B" w:rsidRPr="00383487" w:rsidRDefault="00000000" w:rsidP="00973234">
      <w:pPr>
        <w:rPr>
          <w:rFonts w:asciiTheme="majorHAnsi" w:eastAsia="Rubik" w:hAnsiTheme="majorHAnsi" w:cstheme="majorHAnsi"/>
          <w:color w:val="000000"/>
        </w:rPr>
      </w:pPr>
      <w:r w:rsidRPr="00383487">
        <w:rPr>
          <w:rFonts w:asciiTheme="majorHAnsi" w:eastAsia="Rubik" w:hAnsiTheme="majorHAnsi" w:cstheme="majorHAnsi"/>
          <w:color w:val="000000"/>
        </w:rPr>
        <w:t xml:space="preserve">Talks (Internal speaker only) </w:t>
      </w:r>
    </w:p>
    <w:p w14:paraId="3B0E69FE" w14:textId="77777777" w:rsidR="00E97B7B" w:rsidRPr="00383487" w:rsidRDefault="00000000" w:rsidP="00973234">
      <w:pPr>
        <w:rPr>
          <w:rFonts w:asciiTheme="majorHAnsi" w:eastAsia="Rubik" w:hAnsiTheme="majorHAnsi" w:cstheme="majorHAnsi"/>
          <w:color w:val="000000"/>
        </w:rPr>
      </w:pPr>
      <w:r w:rsidRPr="00383487">
        <w:rPr>
          <w:rFonts w:asciiTheme="majorHAnsi" w:eastAsia="Rubik" w:hAnsiTheme="majorHAnsi" w:cstheme="majorHAnsi"/>
          <w:color w:val="000000"/>
        </w:rPr>
        <w:t>Volunteering</w:t>
      </w:r>
    </w:p>
    <w:p w14:paraId="3305108A" w14:textId="77777777" w:rsidR="00E97B7B" w:rsidRPr="00383487" w:rsidRDefault="00000000" w:rsidP="00973234">
      <w:pPr>
        <w:rPr>
          <w:rFonts w:asciiTheme="majorHAnsi" w:eastAsia="Rubik" w:hAnsiTheme="majorHAnsi" w:cstheme="majorHAnsi"/>
          <w:color w:val="000000"/>
        </w:rPr>
      </w:pPr>
      <w:r w:rsidRPr="00383487">
        <w:rPr>
          <w:rFonts w:asciiTheme="majorHAnsi" w:eastAsia="Rubik" w:hAnsiTheme="majorHAnsi" w:cstheme="majorHAnsi"/>
          <w:color w:val="000000"/>
        </w:rPr>
        <w:t>Fundraiser</w:t>
      </w:r>
    </w:p>
    <w:p w14:paraId="64583ABF" w14:textId="77777777" w:rsidR="00E97B7B" w:rsidRPr="00383487" w:rsidRDefault="00E97B7B" w:rsidP="00973234">
      <w:pPr>
        <w:rPr>
          <w:rFonts w:asciiTheme="majorHAnsi" w:hAnsiTheme="majorHAnsi" w:cstheme="majorHAnsi"/>
        </w:rPr>
        <w:sectPr w:rsidR="00E97B7B" w:rsidRPr="00383487">
          <w:type w:val="continuous"/>
          <w:pgSz w:w="11906" w:h="16838"/>
          <w:pgMar w:top="720" w:right="720" w:bottom="765" w:left="720" w:header="283" w:footer="708" w:gutter="0"/>
          <w:cols w:num="3" w:space="708"/>
          <w:formProt w:val="0"/>
          <w:docGrid w:linePitch="100"/>
        </w:sectPr>
      </w:pPr>
    </w:p>
    <w:p w14:paraId="27D2AF91" w14:textId="77777777" w:rsidR="00E97B7B" w:rsidRPr="00383487" w:rsidRDefault="00E97B7B" w:rsidP="00973234">
      <w:pPr>
        <w:spacing w:after="160" w:line="259" w:lineRule="auto"/>
        <w:rPr>
          <w:rFonts w:asciiTheme="majorHAnsi" w:eastAsia="Calibri" w:hAnsiTheme="majorHAnsi" w:cstheme="majorHAnsi"/>
        </w:rPr>
      </w:pPr>
    </w:p>
    <w:p w14:paraId="58A62305" w14:textId="77777777" w:rsidR="00E97B7B" w:rsidRPr="00383487" w:rsidRDefault="00E97B7B" w:rsidP="00973234">
      <w:pPr>
        <w:rPr>
          <w:rFonts w:asciiTheme="majorHAnsi" w:hAnsiTheme="majorHAnsi" w:cstheme="majorHAnsi"/>
        </w:rPr>
        <w:sectPr w:rsidR="00E97B7B" w:rsidRPr="00383487">
          <w:type w:val="continuous"/>
          <w:pgSz w:w="11906" w:h="16838"/>
          <w:pgMar w:top="720" w:right="720" w:bottom="765" w:left="720" w:header="283" w:footer="708" w:gutter="0"/>
          <w:cols w:space="720"/>
          <w:formProt w:val="0"/>
          <w:docGrid w:linePitch="100"/>
        </w:sectPr>
      </w:pPr>
    </w:p>
    <w:p w14:paraId="789A4C62" w14:textId="77777777" w:rsidR="00E97B7B" w:rsidRPr="00383487" w:rsidRDefault="00E97B7B" w:rsidP="00973234">
      <w:pPr>
        <w:spacing w:after="160" w:line="259" w:lineRule="auto"/>
        <w:rPr>
          <w:rFonts w:asciiTheme="majorHAnsi" w:eastAsia="Calibri" w:hAnsiTheme="majorHAnsi" w:cstheme="majorHAnsi"/>
          <w:b/>
        </w:rPr>
      </w:pPr>
    </w:p>
    <w:tbl>
      <w:tblPr>
        <w:tblpPr w:leftFromText="180" w:rightFromText="180" w:vertAnchor="page" w:horzAnchor="margin" w:tblpY="1774"/>
        <w:tblW w:w="10455" w:type="dxa"/>
        <w:tblLayout w:type="fixed"/>
        <w:tblLook w:val="0000" w:firstRow="0" w:lastRow="0" w:firstColumn="0" w:lastColumn="0" w:noHBand="0" w:noVBand="0"/>
      </w:tblPr>
      <w:tblGrid>
        <w:gridCol w:w="345"/>
        <w:gridCol w:w="1815"/>
        <w:gridCol w:w="4634"/>
        <w:gridCol w:w="1650"/>
        <w:gridCol w:w="2011"/>
      </w:tblGrid>
      <w:tr w:rsidR="00E97B7B" w:rsidRPr="00383487" w14:paraId="5C345516" w14:textId="77777777">
        <w:trPr>
          <w:trHeight w:val="51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FFFFF"/>
          </w:tcPr>
          <w:p w14:paraId="52713613" w14:textId="77777777" w:rsidR="00E97B7B" w:rsidRPr="00383487" w:rsidRDefault="00000000" w:rsidP="00973234">
            <w:pPr>
              <w:spacing w:before="40" w:after="40"/>
              <w:rPr>
                <w:rFonts w:asciiTheme="majorHAnsi" w:eastAsia="Rubik" w:hAnsiTheme="majorHAnsi" w:cstheme="majorHAnsi"/>
                <w:b/>
                <w:color w:val="000000"/>
              </w:rPr>
            </w:pPr>
            <w:r w:rsidRPr="00383487">
              <w:rPr>
                <w:rFonts w:asciiTheme="majorHAnsi" w:eastAsia="Rubik" w:hAnsiTheme="majorHAnsi" w:cstheme="majorHAnsi"/>
                <w:b/>
                <w:color w:val="000000"/>
              </w:rPr>
              <w:lastRenderedPageBreak/>
              <w:t xml:space="preserve">Activity Description log </w:t>
            </w:r>
          </w:p>
        </w:tc>
      </w:tr>
      <w:tr w:rsidR="00E97B7B" w:rsidRPr="00383487" w14:paraId="5DB29C88" w14:textId="77777777">
        <w:trPr>
          <w:trHeight w:val="510"/>
        </w:trPr>
        <w:tc>
          <w:tcPr>
            <w:tcW w:w="2160"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B11331" w14:textId="77777777" w:rsidR="00E97B7B" w:rsidRPr="00383487" w:rsidRDefault="00E97B7B" w:rsidP="00973234">
            <w:pPr>
              <w:spacing w:before="40" w:after="40"/>
              <w:rPr>
                <w:rFonts w:asciiTheme="majorHAnsi" w:eastAsia="Calibri" w:hAnsiTheme="majorHAnsi" w:cstheme="majorHAnsi"/>
                <w:b/>
              </w:rPr>
            </w:pPr>
          </w:p>
          <w:p w14:paraId="4A3A35B6" w14:textId="77777777" w:rsidR="00E97B7B" w:rsidRPr="00383487" w:rsidRDefault="00000000" w:rsidP="00973234">
            <w:pPr>
              <w:spacing w:before="40" w:after="40"/>
              <w:rPr>
                <w:rFonts w:asciiTheme="majorHAnsi" w:eastAsia="Calibri" w:hAnsiTheme="majorHAnsi" w:cstheme="majorHAnsi"/>
                <w:b/>
              </w:rPr>
            </w:pPr>
            <w:r w:rsidRPr="00383487">
              <w:rPr>
                <w:rFonts w:asciiTheme="majorHAnsi" w:eastAsia="Calibri" w:hAnsiTheme="majorHAnsi" w:cstheme="majorHAnsi"/>
                <w:b/>
              </w:rPr>
              <w:t>Activity Type e.g. Fitness Class, Games Session, Craft session etc</w:t>
            </w:r>
          </w:p>
        </w:tc>
        <w:tc>
          <w:tcPr>
            <w:tcW w:w="46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2B6B13" w14:textId="77777777" w:rsidR="00E97B7B" w:rsidRPr="00383487" w:rsidRDefault="00000000" w:rsidP="00973234">
            <w:pPr>
              <w:spacing w:before="40" w:after="40"/>
              <w:rPr>
                <w:rFonts w:asciiTheme="majorHAnsi" w:eastAsia="Calibri" w:hAnsiTheme="majorHAnsi" w:cstheme="majorHAnsi"/>
                <w:b/>
              </w:rPr>
            </w:pPr>
            <w:r w:rsidRPr="00383487">
              <w:rPr>
                <w:rFonts w:asciiTheme="majorHAnsi" w:eastAsia="Calibri" w:hAnsiTheme="majorHAnsi" w:cstheme="majorHAnsi"/>
                <w:b/>
                <w:color w:val="000000"/>
              </w:rPr>
              <w:t>Describe the activity, what it involves, how it will be run?</w:t>
            </w:r>
          </w:p>
        </w:tc>
        <w:tc>
          <w:tcPr>
            <w:tcW w:w="1650" w:type="dxa"/>
            <w:tcBorders>
              <w:top w:val="single" w:sz="4" w:space="0" w:color="000000"/>
              <w:left w:val="single" w:sz="4" w:space="0" w:color="000000"/>
              <w:bottom w:val="single" w:sz="4" w:space="0" w:color="000000"/>
              <w:right w:val="single" w:sz="4" w:space="0" w:color="000000"/>
            </w:tcBorders>
            <w:shd w:val="clear" w:color="auto" w:fill="FFFFFF"/>
          </w:tcPr>
          <w:p w14:paraId="3AB77738" w14:textId="77777777" w:rsidR="00E97B7B" w:rsidRPr="00383487" w:rsidRDefault="00E97B7B" w:rsidP="00973234">
            <w:pPr>
              <w:spacing w:before="40" w:after="40"/>
              <w:rPr>
                <w:rFonts w:asciiTheme="majorHAnsi" w:eastAsia="Calibri" w:hAnsiTheme="majorHAnsi" w:cstheme="majorHAnsi"/>
                <w:b/>
                <w:color w:val="000000"/>
              </w:rPr>
            </w:pPr>
          </w:p>
          <w:p w14:paraId="2B65657A" w14:textId="77777777" w:rsidR="00E97B7B" w:rsidRPr="00383487" w:rsidRDefault="00000000" w:rsidP="00973234">
            <w:pPr>
              <w:spacing w:before="40" w:after="40"/>
              <w:rPr>
                <w:rFonts w:asciiTheme="majorHAnsi" w:eastAsia="Calibri" w:hAnsiTheme="majorHAnsi" w:cstheme="majorHAnsi"/>
                <w:b/>
                <w:color w:val="000000"/>
              </w:rPr>
            </w:pPr>
            <w:r w:rsidRPr="00383487">
              <w:rPr>
                <w:rFonts w:asciiTheme="majorHAnsi" w:eastAsia="Calibri" w:hAnsiTheme="majorHAnsi" w:cstheme="majorHAnsi"/>
                <w:b/>
                <w:color w:val="000000"/>
              </w:rPr>
              <w:t>Frequency event will take place.</w:t>
            </w:r>
          </w:p>
        </w:tc>
        <w:tc>
          <w:tcPr>
            <w:tcW w:w="20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2D3C2" w14:textId="77777777" w:rsidR="00E97B7B" w:rsidRPr="00383487" w:rsidRDefault="00000000" w:rsidP="00973234">
            <w:pPr>
              <w:spacing w:before="40" w:after="40"/>
              <w:rPr>
                <w:rFonts w:asciiTheme="majorHAnsi" w:eastAsia="Calibri" w:hAnsiTheme="majorHAnsi" w:cstheme="majorHAnsi"/>
                <w:b/>
              </w:rPr>
            </w:pPr>
            <w:bookmarkStart w:id="0" w:name="_l87m2malt029"/>
            <w:bookmarkEnd w:id="0"/>
            <w:r w:rsidRPr="00383487">
              <w:rPr>
                <w:rFonts w:asciiTheme="majorHAnsi" w:eastAsia="Calibri" w:hAnsiTheme="majorHAnsi" w:cstheme="majorHAnsi"/>
                <w:b/>
                <w:color w:val="000000"/>
              </w:rPr>
              <w:t>Details of Equipment to be used during the event. Please indicate whether provided by group</w:t>
            </w:r>
          </w:p>
        </w:tc>
      </w:tr>
      <w:tr w:rsidR="00E97B7B" w:rsidRPr="00383487" w14:paraId="32CF13F8" w14:textId="77777777">
        <w:trPr>
          <w:trHeight w:val="510"/>
        </w:trPr>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82BEC58"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1</w:t>
            </w:r>
          </w:p>
        </w:tc>
        <w:tc>
          <w:tcPr>
            <w:tcW w:w="1815" w:type="dxa"/>
            <w:tcBorders>
              <w:top w:val="single" w:sz="8" w:space="0" w:color="000000"/>
              <w:left w:val="single" w:sz="8" w:space="0" w:color="000000"/>
              <w:bottom w:val="single" w:sz="8" w:space="0" w:color="000000"/>
              <w:right w:val="single" w:sz="8" w:space="0" w:color="000000"/>
            </w:tcBorders>
            <w:shd w:val="clear" w:color="auto" w:fill="C0D842"/>
            <w:tcMar>
              <w:left w:w="100" w:type="dxa"/>
              <w:right w:w="100" w:type="dxa"/>
            </w:tcMar>
          </w:tcPr>
          <w:p w14:paraId="3816A4C4" w14:textId="77777777" w:rsidR="00E97B7B" w:rsidRPr="00383487" w:rsidRDefault="00000000" w:rsidP="00973234">
            <w:pPr>
              <w:spacing w:before="40" w:after="40"/>
              <w:ind w:left="140" w:right="140"/>
              <w:rPr>
                <w:rFonts w:asciiTheme="majorHAnsi" w:eastAsia="Calibri" w:hAnsiTheme="majorHAnsi" w:cstheme="majorHAnsi"/>
              </w:rPr>
            </w:pPr>
            <w:r w:rsidRPr="00383487">
              <w:rPr>
                <w:rFonts w:asciiTheme="majorHAnsi" w:eastAsia="Calibri" w:hAnsiTheme="majorHAnsi" w:cstheme="majorHAnsi"/>
              </w:rPr>
              <w:t>Career Networking Events</w:t>
            </w:r>
          </w:p>
        </w:tc>
        <w:tc>
          <w:tcPr>
            <w:tcW w:w="4634" w:type="dxa"/>
            <w:tcBorders>
              <w:top w:val="single" w:sz="4" w:space="0" w:color="000000"/>
              <w:left w:val="single" w:sz="4" w:space="0" w:color="000000"/>
              <w:bottom w:val="single" w:sz="4" w:space="0" w:color="000000"/>
              <w:right w:val="single" w:sz="4" w:space="0" w:color="000000"/>
            </w:tcBorders>
            <w:shd w:val="clear" w:color="auto" w:fill="C0D842"/>
            <w:tcMar>
              <w:left w:w="180" w:type="dxa"/>
              <w:right w:w="180" w:type="dxa"/>
            </w:tcMar>
          </w:tcPr>
          <w:p w14:paraId="57BBC0E7" w14:textId="77777777" w:rsidR="00E97B7B" w:rsidRPr="00383487" w:rsidRDefault="00000000" w:rsidP="00973234">
            <w:pPr>
              <w:spacing w:before="40" w:after="40"/>
              <w:rPr>
                <w:rFonts w:asciiTheme="majorHAnsi" w:eastAsia="Calibri" w:hAnsiTheme="majorHAnsi" w:cstheme="majorHAnsi"/>
                <w:shd w:val="clear" w:color="auto" w:fill="C0D842"/>
              </w:rPr>
            </w:pPr>
            <w:r w:rsidRPr="00383487">
              <w:rPr>
                <w:rFonts w:asciiTheme="majorHAnsi" w:eastAsia="Calibri" w:hAnsiTheme="majorHAnsi" w:cstheme="majorHAnsi"/>
                <w:shd w:val="clear" w:color="auto" w:fill="C0D842"/>
              </w:rPr>
              <w:t>Events connecting students with cybersecurity professionals, including panel discussions and informal networking. Can be hosted in a Pub or public venue</w:t>
            </w:r>
          </w:p>
        </w:tc>
        <w:tc>
          <w:tcPr>
            <w:tcW w:w="1650" w:type="dxa"/>
            <w:tcBorders>
              <w:top w:val="single" w:sz="4" w:space="0" w:color="000000"/>
              <w:left w:val="single" w:sz="4" w:space="0" w:color="000000"/>
              <w:bottom w:val="single" w:sz="4" w:space="0" w:color="000000"/>
              <w:right w:val="single" w:sz="4" w:space="0" w:color="000000"/>
            </w:tcBorders>
            <w:shd w:val="clear" w:color="auto" w:fill="C0D842"/>
          </w:tcPr>
          <w:p w14:paraId="58E4459E"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Monthly</w:t>
            </w:r>
          </w:p>
        </w:tc>
        <w:tc>
          <w:tcPr>
            <w:tcW w:w="2011"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484FA739"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 xml:space="preserve">Banners / Mics / Speakers / food / Drinks available for purchase from venue </w:t>
            </w:r>
          </w:p>
        </w:tc>
      </w:tr>
      <w:tr w:rsidR="00E97B7B" w:rsidRPr="00383487" w14:paraId="60319607" w14:textId="77777777">
        <w:trPr>
          <w:trHeight w:val="510"/>
        </w:trPr>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D3DD7E7"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2</w:t>
            </w:r>
          </w:p>
        </w:tc>
        <w:tc>
          <w:tcPr>
            <w:tcW w:w="1815" w:type="dxa"/>
            <w:tcBorders>
              <w:top w:val="single" w:sz="4" w:space="0" w:color="000000"/>
              <w:left w:val="single" w:sz="4" w:space="0" w:color="000000"/>
              <w:bottom w:val="single" w:sz="4" w:space="0" w:color="000000"/>
              <w:right w:val="single" w:sz="4" w:space="0" w:color="000000"/>
            </w:tcBorders>
            <w:shd w:val="clear" w:color="auto" w:fill="C0D842"/>
          </w:tcPr>
          <w:p w14:paraId="58908558"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Workshops</w:t>
            </w:r>
          </w:p>
        </w:tc>
        <w:tc>
          <w:tcPr>
            <w:tcW w:w="4634" w:type="dxa"/>
            <w:tcBorders>
              <w:top w:val="single" w:sz="4" w:space="0" w:color="000000"/>
              <w:left w:val="single" w:sz="4" w:space="0" w:color="000000"/>
              <w:bottom w:val="single" w:sz="4" w:space="0" w:color="000000"/>
              <w:right w:val="single" w:sz="4" w:space="0" w:color="000000"/>
            </w:tcBorders>
            <w:shd w:val="clear" w:color="auto" w:fill="C0D842"/>
          </w:tcPr>
          <w:p w14:paraId="3B58654C"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 xml:space="preserve">Doing live problem solving and workshops to explain vulnerabilities, challenges with attendees reproducing the techniques in their environements </w:t>
            </w:r>
          </w:p>
        </w:tc>
        <w:tc>
          <w:tcPr>
            <w:tcW w:w="1650" w:type="dxa"/>
            <w:tcBorders>
              <w:top w:val="single" w:sz="4" w:space="0" w:color="000000"/>
              <w:left w:val="single" w:sz="4" w:space="0" w:color="000000"/>
              <w:bottom w:val="single" w:sz="4" w:space="0" w:color="000000"/>
              <w:right w:val="single" w:sz="4" w:space="0" w:color="000000"/>
            </w:tcBorders>
            <w:shd w:val="clear" w:color="auto" w:fill="C0D842"/>
          </w:tcPr>
          <w:p w14:paraId="4932F6C4"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Weekly</w:t>
            </w:r>
          </w:p>
        </w:tc>
        <w:tc>
          <w:tcPr>
            <w:tcW w:w="2011"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43319518"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Rooms provided by the University / Projectors / Equipment provided by the attendees</w:t>
            </w:r>
          </w:p>
        </w:tc>
      </w:tr>
      <w:tr w:rsidR="00E97B7B" w:rsidRPr="00383487" w14:paraId="5386664E" w14:textId="77777777">
        <w:trPr>
          <w:trHeight w:val="510"/>
        </w:trPr>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955825A"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3</w:t>
            </w:r>
          </w:p>
        </w:tc>
        <w:tc>
          <w:tcPr>
            <w:tcW w:w="1815" w:type="dxa"/>
            <w:tcBorders>
              <w:top w:val="single" w:sz="4" w:space="0" w:color="000000"/>
              <w:left w:val="single" w:sz="4" w:space="0" w:color="000000"/>
              <w:bottom w:val="single" w:sz="4" w:space="0" w:color="000000"/>
              <w:right w:val="single" w:sz="4" w:space="0" w:color="000000"/>
            </w:tcBorders>
            <w:shd w:val="clear" w:color="auto" w:fill="C0D842"/>
          </w:tcPr>
          <w:p w14:paraId="1076A18C" w14:textId="77777777" w:rsidR="00E97B7B" w:rsidRPr="00383487" w:rsidRDefault="00000000" w:rsidP="00973234">
            <w:pPr>
              <w:rPr>
                <w:rFonts w:asciiTheme="majorHAnsi" w:eastAsia="Calibri" w:hAnsiTheme="majorHAnsi" w:cstheme="majorHAnsi"/>
              </w:rPr>
            </w:pPr>
            <w:r w:rsidRPr="00383487">
              <w:rPr>
                <w:rFonts w:asciiTheme="majorHAnsi" w:eastAsia="Calibri" w:hAnsiTheme="majorHAnsi" w:cstheme="majorHAnsi"/>
              </w:rPr>
              <w:t>Talks / Guest lectures (Internal speaker )</w:t>
            </w:r>
          </w:p>
        </w:tc>
        <w:tc>
          <w:tcPr>
            <w:tcW w:w="4634" w:type="dxa"/>
            <w:tcBorders>
              <w:top w:val="single" w:sz="8" w:space="0" w:color="000000"/>
              <w:left w:val="single" w:sz="8" w:space="0" w:color="000000"/>
              <w:bottom w:val="single" w:sz="8" w:space="0" w:color="000000"/>
              <w:right w:val="single" w:sz="8" w:space="0" w:color="000000"/>
            </w:tcBorders>
            <w:shd w:val="clear" w:color="auto" w:fill="C0D842"/>
            <w:tcMar>
              <w:left w:w="100" w:type="dxa"/>
              <w:right w:w="100" w:type="dxa"/>
            </w:tcMar>
          </w:tcPr>
          <w:p w14:paraId="32202C16" w14:textId="77777777" w:rsidR="00E97B7B" w:rsidRPr="00383487" w:rsidRDefault="00000000" w:rsidP="00973234">
            <w:pPr>
              <w:spacing w:before="40" w:after="40"/>
              <w:ind w:left="140" w:right="140"/>
              <w:rPr>
                <w:rFonts w:asciiTheme="majorHAnsi" w:eastAsia="Calibri" w:hAnsiTheme="majorHAnsi" w:cstheme="majorHAnsi"/>
              </w:rPr>
            </w:pPr>
            <w:r w:rsidRPr="00383487">
              <w:rPr>
                <w:rFonts w:asciiTheme="majorHAnsi" w:eastAsia="Calibri" w:hAnsiTheme="majorHAnsi" w:cstheme="majorHAnsi"/>
              </w:rPr>
              <w:t>Inviting cybersecurity experts and students to share their passion and deliver talks on topics like threat intelligence, SOC operations, or emerging technologies…</w:t>
            </w:r>
          </w:p>
        </w:tc>
        <w:tc>
          <w:tcPr>
            <w:tcW w:w="1650" w:type="dxa"/>
            <w:tcBorders>
              <w:top w:val="single" w:sz="4" w:space="0" w:color="000000"/>
              <w:left w:val="single" w:sz="4" w:space="0" w:color="000000"/>
              <w:bottom w:val="single" w:sz="4" w:space="0" w:color="000000"/>
              <w:right w:val="single" w:sz="4" w:space="0" w:color="000000"/>
            </w:tcBorders>
            <w:shd w:val="clear" w:color="auto" w:fill="C0D842"/>
          </w:tcPr>
          <w:p w14:paraId="174812A0"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Weekly</w:t>
            </w:r>
          </w:p>
        </w:tc>
        <w:tc>
          <w:tcPr>
            <w:tcW w:w="2011"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42FF344E"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Rooms provided by the University / Projectors</w:t>
            </w:r>
          </w:p>
        </w:tc>
      </w:tr>
      <w:tr w:rsidR="00E97B7B" w:rsidRPr="00383487" w14:paraId="2B568A6C" w14:textId="77777777">
        <w:trPr>
          <w:trHeight w:val="510"/>
        </w:trPr>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60FB399"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4</w:t>
            </w:r>
          </w:p>
        </w:tc>
        <w:tc>
          <w:tcPr>
            <w:tcW w:w="1815" w:type="dxa"/>
            <w:tcBorders>
              <w:top w:val="single" w:sz="4" w:space="0" w:color="000000"/>
              <w:left w:val="single" w:sz="4" w:space="0" w:color="000000"/>
              <w:bottom w:val="single" w:sz="4" w:space="0" w:color="000000"/>
              <w:right w:val="single" w:sz="4" w:space="0" w:color="000000"/>
            </w:tcBorders>
            <w:shd w:val="clear" w:color="auto" w:fill="C0D842"/>
          </w:tcPr>
          <w:p w14:paraId="0369D8B1"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Capture The Flag (Competitions)</w:t>
            </w:r>
          </w:p>
        </w:tc>
        <w:tc>
          <w:tcPr>
            <w:tcW w:w="4634" w:type="dxa"/>
            <w:tcBorders>
              <w:top w:val="single" w:sz="4" w:space="0" w:color="000000"/>
              <w:left w:val="single" w:sz="4" w:space="0" w:color="000000"/>
              <w:bottom w:val="single" w:sz="4" w:space="0" w:color="000000"/>
              <w:right w:val="single" w:sz="4" w:space="0" w:color="000000"/>
            </w:tcBorders>
            <w:shd w:val="clear" w:color="auto" w:fill="C0D842"/>
          </w:tcPr>
          <w:p w14:paraId="0EAAA531"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Open competitions with less than 150 people to win prizes and test their skills in real time on cybersecurity topics</w:t>
            </w:r>
          </w:p>
        </w:tc>
        <w:tc>
          <w:tcPr>
            <w:tcW w:w="1650" w:type="dxa"/>
            <w:tcBorders>
              <w:top w:val="single" w:sz="4" w:space="0" w:color="000000"/>
              <w:left w:val="single" w:sz="4" w:space="0" w:color="000000"/>
              <w:bottom w:val="single" w:sz="4" w:space="0" w:color="000000"/>
              <w:right w:val="single" w:sz="4" w:space="0" w:color="000000"/>
            </w:tcBorders>
            <w:shd w:val="clear" w:color="auto" w:fill="C0D842"/>
          </w:tcPr>
          <w:p w14:paraId="439006B1"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Monthly / Bi-monthly</w:t>
            </w:r>
          </w:p>
        </w:tc>
        <w:tc>
          <w:tcPr>
            <w:tcW w:w="2011"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075D8F7E"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Rooms provided by the University / Projectors / Equipment provided by the Society &amp; attendees</w:t>
            </w:r>
          </w:p>
        </w:tc>
      </w:tr>
      <w:tr w:rsidR="00E97B7B" w:rsidRPr="00383487" w14:paraId="7CDBB16C" w14:textId="77777777">
        <w:trPr>
          <w:trHeight w:val="510"/>
        </w:trPr>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2092D2C"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5</w:t>
            </w:r>
          </w:p>
        </w:tc>
        <w:tc>
          <w:tcPr>
            <w:tcW w:w="1815" w:type="dxa"/>
            <w:tcBorders>
              <w:top w:val="single" w:sz="4" w:space="0" w:color="000000"/>
              <w:left w:val="single" w:sz="4" w:space="0" w:color="000000"/>
              <w:bottom w:val="single" w:sz="4" w:space="0" w:color="000000"/>
              <w:right w:val="single" w:sz="4" w:space="0" w:color="000000"/>
            </w:tcBorders>
            <w:shd w:val="clear" w:color="auto" w:fill="C0D842"/>
          </w:tcPr>
          <w:p w14:paraId="2516C5F4" w14:textId="77777777" w:rsidR="00E97B7B" w:rsidRPr="00383487" w:rsidRDefault="00000000" w:rsidP="00973234">
            <w:pPr>
              <w:spacing w:line="259" w:lineRule="auto"/>
              <w:rPr>
                <w:rFonts w:asciiTheme="majorHAnsi" w:eastAsia="Calibri" w:hAnsiTheme="majorHAnsi" w:cstheme="majorHAnsi"/>
              </w:rPr>
            </w:pPr>
            <w:r w:rsidRPr="00383487">
              <w:rPr>
                <w:rFonts w:asciiTheme="majorHAnsi" w:eastAsia="Calibri" w:hAnsiTheme="majorHAnsi" w:cstheme="majorHAnsi"/>
              </w:rPr>
              <w:t>Welcome week activity</w:t>
            </w:r>
            <w:r w:rsidRPr="00383487">
              <w:rPr>
                <w:rFonts w:asciiTheme="majorHAnsi" w:eastAsia="Rubik" w:hAnsiTheme="majorHAnsi" w:cstheme="majorHAnsi"/>
              </w:rPr>
              <w:t xml:space="preserve"> </w:t>
            </w:r>
          </w:p>
        </w:tc>
        <w:tc>
          <w:tcPr>
            <w:tcW w:w="4634" w:type="dxa"/>
            <w:tcBorders>
              <w:top w:val="single" w:sz="4" w:space="0" w:color="000000"/>
              <w:left w:val="single" w:sz="4" w:space="0" w:color="000000"/>
              <w:bottom w:val="single" w:sz="4" w:space="0" w:color="000000"/>
              <w:right w:val="single" w:sz="4" w:space="0" w:color="000000"/>
            </w:tcBorders>
            <w:shd w:val="clear" w:color="auto" w:fill="C0D842"/>
          </w:tcPr>
          <w:p w14:paraId="75B4FABA" w14:textId="77777777" w:rsidR="00E97B7B" w:rsidRPr="00383487" w:rsidRDefault="00E97B7B" w:rsidP="00973234">
            <w:pPr>
              <w:spacing w:before="40" w:after="40"/>
              <w:rPr>
                <w:rFonts w:asciiTheme="majorHAnsi" w:eastAsia="Calibri" w:hAnsiTheme="majorHAnsi" w:cstheme="majorHAnsi"/>
              </w:rPr>
            </w:pPr>
          </w:p>
          <w:p w14:paraId="3B03B0A6"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Opening activities: Introduction to the society lectures, Forum Stalls</w:t>
            </w:r>
          </w:p>
        </w:tc>
        <w:tc>
          <w:tcPr>
            <w:tcW w:w="1650" w:type="dxa"/>
            <w:tcBorders>
              <w:top w:val="single" w:sz="4" w:space="0" w:color="000000"/>
              <w:left w:val="single" w:sz="4" w:space="0" w:color="000000"/>
              <w:bottom w:val="single" w:sz="4" w:space="0" w:color="000000"/>
              <w:right w:val="single" w:sz="4" w:space="0" w:color="000000"/>
            </w:tcBorders>
            <w:shd w:val="clear" w:color="auto" w:fill="C0D842"/>
          </w:tcPr>
          <w:p w14:paraId="179CAC8B"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During Welcome Week only</w:t>
            </w:r>
          </w:p>
        </w:tc>
        <w:tc>
          <w:tcPr>
            <w:tcW w:w="2011"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0941AF9"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 xml:space="preserve">Rooms provided by the University / Projectors / Equipment provided by the Society / Posters / Leaflets </w:t>
            </w:r>
          </w:p>
        </w:tc>
      </w:tr>
      <w:tr w:rsidR="00E97B7B" w:rsidRPr="00383487" w14:paraId="73A1D1A6" w14:textId="77777777">
        <w:trPr>
          <w:trHeight w:val="510"/>
        </w:trPr>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3327CE4"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6</w:t>
            </w:r>
          </w:p>
        </w:tc>
        <w:tc>
          <w:tcPr>
            <w:tcW w:w="1815" w:type="dxa"/>
            <w:tcBorders>
              <w:top w:val="single" w:sz="4" w:space="0" w:color="000000"/>
              <w:left w:val="single" w:sz="4" w:space="0" w:color="000000"/>
              <w:bottom w:val="single" w:sz="4" w:space="0" w:color="000000"/>
              <w:right w:val="single" w:sz="4" w:space="0" w:color="000000"/>
            </w:tcBorders>
            <w:shd w:val="clear" w:color="auto" w:fill="C0D842"/>
          </w:tcPr>
          <w:p w14:paraId="12EDE5A9" w14:textId="77777777" w:rsidR="00E97B7B" w:rsidRPr="00383487" w:rsidRDefault="00000000" w:rsidP="00973234">
            <w:pPr>
              <w:spacing w:line="259" w:lineRule="auto"/>
              <w:rPr>
                <w:rFonts w:asciiTheme="majorHAnsi" w:eastAsia="Calibri" w:hAnsiTheme="majorHAnsi" w:cstheme="majorHAnsi"/>
              </w:rPr>
            </w:pPr>
            <w:r w:rsidRPr="00383487">
              <w:rPr>
                <w:rFonts w:asciiTheme="majorHAnsi" w:eastAsia="Calibri" w:hAnsiTheme="majorHAnsi" w:cstheme="majorHAnsi"/>
              </w:rPr>
              <w:t>Conferences</w:t>
            </w:r>
          </w:p>
        </w:tc>
        <w:tc>
          <w:tcPr>
            <w:tcW w:w="4634" w:type="dxa"/>
            <w:tcBorders>
              <w:top w:val="single" w:sz="4" w:space="0" w:color="000000"/>
              <w:left w:val="single" w:sz="4" w:space="0" w:color="000000"/>
              <w:bottom w:val="single" w:sz="4" w:space="0" w:color="000000"/>
              <w:right w:val="single" w:sz="4" w:space="0" w:color="000000"/>
            </w:tcBorders>
            <w:shd w:val="clear" w:color="auto" w:fill="C0D842"/>
          </w:tcPr>
          <w:p w14:paraId="4B904C07"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 xml:space="preserve">A small group of members (max 10) gets to attend conferences in the UK. This is a day trip and we will travel as a group. Transport will be paid by the society </w:t>
            </w:r>
          </w:p>
        </w:tc>
        <w:tc>
          <w:tcPr>
            <w:tcW w:w="1650" w:type="dxa"/>
            <w:tcBorders>
              <w:top w:val="single" w:sz="4" w:space="0" w:color="000000"/>
              <w:left w:val="single" w:sz="4" w:space="0" w:color="000000"/>
              <w:bottom w:val="single" w:sz="4" w:space="0" w:color="000000"/>
              <w:right w:val="single" w:sz="4" w:space="0" w:color="000000"/>
            </w:tcBorders>
            <w:shd w:val="clear" w:color="auto" w:fill="C0D842"/>
          </w:tcPr>
          <w:p w14:paraId="79C174E4"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N/A</w:t>
            </w:r>
          </w:p>
        </w:tc>
        <w:tc>
          <w:tcPr>
            <w:tcW w:w="2011"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0DAE528E"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N/A</w:t>
            </w:r>
          </w:p>
        </w:tc>
      </w:tr>
      <w:tr w:rsidR="00E97B7B" w:rsidRPr="00383487" w14:paraId="5AEC0F7E" w14:textId="77777777">
        <w:trPr>
          <w:trHeight w:val="510"/>
        </w:trPr>
        <w:tc>
          <w:tcPr>
            <w:tcW w:w="345" w:type="dxa"/>
            <w:tcBorders>
              <w:left w:val="single" w:sz="4" w:space="0" w:color="000000"/>
              <w:bottom w:val="single" w:sz="4" w:space="0" w:color="000000"/>
              <w:right w:val="single" w:sz="4" w:space="0" w:color="000000"/>
            </w:tcBorders>
            <w:shd w:val="clear" w:color="auto" w:fill="FFFFFF"/>
          </w:tcPr>
          <w:p w14:paraId="21F4B2C3" w14:textId="77777777" w:rsidR="00E97B7B" w:rsidRPr="00383487" w:rsidRDefault="00E97B7B" w:rsidP="00973234">
            <w:pPr>
              <w:spacing w:before="40" w:after="40"/>
              <w:rPr>
                <w:rFonts w:asciiTheme="majorHAnsi" w:eastAsia="Calibri" w:hAnsiTheme="majorHAnsi" w:cstheme="majorHAnsi"/>
              </w:rPr>
            </w:pPr>
          </w:p>
        </w:tc>
        <w:tc>
          <w:tcPr>
            <w:tcW w:w="1815" w:type="dxa"/>
            <w:tcBorders>
              <w:left w:val="single" w:sz="4" w:space="0" w:color="000000"/>
              <w:bottom w:val="single" w:sz="4" w:space="0" w:color="000000"/>
              <w:right w:val="single" w:sz="4" w:space="0" w:color="000000"/>
            </w:tcBorders>
            <w:shd w:val="clear" w:color="auto" w:fill="C0D842"/>
          </w:tcPr>
          <w:p w14:paraId="437A9438" w14:textId="77777777" w:rsidR="00E97B7B" w:rsidRPr="00383487" w:rsidRDefault="00E97B7B" w:rsidP="00973234">
            <w:pPr>
              <w:spacing w:line="259" w:lineRule="auto"/>
              <w:rPr>
                <w:rFonts w:asciiTheme="majorHAnsi" w:eastAsia="Calibri" w:hAnsiTheme="majorHAnsi" w:cstheme="majorHAnsi"/>
              </w:rPr>
            </w:pPr>
          </w:p>
        </w:tc>
        <w:tc>
          <w:tcPr>
            <w:tcW w:w="4634" w:type="dxa"/>
            <w:tcBorders>
              <w:left w:val="single" w:sz="4" w:space="0" w:color="000000"/>
              <w:bottom w:val="single" w:sz="4" w:space="0" w:color="000000"/>
              <w:right w:val="single" w:sz="4" w:space="0" w:color="000000"/>
            </w:tcBorders>
            <w:shd w:val="clear" w:color="auto" w:fill="C0D842"/>
          </w:tcPr>
          <w:p w14:paraId="5094F6B8" w14:textId="77777777" w:rsidR="00E97B7B" w:rsidRPr="00383487" w:rsidRDefault="00E97B7B" w:rsidP="00973234">
            <w:pPr>
              <w:spacing w:before="40" w:after="40"/>
              <w:rPr>
                <w:rFonts w:asciiTheme="majorHAnsi" w:eastAsia="Calibri" w:hAnsiTheme="majorHAnsi" w:cstheme="majorHAnsi"/>
              </w:rPr>
            </w:pPr>
          </w:p>
        </w:tc>
        <w:tc>
          <w:tcPr>
            <w:tcW w:w="1650" w:type="dxa"/>
            <w:tcBorders>
              <w:left w:val="single" w:sz="4" w:space="0" w:color="000000"/>
              <w:bottom w:val="single" w:sz="4" w:space="0" w:color="000000"/>
              <w:right w:val="single" w:sz="4" w:space="0" w:color="000000"/>
            </w:tcBorders>
            <w:shd w:val="clear" w:color="auto" w:fill="C0D842"/>
          </w:tcPr>
          <w:p w14:paraId="7DC9CA88" w14:textId="77777777" w:rsidR="00E97B7B" w:rsidRPr="00383487" w:rsidRDefault="00E97B7B" w:rsidP="00973234">
            <w:pPr>
              <w:spacing w:before="40" w:after="40"/>
              <w:rPr>
                <w:rFonts w:asciiTheme="majorHAnsi" w:eastAsia="Calibri" w:hAnsiTheme="majorHAnsi" w:cstheme="majorHAnsi"/>
              </w:rPr>
            </w:pPr>
          </w:p>
        </w:tc>
        <w:tc>
          <w:tcPr>
            <w:tcW w:w="2011" w:type="dxa"/>
            <w:tcBorders>
              <w:left w:val="single" w:sz="4" w:space="0" w:color="000000"/>
              <w:bottom w:val="single" w:sz="4" w:space="0" w:color="000000"/>
              <w:right w:val="single" w:sz="4" w:space="0" w:color="000000"/>
            </w:tcBorders>
            <w:shd w:val="clear" w:color="auto" w:fill="C0D842"/>
            <w:vAlign w:val="center"/>
          </w:tcPr>
          <w:p w14:paraId="416BAD81" w14:textId="77777777" w:rsidR="00E97B7B" w:rsidRPr="00383487" w:rsidRDefault="00E97B7B" w:rsidP="00973234">
            <w:pPr>
              <w:spacing w:before="40" w:after="40"/>
              <w:rPr>
                <w:rFonts w:asciiTheme="majorHAnsi" w:eastAsia="Calibri" w:hAnsiTheme="majorHAnsi" w:cstheme="majorHAnsi"/>
              </w:rPr>
            </w:pPr>
          </w:p>
        </w:tc>
      </w:tr>
      <w:tr w:rsidR="00E97B7B" w:rsidRPr="00383487" w14:paraId="441418E3" w14:textId="77777777">
        <w:trPr>
          <w:trHeight w:val="510"/>
        </w:trPr>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D1B489D"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7</w:t>
            </w:r>
          </w:p>
        </w:tc>
        <w:tc>
          <w:tcPr>
            <w:tcW w:w="1815" w:type="dxa"/>
            <w:tcBorders>
              <w:top w:val="single" w:sz="8" w:space="0" w:color="000000"/>
              <w:left w:val="single" w:sz="8" w:space="0" w:color="000000"/>
              <w:bottom w:val="single" w:sz="8" w:space="0" w:color="000000"/>
              <w:right w:val="single" w:sz="8" w:space="0" w:color="000000"/>
            </w:tcBorders>
            <w:shd w:val="clear" w:color="auto" w:fill="C0D842"/>
            <w:tcMar>
              <w:left w:w="100" w:type="dxa"/>
              <w:right w:w="100" w:type="dxa"/>
            </w:tcMar>
          </w:tcPr>
          <w:p w14:paraId="0ABD81D6" w14:textId="77777777" w:rsidR="00E97B7B" w:rsidRPr="00383487" w:rsidRDefault="00000000" w:rsidP="00973234">
            <w:pPr>
              <w:spacing w:before="40" w:after="40" w:line="259" w:lineRule="auto"/>
              <w:ind w:left="140" w:right="140"/>
              <w:rPr>
                <w:rFonts w:asciiTheme="majorHAnsi" w:eastAsia="Calibri" w:hAnsiTheme="majorHAnsi" w:cstheme="majorHAnsi"/>
              </w:rPr>
            </w:pPr>
            <w:r w:rsidRPr="00383487">
              <w:rPr>
                <w:rFonts w:asciiTheme="majorHAnsi" w:eastAsia="Calibri" w:hAnsiTheme="majorHAnsi" w:cstheme="majorHAnsi"/>
              </w:rPr>
              <w:t xml:space="preserve">Cybersecurity </w:t>
            </w:r>
            <w:r w:rsidRPr="00383487">
              <w:rPr>
                <w:rFonts w:asciiTheme="majorHAnsi" w:eastAsia="Calibri" w:hAnsiTheme="majorHAnsi" w:cstheme="majorHAnsi"/>
              </w:rPr>
              <w:lastRenderedPageBreak/>
              <w:t>Awareness Campaigns</w:t>
            </w:r>
          </w:p>
        </w:tc>
        <w:tc>
          <w:tcPr>
            <w:tcW w:w="4634" w:type="dxa"/>
            <w:tcBorders>
              <w:top w:val="single" w:sz="8" w:space="0" w:color="000000"/>
              <w:left w:val="single" w:sz="4" w:space="0" w:color="000000"/>
              <w:bottom w:val="single" w:sz="8" w:space="0" w:color="000000"/>
              <w:right w:val="single" w:sz="8" w:space="0" w:color="000000"/>
            </w:tcBorders>
            <w:shd w:val="clear" w:color="auto" w:fill="C0D842"/>
            <w:tcMar>
              <w:left w:w="100" w:type="dxa"/>
              <w:right w:w="100" w:type="dxa"/>
            </w:tcMar>
          </w:tcPr>
          <w:p w14:paraId="232A9735" w14:textId="77777777" w:rsidR="00E97B7B" w:rsidRPr="00383487" w:rsidRDefault="00000000" w:rsidP="00973234">
            <w:pPr>
              <w:spacing w:before="40" w:after="40"/>
              <w:ind w:left="140" w:right="140"/>
              <w:rPr>
                <w:rFonts w:asciiTheme="majorHAnsi" w:eastAsia="Calibri" w:hAnsiTheme="majorHAnsi" w:cstheme="majorHAnsi"/>
              </w:rPr>
            </w:pPr>
            <w:r w:rsidRPr="00383487">
              <w:rPr>
                <w:rFonts w:asciiTheme="majorHAnsi" w:eastAsia="Calibri" w:hAnsiTheme="majorHAnsi" w:cstheme="majorHAnsi"/>
              </w:rPr>
              <w:lastRenderedPageBreak/>
              <w:t xml:space="preserve">Organizing events like poster displays, guest talks, or interactive booths to </w:t>
            </w:r>
            <w:r w:rsidRPr="00383487">
              <w:rPr>
                <w:rFonts w:asciiTheme="majorHAnsi" w:eastAsia="Calibri" w:hAnsiTheme="majorHAnsi" w:cstheme="majorHAnsi"/>
              </w:rPr>
              <w:lastRenderedPageBreak/>
              <w:t>spread awareness about cybersecurity best practices.</w:t>
            </w:r>
          </w:p>
        </w:tc>
        <w:tc>
          <w:tcPr>
            <w:tcW w:w="1650" w:type="dxa"/>
            <w:tcBorders>
              <w:top w:val="single" w:sz="8" w:space="0" w:color="000000"/>
              <w:left w:val="single" w:sz="4" w:space="0" w:color="000000"/>
              <w:bottom w:val="single" w:sz="8" w:space="0" w:color="000000"/>
              <w:right w:val="single" w:sz="8" w:space="0" w:color="000000"/>
            </w:tcBorders>
            <w:shd w:val="clear" w:color="auto" w:fill="C0D842"/>
            <w:tcMar>
              <w:left w:w="100" w:type="dxa"/>
              <w:right w:w="100" w:type="dxa"/>
            </w:tcMar>
          </w:tcPr>
          <w:p w14:paraId="33F78307" w14:textId="77777777" w:rsidR="00E97B7B" w:rsidRPr="00383487" w:rsidRDefault="00000000" w:rsidP="00973234">
            <w:pPr>
              <w:spacing w:before="40" w:after="40"/>
              <w:ind w:left="140" w:right="140"/>
              <w:rPr>
                <w:rFonts w:asciiTheme="majorHAnsi" w:eastAsia="Calibri" w:hAnsiTheme="majorHAnsi" w:cstheme="majorHAnsi"/>
              </w:rPr>
            </w:pPr>
            <w:r w:rsidRPr="00383487">
              <w:rPr>
                <w:rFonts w:asciiTheme="majorHAnsi" w:eastAsia="Calibri" w:hAnsiTheme="majorHAnsi" w:cstheme="majorHAnsi"/>
              </w:rPr>
              <w:lastRenderedPageBreak/>
              <w:t>Monthly</w:t>
            </w:r>
          </w:p>
        </w:tc>
        <w:tc>
          <w:tcPr>
            <w:tcW w:w="2011" w:type="dxa"/>
            <w:tcBorders>
              <w:top w:val="single" w:sz="8" w:space="0" w:color="000000"/>
              <w:left w:val="single" w:sz="4" w:space="0" w:color="000000"/>
              <w:bottom w:val="single" w:sz="8" w:space="0" w:color="000000"/>
              <w:right w:val="single" w:sz="8" w:space="0" w:color="000000"/>
            </w:tcBorders>
            <w:shd w:val="clear" w:color="auto" w:fill="C0D842"/>
            <w:tcMar>
              <w:left w:w="100" w:type="dxa"/>
              <w:right w:w="100" w:type="dxa"/>
            </w:tcMar>
          </w:tcPr>
          <w:p w14:paraId="396A74EA" w14:textId="77777777" w:rsidR="00E97B7B" w:rsidRPr="00383487" w:rsidRDefault="00000000" w:rsidP="00973234">
            <w:pPr>
              <w:spacing w:before="40" w:after="40"/>
              <w:ind w:left="140" w:right="140"/>
              <w:rPr>
                <w:rFonts w:asciiTheme="majorHAnsi" w:eastAsia="Calibri" w:hAnsiTheme="majorHAnsi" w:cstheme="majorHAnsi"/>
              </w:rPr>
            </w:pPr>
            <w:r w:rsidRPr="00383487">
              <w:rPr>
                <w:rFonts w:asciiTheme="majorHAnsi" w:eastAsia="Calibri" w:hAnsiTheme="majorHAnsi" w:cstheme="majorHAnsi"/>
              </w:rPr>
              <w:t xml:space="preserve">Forum Space or Rooms / </w:t>
            </w:r>
            <w:r w:rsidRPr="00383487">
              <w:rPr>
                <w:rFonts w:asciiTheme="majorHAnsi" w:eastAsia="Calibri" w:hAnsiTheme="majorHAnsi" w:cstheme="majorHAnsi"/>
              </w:rPr>
              <w:lastRenderedPageBreak/>
              <w:t>Posters / Leaflets</w:t>
            </w:r>
          </w:p>
        </w:tc>
      </w:tr>
      <w:tr w:rsidR="00E97B7B" w:rsidRPr="00383487" w14:paraId="062549CC" w14:textId="77777777">
        <w:trPr>
          <w:trHeight w:val="510"/>
        </w:trPr>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20B9B2C"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lastRenderedPageBreak/>
              <w:t>8</w:t>
            </w:r>
          </w:p>
        </w:tc>
        <w:tc>
          <w:tcPr>
            <w:tcW w:w="1815" w:type="dxa"/>
            <w:tcBorders>
              <w:top w:val="single" w:sz="8" w:space="0" w:color="000000"/>
              <w:left w:val="single" w:sz="8" w:space="0" w:color="000000"/>
              <w:bottom w:val="single" w:sz="8" w:space="0" w:color="000000"/>
              <w:right w:val="single" w:sz="8" w:space="0" w:color="000000"/>
            </w:tcBorders>
            <w:shd w:val="clear" w:color="auto" w:fill="C0D842"/>
            <w:tcMar>
              <w:left w:w="100" w:type="dxa"/>
              <w:right w:w="100" w:type="dxa"/>
            </w:tcMar>
          </w:tcPr>
          <w:p w14:paraId="224CD79B" w14:textId="77777777" w:rsidR="00E97B7B" w:rsidRPr="00383487" w:rsidRDefault="00000000" w:rsidP="00973234">
            <w:pPr>
              <w:spacing w:before="40" w:after="40" w:line="259" w:lineRule="auto"/>
              <w:ind w:left="140" w:right="140"/>
              <w:rPr>
                <w:rFonts w:asciiTheme="majorHAnsi" w:eastAsia="Calibri" w:hAnsiTheme="majorHAnsi" w:cstheme="majorHAnsi"/>
              </w:rPr>
            </w:pPr>
            <w:r w:rsidRPr="00383487">
              <w:rPr>
                <w:rFonts w:asciiTheme="majorHAnsi" w:eastAsia="Calibri" w:hAnsiTheme="majorHAnsi" w:cstheme="majorHAnsi"/>
              </w:rPr>
              <w:t>Social Networking Events</w:t>
            </w:r>
          </w:p>
        </w:tc>
        <w:tc>
          <w:tcPr>
            <w:tcW w:w="4634" w:type="dxa"/>
            <w:tcBorders>
              <w:top w:val="single" w:sz="8" w:space="0" w:color="000000"/>
              <w:left w:val="single" w:sz="4" w:space="0" w:color="000000"/>
              <w:bottom w:val="single" w:sz="8" w:space="0" w:color="000000"/>
              <w:right w:val="single" w:sz="8" w:space="0" w:color="000000"/>
            </w:tcBorders>
            <w:shd w:val="clear" w:color="auto" w:fill="C0D842"/>
            <w:tcMar>
              <w:left w:w="100" w:type="dxa"/>
              <w:right w:w="100" w:type="dxa"/>
            </w:tcMar>
          </w:tcPr>
          <w:p w14:paraId="78F80902" w14:textId="77777777" w:rsidR="00E97B7B" w:rsidRPr="00383487" w:rsidRDefault="00000000" w:rsidP="00973234">
            <w:pPr>
              <w:spacing w:before="40" w:after="40"/>
              <w:ind w:left="140" w:right="140"/>
              <w:rPr>
                <w:rFonts w:asciiTheme="majorHAnsi" w:eastAsia="Calibri" w:hAnsiTheme="majorHAnsi" w:cstheme="majorHAnsi"/>
                <w:shd w:val="clear" w:color="auto" w:fill="C0D842"/>
              </w:rPr>
            </w:pPr>
            <w:r w:rsidRPr="00383487">
              <w:rPr>
                <w:rFonts w:asciiTheme="majorHAnsi" w:eastAsia="Calibri" w:hAnsiTheme="majorHAnsi" w:cstheme="majorHAnsi"/>
              </w:rPr>
              <w:t xml:space="preserve">Casual meetups for society members, such as coffee mornings, or game nights to build community and network. </w:t>
            </w:r>
            <w:r w:rsidRPr="00383487">
              <w:rPr>
                <w:rFonts w:asciiTheme="majorHAnsi" w:eastAsia="Calibri" w:hAnsiTheme="majorHAnsi" w:cstheme="majorHAnsi"/>
                <w:shd w:val="clear" w:color="auto" w:fill="C0D842"/>
              </w:rPr>
              <w:t>Can be hosted in a Pub or public venue</w:t>
            </w:r>
          </w:p>
          <w:p w14:paraId="5E7E784D" w14:textId="77777777" w:rsidR="00E97B7B" w:rsidRPr="00383487" w:rsidRDefault="00E97B7B" w:rsidP="00973234">
            <w:pPr>
              <w:spacing w:before="40" w:after="40"/>
              <w:ind w:left="140" w:right="140"/>
              <w:rPr>
                <w:rFonts w:asciiTheme="majorHAnsi" w:eastAsia="Calibri" w:hAnsiTheme="majorHAnsi" w:cstheme="majorHAnsi"/>
              </w:rPr>
            </w:pPr>
          </w:p>
        </w:tc>
        <w:tc>
          <w:tcPr>
            <w:tcW w:w="1650" w:type="dxa"/>
            <w:tcBorders>
              <w:top w:val="single" w:sz="8" w:space="0" w:color="000000"/>
              <w:left w:val="single" w:sz="4" w:space="0" w:color="000000"/>
              <w:bottom w:val="single" w:sz="8" w:space="0" w:color="000000"/>
              <w:right w:val="single" w:sz="8" w:space="0" w:color="000000"/>
            </w:tcBorders>
            <w:shd w:val="clear" w:color="auto" w:fill="C0D842"/>
            <w:tcMar>
              <w:left w:w="100" w:type="dxa"/>
              <w:right w:w="100" w:type="dxa"/>
            </w:tcMar>
          </w:tcPr>
          <w:p w14:paraId="34DA1570" w14:textId="77777777" w:rsidR="00E97B7B" w:rsidRPr="00383487" w:rsidRDefault="00000000" w:rsidP="00973234">
            <w:pPr>
              <w:spacing w:before="40" w:after="40"/>
              <w:ind w:left="140" w:right="140"/>
              <w:rPr>
                <w:rFonts w:asciiTheme="majorHAnsi" w:eastAsia="Calibri" w:hAnsiTheme="majorHAnsi" w:cstheme="majorHAnsi"/>
              </w:rPr>
            </w:pPr>
            <w:r w:rsidRPr="00383487">
              <w:rPr>
                <w:rFonts w:asciiTheme="majorHAnsi" w:eastAsia="Calibri" w:hAnsiTheme="majorHAnsi" w:cstheme="majorHAnsi"/>
              </w:rPr>
              <w:t>Weekly</w:t>
            </w:r>
          </w:p>
        </w:tc>
        <w:tc>
          <w:tcPr>
            <w:tcW w:w="2011"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2D754002"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Food / Drinks available for purchase from venue / Activities</w:t>
            </w:r>
          </w:p>
        </w:tc>
      </w:tr>
    </w:tbl>
    <w:p w14:paraId="5F8CCC02" w14:textId="77777777" w:rsidR="00E97B7B" w:rsidRPr="00383487" w:rsidRDefault="00E97B7B" w:rsidP="00973234">
      <w:pPr>
        <w:spacing w:after="160" w:line="259" w:lineRule="auto"/>
        <w:rPr>
          <w:rFonts w:asciiTheme="majorHAnsi" w:eastAsia="Calibri" w:hAnsiTheme="majorHAnsi" w:cstheme="majorHAnsi"/>
          <w:b/>
        </w:rPr>
      </w:pPr>
    </w:p>
    <w:p w14:paraId="377B4BB5" w14:textId="77777777" w:rsidR="00E97B7B" w:rsidRPr="00383487" w:rsidRDefault="00E97B7B" w:rsidP="00973234">
      <w:pPr>
        <w:rPr>
          <w:rFonts w:asciiTheme="majorHAnsi" w:hAnsiTheme="majorHAnsi" w:cstheme="majorHAnsi"/>
        </w:rPr>
        <w:sectPr w:rsidR="00E97B7B" w:rsidRPr="00383487">
          <w:type w:val="continuous"/>
          <w:pgSz w:w="11906" w:h="16838"/>
          <w:pgMar w:top="720" w:right="720" w:bottom="765" w:left="720" w:header="283" w:footer="708" w:gutter="0"/>
          <w:cols w:space="720"/>
          <w:formProt w:val="0"/>
          <w:docGrid w:linePitch="100"/>
        </w:sectPr>
      </w:pPr>
    </w:p>
    <w:p w14:paraId="10143693" w14:textId="77777777" w:rsidR="00E97B7B" w:rsidRPr="00383487" w:rsidRDefault="00000000" w:rsidP="00973234">
      <w:pPr>
        <w:spacing w:after="160" w:line="259" w:lineRule="auto"/>
        <w:rPr>
          <w:rFonts w:asciiTheme="majorHAnsi" w:eastAsia="Calibri" w:hAnsiTheme="majorHAnsi" w:cstheme="majorHAnsi"/>
          <w:b/>
          <w:u w:val="single"/>
        </w:rPr>
      </w:pPr>
      <w:r w:rsidRPr="00383487">
        <w:rPr>
          <w:rFonts w:asciiTheme="majorHAnsi" w:eastAsia="Calibri" w:hAnsiTheme="majorHAnsi" w:cstheme="majorHAnsi"/>
          <w:b/>
          <w:u w:val="single"/>
        </w:rPr>
        <w:lastRenderedPageBreak/>
        <w:t>Activity Type 1: [Career Networking Events]</w:t>
      </w:r>
    </w:p>
    <w:p w14:paraId="727E5461" w14:textId="77777777" w:rsidR="00E97B7B" w:rsidRPr="00383487" w:rsidRDefault="00000000" w:rsidP="00973234">
      <w:pPr>
        <w:spacing w:after="160" w:line="259" w:lineRule="auto"/>
        <w:rPr>
          <w:rFonts w:asciiTheme="majorHAnsi" w:eastAsia="Calibri" w:hAnsiTheme="majorHAnsi" w:cstheme="majorHAnsi"/>
          <w:b/>
          <w:u w:val="single"/>
        </w:rPr>
      </w:pPr>
      <w:r w:rsidRPr="00383487">
        <w:rPr>
          <w:rFonts w:asciiTheme="majorHAnsi" w:eastAsia="Calibri" w:hAnsiTheme="majorHAnsi" w:cstheme="majorHAnsi"/>
        </w:rPr>
        <w:t xml:space="preserve">Please refer to Hazards guidance for a summary of hazards to consider - </w:t>
      </w:r>
    </w:p>
    <w:tbl>
      <w:tblPr>
        <w:tblW w:w="15451" w:type="dxa"/>
        <w:tblInd w:w="-5" w:type="dxa"/>
        <w:tblLayout w:type="fixed"/>
        <w:tblLook w:val="0000" w:firstRow="0" w:lastRow="0" w:firstColumn="0" w:lastColumn="0" w:noHBand="0" w:noVBand="0"/>
      </w:tblPr>
      <w:tblGrid>
        <w:gridCol w:w="2836"/>
        <w:gridCol w:w="3969"/>
        <w:gridCol w:w="4819"/>
        <w:gridCol w:w="3827"/>
      </w:tblGrid>
      <w:tr w:rsidR="00E97B7B" w:rsidRPr="00383487" w14:paraId="2C6ED537" w14:textId="77777777">
        <w:trPr>
          <w:trHeight w:val="510"/>
        </w:trPr>
        <w:tc>
          <w:tcPr>
            <w:tcW w:w="2835" w:type="dxa"/>
            <w:tcBorders>
              <w:top w:val="single" w:sz="4" w:space="0" w:color="000000"/>
              <w:left w:val="single" w:sz="4" w:space="0" w:color="000000"/>
              <w:bottom w:val="single" w:sz="4" w:space="0" w:color="000000"/>
              <w:right w:val="single" w:sz="4" w:space="0" w:color="000000"/>
            </w:tcBorders>
            <w:vAlign w:val="center"/>
          </w:tcPr>
          <w:p w14:paraId="7378092B" w14:textId="77777777" w:rsidR="00E97B7B" w:rsidRPr="00383487" w:rsidRDefault="00000000" w:rsidP="00973234">
            <w:pPr>
              <w:spacing w:before="40" w:after="40"/>
              <w:rPr>
                <w:rFonts w:asciiTheme="majorHAnsi" w:eastAsia="Calibri" w:hAnsiTheme="majorHAnsi" w:cstheme="majorHAnsi"/>
                <w:b/>
                <w:color w:val="000000"/>
              </w:rPr>
            </w:pPr>
            <w:r w:rsidRPr="00383487">
              <w:rPr>
                <w:rFonts w:asciiTheme="majorHAnsi" w:eastAsia="Calibri" w:hAnsiTheme="majorHAnsi" w:cstheme="majorHAnsi"/>
              </w:rPr>
              <w:t>Average number of participants</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5F04A13E" w14:textId="77777777" w:rsidR="00E97B7B" w:rsidRPr="00383487" w:rsidRDefault="00000000" w:rsidP="00973234">
            <w:pPr>
              <w:spacing w:before="40" w:after="40"/>
              <w:rPr>
                <w:rFonts w:asciiTheme="majorHAnsi" w:eastAsia="Calibri" w:hAnsiTheme="majorHAnsi" w:cstheme="majorHAnsi"/>
                <w:b/>
                <w:color w:val="000000"/>
              </w:rPr>
            </w:pPr>
            <w:r w:rsidRPr="00383487">
              <w:rPr>
                <w:rFonts w:asciiTheme="majorHAnsi" w:eastAsia="Calibri" w:hAnsiTheme="majorHAnsi" w:cstheme="majorHAnsi"/>
                <w:b/>
              </w:rPr>
              <w:t>20-50</w:t>
            </w:r>
          </w:p>
        </w:tc>
        <w:tc>
          <w:tcPr>
            <w:tcW w:w="4819" w:type="dxa"/>
            <w:tcBorders>
              <w:top w:val="single" w:sz="4" w:space="0" w:color="000000"/>
              <w:left w:val="single" w:sz="4" w:space="0" w:color="000000"/>
              <w:bottom w:val="single" w:sz="4" w:space="0" w:color="000000"/>
              <w:right w:val="single" w:sz="4" w:space="0" w:color="000000"/>
            </w:tcBorders>
          </w:tcPr>
          <w:p w14:paraId="4FAAB3A5"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color w:val="000000"/>
              </w:rPr>
              <w:t xml:space="preserve">Provide details of disabled access arrangements you have considered. You can use the guidance </w:t>
            </w:r>
            <w:hyperlink r:id="rId18">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color w:val="000000"/>
              </w:rPr>
              <w:t xml:space="preserve"> to help. </w:t>
            </w:r>
          </w:p>
        </w:tc>
        <w:tc>
          <w:tcPr>
            <w:tcW w:w="3827"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62BA9EE6" w14:textId="77777777" w:rsidR="00E97B7B" w:rsidRPr="00383487" w:rsidRDefault="00000000" w:rsidP="00973234">
            <w:pPr>
              <w:spacing w:after="160" w:line="259" w:lineRule="auto"/>
              <w:rPr>
                <w:rFonts w:asciiTheme="majorHAnsi" w:eastAsia="Calibri" w:hAnsiTheme="majorHAnsi" w:cstheme="majorHAnsi"/>
                <w:b/>
              </w:rPr>
            </w:pPr>
            <w:r w:rsidRPr="00383487">
              <w:rPr>
                <w:rFonts w:asciiTheme="majorHAnsi" w:eastAsia="Calibri" w:hAnsiTheme="majorHAnsi" w:cstheme="majorHAnsi"/>
              </w:rPr>
              <w:t xml:space="preserve">Wheelchair accessible sites where possible. Information and pictures of locations released before the event Identify nearby quiet areas. Sober committee members identified attendees. </w:t>
            </w:r>
          </w:p>
        </w:tc>
      </w:tr>
      <w:tr w:rsidR="00E97B7B" w:rsidRPr="00383487" w14:paraId="292BEE46" w14:textId="77777777">
        <w:trPr>
          <w:trHeight w:val="510"/>
        </w:trPr>
        <w:tc>
          <w:tcPr>
            <w:tcW w:w="2835" w:type="dxa"/>
            <w:tcBorders>
              <w:top w:val="single" w:sz="4" w:space="0" w:color="000000"/>
              <w:left w:val="single" w:sz="4" w:space="0" w:color="000000"/>
              <w:bottom w:val="single" w:sz="4" w:space="0" w:color="000000"/>
              <w:right w:val="single" w:sz="4" w:space="0" w:color="000000"/>
            </w:tcBorders>
            <w:vAlign w:val="center"/>
          </w:tcPr>
          <w:p w14:paraId="32F67BE5"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On Campus or Off Campus</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34FBBCA9" w14:textId="77777777" w:rsidR="00E97B7B" w:rsidRPr="00383487" w:rsidRDefault="00000000" w:rsidP="00973234">
            <w:pPr>
              <w:spacing w:before="40" w:after="40"/>
              <w:rPr>
                <w:rFonts w:asciiTheme="majorHAnsi" w:eastAsia="Calibri" w:hAnsiTheme="majorHAnsi" w:cstheme="majorHAnsi"/>
                <w:color w:val="000000"/>
              </w:rPr>
            </w:pPr>
            <w:r w:rsidRPr="00383487">
              <w:rPr>
                <w:rFonts w:asciiTheme="majorHAnsi" w:eastAsia="Calibri" w:hAnsiTheme="majorHAnsi" w:cstheme="majorHAnsi"/>
              </w:rPr>
              <w:t>Off Campus</w:t>
            </w:r>
          </w:p>
        </w:tc>
        <w:tc>
          <w:tcPr>
            <w:tcW w:w="4819" w:type="dxa"/>
            <w:tcBorders>
              <w:top w:val="single" w:sz="4" w:space="0" w:color="000000"/>
              <w:left w:val="single" w:sz="4" w:space="0" w:color="000000"/>
              <w:bottom w:val="single" w:sz="4" w:space="0" w:color="000000"/>
              <w:right w:val="single" w:sz="4" w:space="0" w:color="000000"/>
            </w:tcBorders>
            <w:vAlign w:val="center"/>
          </w:tcPr>
          <w:p w14:paraId="38816946"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Please provide details of how you’ve considered the sustainable impact of your activity type. You can use the guidance </w:t>
            </w:r>
            <w:hyperlink r:id="rId19">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rPr>
              <w:t xml:space="preserve"> to help. </w:t>
            </w:r>
          </w:p>
        </w:tc>
        <w:tc>
          <w:tcPr>
            <w:tcW w:w="3827"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57B08004"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We will encourage attendees to walk or catch public transport to the event Where possible we will visit independent local pubs. </w:t>
            </w:r>
          </w:p>
        </w:tc>
      </w:tr>
      <w:tr w:rsidR="00E97B7B" w:rsidRPr="00383487" w14:paraId="4E0505B6" w14:textId="77777777">
        <w:trPr>
          <w:trHeight w:val="125"/>
        </w:trPr>
        <w:tc>
          <w:tcPr>
            <w:tcW w:w="2835" w:type="dxa"/>
            <w:tcBorders>
              <w:top w:val="single" w:sz="4" w:space="0" w:color="000000"/>
              <w:left w:val="single" w:sz="4" w:space="0" w:color="000000"/>
              <w:bottom w:val="single" w:sz="4" w:space="0" w:color="000000"/>
              <w:right w:val="single" w:sz="4" w:space="0" w:color="000000"/>
            </w:tcBorders>
            <w:vAlign w:val="center"/>
          </w:tcPr>
          <w:p w14:paraId="1560BE96" w14:textId="77777777" w:rsidR="00E97B7B" w:rsidRPr="00383487" w:rsidRDefault="00000000" w:rsidP="00973234">
            <w:pPr>
              <w:spacing w:before="40" w:after="40"/>
              <w:rPr>
                <w:rFonts w:asciiTheme="majorHAnsi" w:eastAsia="Calibri" w:hAnsiTheme="majorHAnsi" w:cstheme="majorHAnsi"/>
                <w:color w:val="000000"/>
              </w:rPr>
            </w:pPr>
            <w:bookmarkStart w:id="1" w:name="_1385225on3tc"/>
            <w:bookmarkEnd w:id="1"/>
            <w:r w:rsidRPr="00383487">
              <w:rPr>
                <w:rFonts w:asciiTheme="majorHAnsi" w:eastAsia="Calibri" w:hAnsiTheme="majorHAnsi" w:cstheme="majorHAnsi"/>
              </w:rPr>
              <w:t>Is additional specific Event Insurance required?</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3B7C3B16" w14:textId="77777777" w:rsidR="00E97B7B" w:rsidRPr="00383487" w:rsidRDefault="00000000" w:rsidP="00973234">
            <w:pPr>
              <w:spacing w:before="40" w:after="40"/>
              <w:rPr>
                <w:rFonts w:asciiTheme="majorHAnsi" w:eastAsia="Calibri" w:hAnsiTheme="majorHAnsi" w:cstheme="majorHAnsi"/>
                <w:color w:val="000000"/>
              </w:rPr>
            </w:pPr>
            <w:r w:rsidRPr="00383487">
              <w:rPr>
                <w:rFonts w:asciiTheme="majorHAnsi" w:eastAsia="Calibri" w:hAnsiTheme="majorHAnsi" w:cstheme="majorHAnsi"/>
              </w:rPr>
              <w:t>n/a</w:t>
            </w:r>
          </w:p>
        </w:tc>
        <w:tc>
          <w:tcPr>
            <w:tcW w:w="4819" w:type="dxa"/>
            <w:tcBorders>
              <w:top w:val="single" w:sz="4" w:space="0" w:color="000000"/>
              <w:left w:val="single" w:sz="4" w:space="0" w:color="000000"/>
              <w:bottom w:val="single" w:sz="4" w:space="0" w:color="000000"/>
              <w:right w:val="single" w:sz="4" w:space="0" w:color="000000"/>
            </w:tcBorders>
            <w:vAlign w:val="center"/>
          </w:tcPr>
          <w:p w14:paraId="27F3967B"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Describe arrangements for First Aid.  Who will provide first aid – Activity Organiser/ Venue?</w:t>
            </w:r>
          </w:p>
        </w:tc>
        <w:tc>
          <w:tcPr>
            <w:tcW w:w="3827"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46E0BE35"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First aid will be provided at the venue</w:t>
            </w:r>
          </w:p>
          <w:p w14:paraId="36EDC2B5"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 xml:space="preserve">In a medical emergency contact 999 and ask for the appropriate emergency service. </w:t>
            </w:r>
          </w:p>
          <w:p w14:paraId="5A537038" w14:textId="77777777" w:rsidR="00E97B7B" w:rsidRPr="00383487" w:rsidRDefault="00000000" w:rsidP="00973234">
            <w:pPr>
              <w:numPr>
                <w:ilvl w:val="0"/>
                <w:numId w:val="1"/>
              </w:numPr>
              <w:spacing w:after="160" w:line="259" w:lineRule="auto"/>
              <w:rPr>
                <w:rFonts w:asciiTheme="majorHAnsi" w:eastAsia="Calibri" w:hAnsiTheme="majorHAnsi" w:cstheme="majorHAnsi"/>
              </w:rPr>
            </w:pPr>
            <w:r w:rsidRPr="00383487">
              <w:rPr>
                <w:rFonts w:asciiTheme="majorHAnsi" w:eastAsia="Calibri" w:hAnsiTheme="majorHAnsi" w:cstheme="majorHAnsi"/>
              </w:rPr>
              <w:t>For non-life threatening first aid assistance contact 111.</w:t>
            </w:r>
          </w:p>
        </w:tc>
      </w:tr>
    </w:tbl>
    <w:p w14:paraId="31B8EA24" w14:textId="77777777" w:rsidR="00E97B7B" w:rsidRPr="00383487" w:rsidRDefault="00E97B7B" w:rsidP="00973234">
      <w:pPr>
        <w:spacing w:after="160" w:line="259" w:lineRule="auto"/>
        <w:rPr>
          <w:rFonts w:asciiTheme="majorHAnsi" w:eastAsia="Calibri" w:hAnsiTheme="majorHAnsi" w:cstheme="majorHAnsi"/>
          <w:b/>
          <w:u w:val="single"/>
        </w:rPr>
      </w:pPr>
    </w:p>
    <w:tbl>
      <w:tblPr>
        <w:tblpPr w:leftFromText="180" w:rightFromText="180" w:vertAnchor="text" w:tblpY="228"/>
        <w:tblW w:w="15388" w:type="dxa"/>
        <w:tblLayout w:type="fixed"/>
        <w:tblLook w:val="0400" w:firstRow="0" w:lastRow="0" w:firstColumn="0" w:lastColumn="0" w:noHBand="0" w:noVBand="1"/>
      </w:tblPr>
      <w:tblGrid>
        <w:gridCol w:w="2258"/>
        <w:gridCol w:w="5534"/>
        <w:gridCol w:w="1483"/>
        <w:gridCol w:w="4327"/>
        <w:gridCol w:w="1786"/>
      </w:tblGrid>
      <w:tr w:rsidR="00E97B7B" w:rsidRPr="00383487" w14:paraId="7592521D" w14:textId="77777777">
        <w:trPr>
          <w:trHeight w:val="734"/>
        </w:trPr>
        <w:tc>
          <w:tcPr>
            <w:tcW w:w="2258" w:type="dxa"/>
            <w:tcBorders>
              <w:top w:val="single" w:sz="4" w:space="0" w:color="000000"/>
              <w:left w:val="single" w:sz="4" w:space="0" w:color="000000"/>
              <w:bottom w:val="single" w:sz="4" w:space="0" w:color="000000"/>
              <w:right w:val="single" w:sz="4" w:space="0" w:color="000000"/>
            </w:tcBorders>
          </w:tcPr>
          <w:p w14:paraId="1DFB2472"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lastRenderedPageBreak/>
              <w:t>Hazard Category</w:t>
            </w:r>
          </w:p>
        </w:tc>
        <w:tc>
          <w:tcPr>
            <w:tcW w:w="5534" w:type="dxa"/>
            <w:tcBorders>
              <w:top w:val="single" w:sz="4" w:space="0" w:color="000000"/>
              <w:left w:val="single" w:sz="4" w:space="0" w:color="000000"/>
              <w:bottom w:val="single" w:sz="4" w:space="0" w:color="000000"/>
              <w:right w:val="single" w:sz="4" w:space="0" w:color="000000"/>
            </w:tcBorders>
          </w:tcPr>
          <w:p w14:paraId="46B1FA30"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 xml:space="preserve">Identified Hazards and how you might be harmed? </w:t>
            </w:r>
          </w:p>
        </w:tc>
        <w:tc>
          <w:tcPr>
            <w:tcW w:w="1483" w:type="dxa"/>
            <w:tcBorders>
              <w:top w:val="single" w:sz="4" w:space="0" w:color="000000"/>
              <w:left w:val="single" w:sz="4" w:space="0" w:color="000000"/>
              <w:bottom w:val="single" w:sz="4" w:space="0" w:color="000000"/>
              <w:right w:val="single" w:sz="4" w:space="0" w:color="000000"/>
            </w:tcBorders>
          </w:tcPr>
          <w:p w14:paraId="34D7D5EF"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Who is at Risk?</w:t>
            </w:r>
          </w:p>
        </w:tc>
        <w:tc>
          <w:tcPr>
            <w:tcW w:w="4327" w:type="dxa"/>
            <w:tcBorders>
              <w:top w:val="single" w:sz="4" w:space="0" w:color="000000"/>
              <w:left w:val="single" w:sz="4" w:space="0" w:color="000000"/>
              <w:bottom w:val="single" w:sz="4" w:space="0" w:color="000000"/>
              <w:right w:val="single" w:sz="4" w:space="0" w:color="000000"/>
            </w:tcBorders>
          </w:tcPr>
          <w:p w14:paraId="57370B23"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Control Measures</w:t>
            </w:r>
          </w:p>
        </w:tc>
        <w:tc>
          <w:tcPr>
            <w:tcW w:w="1786" w:type="dxa"/>
            <w:tcBorders>
              <w:top w:val="single" w:sz="4" w:space="0" w:color="000000"/>
              <w:left w:val="single" w:sz="4" w:space="0" w:color="000000"/>
              <w:bottom w:val="single" w:sz="4" w:space="0" w:color="000000"/>
              <w:right w:val="single" w:sz="4" w:space="0" w:color="000000"/>
            </w:tcBorders>
          </w:tcPr>
          <w:p w14:paraId="75B32B55"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Who is responsible?</w:t>
            </w:r>
          </w:p>
        </w:tc>
      </w:tr>
      <w:tr w:rsidR="00E97B7B" w:rsidRPr="00383487" w14:paraId="52005EB8"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096514A8"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What type of Hazard is it?</w:t>
            </w:r>
          </w:p>
          <w:p w14:paraId="05D616B9"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Choose from the A-Z of Hazard categories from the </w:t>
            </w:r>
            <w:r w:rsidRPr="00383487">
              <w:rPr>
                <w:rFonts w:asciiTheme="majorHAnsi" w:hAnsiTheme="majorHAnsi" w:cstheme="majorHAnsi"/>
              </w:rPr>
              <w:t xml:space="preserve"> </w:t>
            </w:r>
            <w:r w:rsidRPr="00383487">
              <w:rPr>
                <w:rFonts w:asciiTheme="majorHAnsi" w:eastAsia="Calibri" w:hAnsiTheme="majorHAnsi" w:cstheme="majorHAnsi"/>
              </w:rPr>
              <w:t xml:space="preserve"> “student committee handbook for risk assessing and group safety.”</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013278B3" w14:textId="77777777" w:rsidR="00E97B7B" w:rsidRPr="00383487" w:rsidRDefault="00000000" w:rsidP="00973234">
            <w:pPr>
              <w:tabs>
                <w:tab w:val="left" w:pos="1206"/>
              </w:tabs>
              <w:rPr>
                <w:rFonts w:asciiTheme="majorHAnsi" w:eastAsia="Calibri" w:hAnsiTheme="majorHAnsi" w:cstheme="majorHAnsi"/>
              </w:rPr>
            </w:pPr>
            <w:r w:rsidRPr="00383487">
              <w:rPr>
                <w:rFonts w:asciiTheme="majorHAnsi" w:eastAsia="Calibri" w:hAnsiTheme="majorHAnsi" w:cstheme="majorHAnsi"/>
              </w:rPr>
              <w:t xml:space="preserve">“What is the hazard you have identified; how could it cause injury – what are the risks?  </w:t>
            </w: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084D1511"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“Who is in danger of being harmed?”</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102DDCD6"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“How are you going to eliminate or reduce the risk of someone being harmed?”</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4A7DAA70"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“Who is responsible for implementing and monitoring this?”</w:t>
            </w:r>
          </w:p>
        </w:tc>
      </w:tr>
    </w:tbl>
    <w:p w14:paraId="733E9AB3" w14:textId="77777777" w:rsidR="00E97B7B" w:rsidRPr="00383487" w:rsidRDefault="00E97B7B" w:rsidP="00973234">
      <w:pPr>
        <w:spacing w:after="160" w:line="259" w:lineRule="auto"/>
        <w:rPr>
          <w:rFonts w:asciiTheme="majorHAnsi" w:eastAsia="Calibri" w:hAnsiTheme="majorHAnsi" w:cstheme="majorHAnsi"/>
          <w:b/>
          <w:u w:val="single"/>
        </w:rPr>
      </w:pPr>
    </w:p>
    <w:p w14:paraId="43C1A769" w14:textId="77777777" w:rsidR="00E97B7B" w:rsidRPr="00383487" w:rsidRDefault="00E97B7B" w:rsidP="00973234">
      <w:pPr>
        <w:spacing w:after="160" w:line="259" w:lineRule="auto"/>
        <w:rPr>
          <w:rFonts w:asciiTheme="majorHAnsi" w:eastAsia="Calibri" w:hAnsiTheme="majorHAnsi" w:cstheme="majorHAnsi"/>
          <w:b/>
          <w:u w:val="single"/>
        </w:rPr>
      </w:pPr>
    </w:p>
    <w:tbl>
      <w:tblPr>
        <w:tblW w:w="15397" w:type="dxa"/>
        <w:tblLayout w:type="fixed"/>
        <w:tblCellMar>
          <w:left w:w="0" w:type="dxa"/>
          <w:right w:w="0" w:type="dxa"/>
        </w:tblCellMar>
        <w:tblLook w:val="0600" w:firstRow="0" w:lastRow="0" w:firstColumn="0" w:lastColumn="0" w:noHBand="1" w:noVBand="1"/>
      </w:tblPr>
      <w:tblGrid>
        <w:gridCol w:w="2260"/>
        <w:gridCol w:w="5529"/>
        <w:gridCol w:w="1481"/>
        <w:gridCol w:w="4194"/>
        <w:gridCol w:w="1933"/>
      </w:tblGrid>
      <w:tr w:rsidR="00E97B7B" w:rsidRPr="00383487" w14:paraId="21A2BC05" w14:textId="77777777">
        <w:trPr>
          <w:trHeight w:val="4275"/>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77402DA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Aggression/Violence,  </w:t>
            </w:r>
          </w:p>
          <w:p w14:paraId="7424369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Bullying &amp; Harassment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2C4EE6F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Physical assault - Risk of injury from Physical attacks in pub setting.  </w:t>
            </w:r>
          </w:p>
          <w:p w14:paraId="69FE8C4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558931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Verbal abuse - Psychological harm from threats or insults in pub setting.  </w:t>
            </w:r>
          </w:p>
          <w:p w14:paraId="12102A5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134C93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Discrimination - Phycological harm caused by discriminatory remarks in pub setting.  </w:t>
            </w:r>
          </w:p>
          <w:p w14:paraId="3117D74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AAAEDF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Intimidating behaviour - Emotional distress caused by threatening or coercive behaviour in pub setting.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0A785D3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469D1F9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p w14:paraId="14D27D9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6A28BC2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suitable security in place at location and escalate in the event of an incident.  </w:t>
            </w:r>
          </w:p>
          <w:p w14:paraId="37C6399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A9D575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If the venue doesn’t have security in place raise with a staff member on site.  </w:t>
            </w:r>
          </w:p>
          <w:p w14:paraId="112D530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2D69E3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the activity leader has emergency arrangements in place and members have been briefed.   </w:t>
            </w:r>
          </w:p>
          <w:p w14:paraId="4E7F7A3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B7F931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All members are to follow code of conduct and behave in a manor representative of the Guilds values when in public setting.   </w:t>
            </w:r>
          </w:p>
          <w:p w14:paraId="383A219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928321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Any member inciting aggressive or violent behaviour will be asked to leave event.  </w:t>
            </w:r>
          </w:p>
          <w:p w14:paraId="0617779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4D53119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members  </w:t>
            </w:r>
          </w:p>
          <w:p w14:paraId="06D71A9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0522C31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Staff  </w:t>
            </w:r>
          </w:p>
        </w:tc>
      </w:tr>
      <w:tr w:rsidR="00E97B7B" w:rsidRPr="00383487" w14:paraId="652BC736" w14:textId="77777777">
        <w:trPr>
          <w:trHeight w:val="5445"/>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7B13D8E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Alcohol/Drugs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437585B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Intoxication - Risk of injury and/or ill health caused by ingestion of alcohol and/or drugs. </w:t>
            </w:r>
          </w:p>
          <w:p w14:paraId="0E96945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1C6B56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Impaired Judgement - Risk of injury and/or ill health caused by ingestion of alcohol and/or drugs that impair a person’s ability to think rationally. </w:t>
            </w:r>
          </w:p>
          <w:p w14:paraId="7F2A601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7B6837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Overdose - Serious risk to life caused by excessive drinking and drug use. </w:t>
            </w:r>
          </w:p>
          <w:p w14:paraId="4FDD5B6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A08074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Mental health Crisis - Risk of mental health crisis caused by heavy drinking and/or drug use.   </w:t>
            </w:r>
          </w:p>
          <w:p w14:paraId="210B597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B736EF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Physical altercation - Risk of physical altercation due to decision making amplified by the use of Alcohol and or/drugs. </w:t>
            </w:r>
          </w:p>
          <w:p w14:paraId="2674B99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6FFE69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Verbal altercation - Risk of altercations due to decision making amplified by the use of Alcohol and or/drugs. </w:t>
            </w:r>
          </w:p>
          <w:p w14:paraId="023DEC7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1CA4B71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7610D9D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Nominated person to remain sober (1 sober to 30 ratio) </w:t>
            </w:r>
          </w:p>
          <w:p w14:paraId="7F8271A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Notify members prior to event – zero policy stance on drug use. </w:t>
            </w:r>
          </w:p>
          <w:p w14:paraId="4A4E545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Suitable security provided (venue or own for events) </w:t>
            </w:r>
          </w:p>
          <w:p w14:paraId="3A06EE5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asked to leave if too intoxicated. </w:t>
            </w:r>
          </w:p>
          <w:p w14:paraId="36F1694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Refusal of entry if too intoxicated. </w:t>
            </w:r>
          </w:p>
          <w:p w14:paraId="66617A9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Ensure intoxicated persons arrive home safe – trusted method of transport/ safe walking routes. </w:t>
            </w:r>
          </w:p>
          <w:p w14:paraId="44A83DC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Encourage supervision of unattended drinks at all times. </w:t>
            </w:r>
          </w:p>
          <w:p w14:paraId="0557F0F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Encourage use of personal safety devices – Alarms, Bottle stoppers/protectors, drink test strips, safe foil covers.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19C3E12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0AA0D86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p w14:paraId="579AB55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tc>
      </w:tr>
      <w:tr w:rsidR="00E97B7B" w:rsidRPr="00383487" w14:paraId="29AE45BD" w14:textId="77777777">
        <w:trPr>
          <w:trHeight w:val="3510"/>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5B863F1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Food &amp; Drink Hygiene / Food Allergies &amp; Intolerance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482EC1A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Allergens - Risk of anaphylaxis from food and drink containing allergens. </w:t>
            </w:r>
          </w:p>
          <w:p w14:paraId="27562CC9" w14:textId="77777777" w:rsidR="005B323A" w:rsidRPr="00383487" w:rsidRDefault="005B323A" w:rsidP="00973234">
            <w:pPr>
              <w:spacing w:line="259" w:lineRule="auto"/>
              <w:rPr>
                <w:rFonts w:asciiTheme="majorHAnsi" w:eastAsia="Rubik" w:hAnsiTheme="majorHAnsi" w:cstheme="majorHAnsi"/>
              </w:rPr>
            </w:pPr>
          </w:p>
          <w:p w14:paraId="2140BDC3"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Poor Cleanliness standards- Risk of contamination from poor cleanliness standards  </w:t>
            </w:r>
          </w:p>
          <w:p w14:paraId="4BBCB7DB"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in preparation and serving areas. </w:t>
            </w:r>
          </w:p>
          <w:p w14:paraId="21E63A7B"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w:t>
            </w:r>
          </w:p>
          <w:p w14:paraId="185E4612"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Cross contamination- Risk of ill health from cross contamination, due to a poor hygiene control.  </w:t>
            </w:r>
          </w:p>
          <w:p w14:paraId="73B2DBA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w:t>
            </w:r>
          </w:p>
          <w:p w14:paraId="2FA1A1EF"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Food &amp; drink suppliers- Risk of ill health due to food and drink substances being supplied by disreputable sources. </w:t>
            </w:r>
          </w:p>
          <w:p w14:paraId="2CCD4F7B" w14:textId="77777777" w:rsidR="005B323A" w:rsidRPr="00383487" w:rsidRDefault="005B323A" w:rsidP="00973234">
            <w:pPr>
              <w:spacing w:line="259" w:lineRule="auto"/>
              <w:rPr>
                <w:rFonts w:asciiTheme="majorHAnsi" w:eastAsia="Rubik" w:hAnsiTheme="majorHAnsi" w:cstheme="majorHAnsi"/>
              </w:rPr>
            </w:pPr>
          </w:p>
          <w:p w14:paraId="44C7DFE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8CECE1A" w14:textId="77777777" w:rsidR="00973234" w:rsidRPr="00383487" w:rsidRDefault="00973234" w:rsidP="00973234">
            <w:pPr>
              <w:spacing w:line="259" w:lineRule="auto"/>
              <w:rPr>
                <w:rFonts w:asciiTheme="majorHAnsi" w:eastAsia="Rubik" w:hAnsiTheme="majorHAnsi" w:cstheme="majorHAnsi"/>
              </w:rPr>
            </w:pPr>
          </w:p>
          <w:p w14:paraId="42E5C8F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45C2F2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5F88FF0B"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25AD451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responsible for food and drink hygiene standards and have suitable controls in place.  </w:t>
            </w:r>
          </w:p>
          <w:p w14:paraId="033FE25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to have suitable emergency arrangements in place to deal with medical emergencies.  </w:t>
            </w:r>
          </w:p>
          <w:p w14:paraId="44D9ECE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Be mindful of any member with severe allergies and allergic response, provide information on restaurant and menu choices.  </w:t>
            </w:r>
          </w:p>
          <w:p w14:paraId="77634672" w14:textId="77777777" w:rsidR="00E97B7B" w:rsidRPr="00383487" w:rsidRDefault="00000000" w:rsidP="00973234">
            <w:pPr>
              <w:spacing w:after="160" w:line="259" w:lineRule="auto"/>
              <w:ind w:left="720"/>
              <w:rPr>
                <w:rFonts w:asciiTheme="majorHAnsi" w:eastAsia="Rubik" w:hAnsiTheme="majorHAnsi" w:cstheme="majorHAnsi"/>
              </w:rPr>
            </w:pPr>
            <w:r w:rsidRPr="00383487">
              <w:rPr>
                <w:rFonts w:asciiTheme="majorHAnsi" w:eastAsia="Rubik" w:hAnsiTheme="majorHAnsi" w:cstheme="majorHAnsi"/>
              </w:rPr>
              <w:t xml:space="preserve">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048883C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p w14:paraId="3692680B" w14:textId="04331C71" w:rsidR="00754024" w:rsidRPr="00383487" w:rsidRDefault="00754024"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tc>
      </w:tr>
      <w:tr w:rsidR="00E97B7B" w:rsidRPr="00383487" w14:paraId="63130EA2" w14:textId="77777777">
        <w:trPr>
          <w:trHeight w:val="3510"/>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1DB6320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Fire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71AA5CF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Obstructed fire exits - Risk of serious injury/death because of obstructed exits from building. </w:t>
            </w:r>
          </w:p>
          <w:p w14:paraId="2FBD0D1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2AC801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Lack of firefighting equipment. -  Risk of fire spreading and causing serious injury/death due to lack of extinguishers, fire blankets. </w:t>
            </w:r>
          </w:p>
          <w:p w14:paraId="2EBA4CB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C1EE7D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08B0491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6DF1D7F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71F7174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have satisfactory fire arrangements in place, including safe fire evacuation routes and suitable fire fighting equipment.  </w:t>
            </w:r>
          </w:p>
          <w:p w14:paraId="2F4555C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1F7F8A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not to obstruct exits or safe escape routes, inform venue of any obstructed exits.  </w:t>
            </w:r>
          </w:p>
          <w:p w14:paraId="2363A347" w14:textId="58EE121D"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In the event of discovering a fire, raise the alarm and evacuate the building – following venues emergency arrangements.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407B9B7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6107A7F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p w14:paraId="7DC3FEC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tc>
      </w:tr>
      <w:tr w:rsidR="00E97B7B" w:rsidRPr="00383487" w14:paraId="75A819E3" w14:textId="77777777">
        <w:trPr>
          <w:trHeight w:val="3375"/>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6D2548F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Nighttime/Darkness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4A6D566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Aggression/Violence - Risk of injury as a result of aggressive/violent behaviour during more unsolicited hours. </w:t>
            </w:r>
          </w:p>
          <w:p w14:paraId="5F99185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F46C64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lighting - Risk of slips, trips and falls as a result of poor lighting. </w:t>
            </w:r>
          </w:p>
          <w:p w14:paraId="2931460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257F87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Weather (Cold) - Risk of fatigue, tiredness due to effects of colder weather. </w:t>
            </w:r>
          </w:p>
          <w:p w14:paraId="63E303F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71B9FF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Navigation - Risk of getting lost due to unfamiliarity with setting in the dark. </w:t>
            </w:r>
          </w:p>
          <w:p w14:paraId="19D508B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CBC5EF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01935D8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 Group Members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0D77E84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Activity leader will advise on safe walking routes to and from venue.  </w:t>
            </w:r>
          </w:p>
          <w:p w14:paraId="4C1786C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D9B27A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Use of Safezone app for areas on campus.  </w:t>
            </w:r>
          </w:p>
          <w:p w14:paraId="044BE95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F4260C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In the event of an emergency those in danger should call 999 and ask for the police.  </w:t>
            </w:r>
          </w:p>
          <w:p w14:paraId="60878D6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B48A3D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Activity leader to advise on the use of suitable lighting provision i.e. phone torches if walking in areas with poor lighting.  </w:t>
            </w:r>
          </w:p>
          <w:p w14:paraId="3CC1B5B6" w14:textId="77777777" w:rsidR="00E97B7B" w:rsidRPr="00383487" w:rsidRDefault="00000000" w:rsidP="00973234">
            <w:pPr>
              <w:spacing w:line="259" w:lineRule="auto"/>
              <w:ind w:left="720"/>
              <w:rPr>
                <w:rFonts w:asciiTheme="majorHAnsi" w:eastAsia="Rubik" w:hAnsiTheme="majorHAnsi" w:cstheme="majorHAnsi"/>
              </w:rPr>
            </w:pPr>
            <w:r w:rsidRPr="00383487">
              <w:rPr>
                <w:rFonts w:asciiTheme="majorHAnsi" w:eastAsia="Rubik" w:hAnsiTheme="majorHAnsi" w:cstheme="majorHAnsi"/>
              </w:rPr>
              <w:lastRenderedPageBreak/>
              <w:t xml:space="preserve">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6E64DBB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Committee  </w:t>
            </w:r>
          </w:p>
          <w:p w14:paraId="2E4DB1BB"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tc>
      </w:tr>
      <w:tr w:rsidR="00E97B7B" w:rsidRPr="00383487" w14:paraId="2C4D0182" w14:textId="77777777">
        <w:trPr>
          <w:trHeight w:val="5295"/>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4CF61A3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Slips and trips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7589981C" w14:textId="20C57DE9"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Wet surfaces - Risk of slipping due to wet floor surface, causing injury. </w:t>
            </w:r>
          </w:p>
          <w:p w14:paraId="3A9D592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171945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Smooth surfaces - Risk of slipping on smooth floor surfaces due to lack of friction. </w:t>
            </w:r>
          </w:p>
          <w:p w14:paraId="3D55AF4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B31AAB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Loose floor fittings - Risk of tripping over loose floor fittings, like rugs, carpets. </w:t>
            </w:r>
          </w:p>
          <w:p w14:paraId="5B6F986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336AAC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weather conditions. -  Risk of slips and trips due to heavy, rain windy conditions. </w:t>
            </w:r>
          </w:p>
          <w:p w14:paraId="43420B0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7ACEB1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Obstacles on floor -boxes, equipment. -  Risk of trips due to items being left on floor in areas of high footfall. </w:t>
            </w:r>
          </w:p>
          <w:p w14:paraId="1FC4E23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F27760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Uneven floor surface.  -  Risk of tripping over uneven floor surfaces. </w:t>
            </w:r>
          </w:p>
          <w:p w14:paraId="07E6E14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F5D1D4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lighting -  Risk of slipping and tripping over approaching hazards due to poor visibility. </w:t>
            </w:r>
          </w:p>
          <w:p w14:paraId="72385D3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775D0AE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4779215B"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0D01724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manage risks within venue.  </w:t>
            </w:r>
          </w:p>
          <w:p w14:paraId="0B890B6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387DF9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Activity leader to report any hazards to venue.  </w:t>
            </w:r>
          </w:p>
          <w:p w14:paraId="2E9A586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23E8DD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Clean up spills immediately or notify venue staff. </w:t>
            </w:r>
          </w:p>
          <w:p w14:paraId="64D40E7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63C3FF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floor areas are clear of obstructions.  </w:t>
            </w:r>
          </w:p>
          <w:p w14:paraId="406E411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0C4EEB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Check weather conditions prior to activity taking place to ensure it’s still safe to run.  </w:t>
            </w:r>
          </w:p>
          <w:p w14:paraId="7E05F17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50E258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Highlight potential hazards to members that may cause harm i.e. low lighting areas, uneven floor surfaces, obstructions - make venue staff aware of any potential hazards.   </w:t>
            </w:r>
          </w:p>
          <w:p w14:paraId="4AC33D4E" w14:textId="77777777" w:rsidR="00E97B7B" w:rsidRPr="00383487" w:rsidRDefault="00000000" w:rsidP="00973234">
            <w:pPr>
              <w:spacing w:line="259" w:lineRule="auto"/>
              <w:ind w:left="720"/>
              <w:rPr>
                <w:rFonts w:asciiTheme="majorHAnsi" w:eastAsia="Rubik" w:hAnsiTheme="majorHAnsi" w:cstheme="majorHAnsi"/>
              </w:rPr>
            </w:pPr>
            <w:r w:rsidRPr="00383487">
              <w:rPr>
                <w:rFonts w:asciiTheme="majorHAnsi" w:eastAsia="Rubik" w:hAnsiTheme="majorHAnsi" w:cstheme="majorHAnsi"/>
              </w:rPr>
              <w:t xml:space="preserve">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3F13C42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p w14:paraId="745A19A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3F97596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tc>
      </w:tr>
      <w:tr w:rsidR="00973234" w:rsidRPr="00383487" w14:paraId="730EABFF" w14:textId="77777777" w:rsidTr="00973234">
        <w:trPr>
          <w:trHeight w:val="438"/>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213FAA33" w14:textId="77777777" w:rsidR="00973234" w:rsidRPr="00383487" w:rsidRDefault="00973234"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Vehicles/Transport &amp; Traffic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6DA2268C"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Medical emergencies-  Risk of members suffering a medical emergency whilst travelling.</w:t>
            </w:r>
            <w:r w:rsidRPr="00383487">
              <w:rPr>
                <w:rStyle w:val="eop"/>
                <w:rFonts w:asciiTheme="majorHAnsi" w:hAnsiTheme="majorHAnsi" w:cstheme="majorHAnsi"/>
                <w:color w:val="000000"/>
              </w:rPr>
              <w:t> </w:t>
            </w:r>
          </w:p>
          <w:p w14:paraId="00ADABFE"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21ABEEBD"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Congestion/Overcrowding- Risk of injury due to congestion and overcrowding in dense </w:t>
            </w:r>
            <w:r w:rsidRPr="00383487">
              <w:rPr>
                <w:rStyle w:val="eop"/>
                <w:rFonts w:asciiTheme="majorHAnsi" w:hAnsiTheme="majorHAnsi" w:cstheme="majorHAnsi"/>
                <w:color w:val="000000"/>
              </w:rPr>
              <w:t> </w:t>
            </w:r>
          </w:p>
          <w:p w14:paraId="5BF29CBB"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lastRenderedPageBreak/>
              <w:t>areas. </w:t>
            </w:r>
            <w:r w:rsidRPr="00383487">
              <w:rPr>
                <w:rStyle w:val="eop"/>
                <w:rFonts w:asciiTheme="majorHAnsi" w:hAnsiTheme="majorHAnsi" w:cstheme="majorHAnsi"/>
                <w:color w:val="000000"/>
              </w:rPr>
              <w:t> </w:t>
            </w:r>
          </w:p>
          <w:p w14:paraId="05738FA3"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3D5A05FB"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Getting lost- Risk of missing persons whilst travelling, introducing uncertainty. </w:t>
            </w:r>
            <w:r w:rsidRPr="00383487">
              <w:rPr>
                <w:rStyle w:val="eop"/>
                <w:rFonts w:asciiTheme="majorHAnsi" w:hAnsiTheme="majorHAnsi" w:cstheme="majorHAnsi"/>
                <w:color w:val="000000"/>
              </w:rPr>
              <w:t> </w:t>
            </w:r>
          </w:p>
          <w:p w14:paraId="41A436A4"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53D0FDDB"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Theft/Robbery- Risk of valuables being stolen whilst travelling. </w:t>
            </w:r>
            <w:r w:rsidRPr="00383487">
              <w:rPr>
                <w:rStyle w:val="eop"/>
                <w:rFonts w:asciiTheme="majorHAnsi" w:hAnsiTheme="majorHAnsi" w:cstheme="majorHAnsi"/>
                <w:color w:val="000000"/>
              </w:rPr>
              <w:t> </w:t>
            </w:r>
          </w:p>
          <w:p w14:paraId="13A790F4"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1E70A4AE"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Violence- Risk of injury due to violence with local communities. </w:t>
            </w:r>
            <w:r w:rsidRPr="00383487">
              <w:rPr>
                <w:rStyle w:val="eop"/>
                <w:rFonts w:asciiTheme="majorHAnsi" w:hAnsiTheme="majorHAnsi" w:cstheme="majorHAnsi"/>
                <w:color w:val="000000"/>
              </w:rPr>
              <w:t> </w:t>
            </w:r>
          </w:p>
          <w:p w14:paraId="626A57FD"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24BE6844"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Weather- Escalated level of risk caused by strong weather conditions. </w:t>
            </w:r>
            <w:r w:rsidRPr="00383487">
              <w:rPr>
                <w:rStyle w:val="eop"/>
                <w:rFonts w:asciiTheme="majorHAnsi" w:hAnsiTheme="majorHAnsi" w:cstheme="majorHAnsi"/>
                <w:color w:val="000000"/>
              </w:rPr>
              <w:t> </w:t>
            </w:r>
          </w:p>
          <w:p w14:paraId="37B2CD00"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616F39BD"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Fatigue- Risk of ill health from overexertion. </w:t>
            </w:r>
            <w:r w:rsidRPr="00383487">
              <w:rPr>
                <w:rStyle w:val="eop"/>
                <w:rFonts w:asciiTheme="majorHAnsi" w:hAnsiTheme="majorHAnsi" w:cstheme="majorHAnsi"/>
                <w:color w:val="000000"/>
              </w:rPr>
              <w:t> </w:t>
            </w:r>
          </w:p>
          <w:p w14:paraId="0306DF1B"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39A9C150"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Transportation- Risk of injury from condition of </w:t>
            </w:r>
            <w:r w:rsidRPr="00383487">
              <w:rPr>
                <w:rStyle w:val="findhit"/>
                <w:rFonts w:asciiTheme="majorHAnsi" w:hAnsiTheme="majorHAnsi" w:cstheme="majorHAnsi"/>
                <w:color w:val="000000"/>
                <w:shd w:val="clear" w:color="auto" w:fill="FFEE80"/>
              </w:rPr>
              <w:t>vehicles</w:t>
            </w:r>
            <w:r w:rsidRPr="00383487">
              <w:rPr>
                <w:rStyle w:val="normaltextrun"/>
                <w:rFonts w:asciiTheme="majorHAnsi" w:hAnsiTheme="majorHAnsi" w:cstheme="majorHAnsi"/>
                <w:color w:val="000000"/>
              </w:rPr>
              <w:t> used in travelling/transportation </w:t>
            </w:r>
            <w:r w:rsidRPr="00383487">
              <w:rPr>
                <w:rStyle w:val="eop"/>
                <w:rFonts w:asciiTheme="majorHAnsi" w:hAnsiTheme="majorHAnsi" w:cstheme="majorHAnsi"/>
                <w:color w:val="000000"/>
              </w:rPr>
              <w:t> </w:t>
            </w:r>
          </w:p>
          <w:p w14:paraId="4069DDE0"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of members. </w:t>
            </w:r>
            <w:r w:rsidRPr="00383487">
              <w:rPr>
                <w:rStyle w:val="eop"/>
                <w:rFonts w:asciiTheme="majorHAnsi" w:hAnsiTheme="majorHAnsi" w:cstheme="majorHAnsi"/>
                <w:color w:val="000000"/>
              </w:rPr>
              <w:t> </w:t>
            </w:r>
          </w:p>
          <w:p w14:paraId="3871B39E"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60FD2E1C" w14:textId="7D0474AF" w:rsidR="00973234" w:rsidRPr="00383487" w:rsidRDefault="00973234" w:rsidP="00973234">
            <w:pPr>
              <w:spacing w:line="259" w:lineRule="auto"/>
              <w:rPr>
                <w:rFonts w:asciiTheme="majorHAnsi" w:eastAsia="Rubik" w:hAnsiTheme="majorHAnsi" w:cstheme="majorHAnsi"/>
              </w:rPr>
            </w:pPr>
            <w:r w:rsidRPr="00383487">
              <w:rPr>
                <w:rStyle w:val="normaltextrun"/>
                <w:rFonts w:asciiTheme="majorHAnsi" w:hAnsiTheme="majorHAnsi" w:cstheme="majorHAnsi"/>
                <w:color w:val="000000"/>
              </w:rPr>
              <w:t>Welfare- Lack of welfare facilities when travelling could cause ill health.</w:t>
            </w:r>
            <w:r w:rsidRPr="00383487">
              <w:rPr>
                <w:rStyle w:val="eop"/>
                <w:rFonts w:asciiTheme="majorHAnsi" w:hAnsiTheme="majorHAnsi" w:cstheme="majorHAnsi"/>
                <w:color w:val="000000"/>
              </w:rPr>
              <w:t>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6BDEC767" w14:textId="48233721" w:rsidR="00973234" w:rsidRPr="00383487" w:rsidRDefault="00973234" w:rsidP="00973234">
            <w:pPr>
              <w:spacing w:after="160" w:line="259" w:lineRule="auto"/>
              <w:rPr>
                <w:rFonts w:asciiTheme="majorHAnsi" w:eastAsia="Rubik" w:hAnsiTheme="majorHAnsi" w:cstheme="majorHAnsi"/>
              </w:rPr>
            </w:pPr>
            <w:r w:rsidRPr="00383487">
              <w:rPr>
                <w:rStyle w:val="normaltextrun"/>
                <w:rFonts w:asciiTheme="majorHAnsi" w:hAnsiTheme="majorHAnsi" w:cstheme="majorHAnsi"/>
                <w:color w:val="000000"/>
              </w:rPr>
              <w:lastRenderedPageBreak/>
              <w:t>Anyone attending </w:t>
            </w:r>
            <w:r w:rsidRPr="00383487">
              <w:rPr>
                <w:rStyle w:val="eop"/>
                <w:rFonts w:asciiTheme="majorHAnsi" w:hAnsiTheme="majorHAnsi" w:cstheme="majorHAnsi"/>
                <w:color w:val="000000"/>
              </w:rPr>
              <w:t>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3E6E8290"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Be aware of any member on the </w:t>
            </w:r>
            <w:r w:rsidRPr="00383487">
              <w:rPr>
                <w:rStyle w:val="normaltextrun"/>
                <w:rFonts w:asciiTheme="majorHAnsi" w:hAnsiTheme="majorHAnsi" w:cstheme="majorHAnsi"/>
              </w:rPr>
              <w:t>activity who may have a medical condition that requires medication. </w:t>
            </w:r>
            <w:r w:rsidRPr="00383487">
              <w:rPr>
                <w:rStyle w:val="eop"/>
                <w:rFonts w:asciiTheme="majorHAnsi" w:hAnsiTheme="majorHAnsi" w:cstheme="majorHAnsi"/>
              </w:rPr>
              <w:t> </w:t>
            </w:r>
          </w:p>
          <w:p w14:paraId="4DD17E6D" w14:textId="77777777" w:rsidR="00973234" w:rsidRPr="00383487" w:rsidRDefault="00973234" w:rsidP="00973234">
            <w:pPr>
              <w:pStyle w:val="paragraph"/>
              <w:spacing w:before="0" w:beforeAutospacing="0" w:after="0" w:afterAutospacing="0"/>
              <w:textAlignment w:val="baseline"/>
              <w:rPr>
                <w:rStyle w:val="normaltextrun"/>
                <w:rFonts w:asciiTheme="majorHAnsi" w:hAnsiTheme="majorHAnsi" w:cstheme="majorHAnsi"/>
              </w:rPr>
            </w:pPr>
          </w:p>
          <w:p w14:paraId="3093A096" w14:textId="0007FF15"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 xml:space="preserve">Keep an emergency contact </w:t>
            </w:r>
            <w:r w:rsidRPr="00383487">
              <w:rPr>
                <w:rStyle w:val="normaltextrun"/>
                <w:rFonts w:asciiTheme="majorHAnsi" w:hAnsiTheme="majorHAnsi" w:cstheme="majorHAnsi"/>
              </w:rPr>
              <w:lastRenderedPageBreak/>
              <w:t>list of members on the activity. </w:t>
            </w:r>
            <w:r w:rsidRPr="00383487">
              <w:rPr>
                <w:rStyle w:val="eop"/>
                <w:rFonts w:asciiTheme="majorHAnsi" w:hAnsiTheme="majorHAnsi" w:cstheme="majorHAnsi"/>
              </w:rPr>
              <w:t> </w:t>
            </w:r>
          </w:p>
          <w:p w14:paraId="119ACD53" w14:textId="77777777" w:rsidR="00973234" w:rsidRPr="00383487" w:rsidRDefault="00973234" w:rsidP="00973234">
            <w:pPr>
              <w:pStyle w:val="paragraph"/>
              <w:spacing w:before="0" w:beforeAutospacing="0" w:after="0" w:afterAutospacing="0"/>
              <w:textAlignment w:val="baseline"/>
              <w:rPr>
                <w:rStyle w:val="normaltextrun"/>
                <w:rFonts w:asciiTheme="majorHAnsi" w:hAnsiTheme="majorHAnsi" w:cstheme="majorHAnsi"/>
              </w:rPr>
            </w:pPr>
          </w:p>
          <w:p w14:paraId="2A845EE7" w14:textId="78EC0578"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Take out travel insurance for long journeys. </w:t>
            </w:r>
            <w:r w:rsidRPr="00383487">
              <w:rPr>
                <w:rStyle w:val="eop"/>
                <w:rFonts w:asciiTheme="majorHAnsi" w:hAnsiTheme="majorHAnsi" w:cstheme="majorHAnsi"/>
              </w:rPr>
              <w:t> </w:t>
            </w:r>
          </w:p>
          <w:p w14:paraId="3DB89A06" w14:textId="77777777" w:rsidR="00973234" w:rsidRPr="00383487" w:rsidRDefault="00973234" w:rsidP="00973234">
            <w:pPr>
              <w:pStyle w:val="paragraph"/>
              <w:spacing w:before="0" w:beforeAutospacing="0" w:after="0" w:afterAutospacing="0"/>
              <w:textAlignment w:val="baseline"/>
              <w:rPr>
                <w:rStyle w:val="normaltextrun"/>
                <w:rFonts w:asciiTheme="majorHAnsi" w:hAnsiTheme="majorHAnsi" w:cstheme="majorHAnsi"/>
              </w:rPr>
            </w:pPr>
          </w:p>
          <w:p w14:paraId="3339978A" w14:textId="7AC39F06"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Pack appropriate clothing and footwear. </w:t>
            </w:r>
            <w:r w:rsidRPr="00383487">
              <w:rPr>
                <w:rStyle w:val="eop"/>
                <w:rFonts w:asciiTheme="majorHAnsi" w:hAnsiTheme="majorHAnsi" w:cstheme="majorHAnsi"/>
              </w:rPr>
              <w:t> </w:t>
            </w:r>
          </w:p>
          <w:p w14:paraId="1C9FD8FA" w14:textId="77777777" w:rsidR="00973234" w:rsidRPr="00383487" w:rsidRDefault="00973234" w:rsidP="00973234">
            <w:pPr>
              <w:pStyle w:val="paragraph"/>
              <w:spacing w:before="0" w:beforeAutospacing="0" w:after="0" w:afterAutospacing="0"/>
              <w:textAlignment w:val="baseline"/>
              <w:rPr>
                <w:rStyle w:val="normaltextrun"/>
                <w:rFonts w:asciiTheme="majorHAnsi" w:hAnsiTheme="majorHAnsi" w:cstheme="majorHAnsi"/>
              </w:rPr>
            </w:pPr>
          </w:p>
          <w:p w14:paraId="437757E2" w14:textId="6DF9A0EF"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Take scheduled breaks when travelling to reduce risk of fatigue. </w:t>
            </w:r>
            <w:r w:rsidRPr="00383487">
              <w:rPr>
                <w:rStyle w:val="eop"/>
                <w:rFonts w:asciiTheme="majorHAnsi" w:hAnsiTheme="majorHAnsi" w:cstheme="majorHAnsi"/>
              </w:rPr>
              <w:t> </w:t>
            </w:r>
          </w:p>
          <w:p w14:paraId="154EEF36" w14:textId="77777777" w:rsidR="00973234" w:rsidRPr="00383487" w:rsidRDefault="00973234" w:rsidP="00973234">
            <w:pPr>
              <w:pStyle w:val="paragraph"/>
              <w:spacing w:before="0" w:beforeAutospacing="0" w:after="0" w:afterAutospacing="0"/>
              <w:textAlignment w:val="baseline"/>
              <w:rPr>
                <w:rStyle w:val="normaltextrun"/>
                <w:rFonts w:asciiTheme="majorHAnsi" w:hAnsiTheme="majorHAnsi" w:cstheme="majorHAnsi"/>
              </w:rPr>
            </w:pPr>
          </w:p>
          <w:p w14:paraId="54734F45" w14:textId="3B53B4E1"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Only use reputable transportation sources. </w:t>
            </w:r>
            <w:r w:rsidRPr="00383487">
              <w:rPr>
                <w:rStyle w:val="eop"/>
                <w:rFonts w:asciiTheme="majorHAnsi" w:hAnsiTheme="majorHAnsi" w:cstheme="majorHAnsi"/>
              </w:rPr>
              <w:t> </w:t>
            </w:r>
          </w:p>
          <w:p w14:paraId="5C2C795F" w14:textId="77777777" w:rsidR="00973234" w:rsidRPr="00383487" w:rsidRDefault="00973234" w:rsidP="00973234">
            <w:pPr>
              <w:pStyle w:val="paragraph"/>
              <w:spacing w:before="0" w:beforeAutospacing="0" w:after="0" w:afterAutospacing="0"/>
              <w:textAlignment w:val="baseline"/>
              <w:rPr>
                <w:rStyle w:val="normaltextrun"/>
                <w:rFonts w:asciiTheme="majorHAnsi" w:hAnsiTheme="majorHAnsi" w:cstheme="majorHAnsi"/>
              </w:rPr>
            </w:pPr>
          </w:p>
          <w:p w14:paraId="66B4DF8F" w14:textId="103BAB6F"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Make sure all valuables are safely stored.</w:t>
            </w:r>
            <w:r w:rsidRPr="00383487">
              <w:rPr>
                <w:rStyle w:val="eop"/>
                <w:rFonts w:asciiTheme="majorHAnsi" w:hAnsiTheme="majorHAnsi" w:cstheme="majorHAnsi"/>
              </w:rPr>
              <w:t> </w:t>
            </w:r>
          </w:p>
          <w:p w14:paraId="73B1D629" w14:textId="77777777" w:rsidR="00973234" w:rsidRPr="00383487" w:rsidRDefault="00973234" w:rsidP="00973234">
            <w:pPr>
              <w:pStyle w:val="paragraph"/>
              <w:spacing w:before="0" w:beforeAutospacing="0" w:after="0" w:afterAutospacing="0"/>
              <w:textAlignment w:val="baseline"/>
              <w:rPr>
                <w:rStyle w:val="normaltextrun"/>
                <w:rFonts w:asciiTheme="majorHAnsi" w:hAnsiTheme="majorHAnsi" w:cstheme="majorHAnsi"/>
              </w:rPr>
            </w:pPr>
          </w:p>
          <w:p w14:paraId="43F15474" w14:textId="31390642"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Introduce a buddy system for travelling, do not travel solo in higher risk areas. </w:t>
            </w:r>
            <w:r w:rsidRPr="00383487">
              <w:rPr>
                <w:rStyle w:val="eop"/>
                <w:rFonts w:asciiTheme="majorHAnsi" w:hAnsiTheme="majorHAnsi" w:cstheme="majorHAnsi"/>
              </w:rPr>
              <w:t> </w:t>
            </w:r>
          </w:p>
          <w:p w14:paraId="101176A6" w14:textId="77777777" w:rsidR="00973234" w:rsidRPr="00383487" w:rsidRDefault="00973234" w:rsidP="00973234">
            <w:pPr>
              <w:pStyle w:val="paragraph"/>
              <w:spacing w:before="0" w:beforeAutospacing="0" w:after="0" w:afterAutospacing="0"/>
              <w:textAlignment w:val="baseline"/>
              <w:rPr>
                <w:rStyle w:val="normaltextrun"/>
                <w:rFonts w:asciiTheme="majorHAnsi" w:hAnsiTheme="majorHAnsi" w:cstheme="majorHAnsi"/>
              </w:rPr>
            </w:pPr>
          </w:p>
          <w:p w14:paraId="432989BC" w14:textId="77777777" w:rsidR="00973234" w:rsidRPr="00383487" w:rsidRDefault="00973234" w:rsidP="00973234">
            <w:pPr>
              <w:pStyle w:val="paragraph"/>
              <w:spacing w:before="0" w:beforeAutospacing="0" w:after="0" w:afterAutospacing="0"/>
              <w:textAlignment w:val="baseline"/>
              <w:rPr>
                <w:rStyle w:val="eop"/>
                <w:rFonts w:asciiTheme="majorHAnsi" w:hAnsiTheme="majorHAnsi" w:cstheme="majorHAnsi"/>
              </w:rPr>
            </w:pPr>
            <w:r w:rsidRPr="00383487">
              <w:rPr>
                <w:rStyle w:val="normaltextrun"/>
                <w:rFonts w:asciiTheme="majorHAnsi" w:hAnsiTheme="majorHAnsi" w:cstheme="majorHAnsi"/>
              </w:rPr>
              <w:t>Plan your journey ahead of time. </w:t>
            </w:r>
            <w:r w:rsidRPr="00383487">
              <w:rPr>
                <w:rStyle w:val="eop"/>
                <w:rFonts w:asciiTheme="majorHAnsi" w:hAnsiTheme="majorHAnsi" w:cstheme="majorHAnsi"/>
              </w:rPr>
              <w:t> </w:t>
            </w:r>
          </w:p>
          <w:p w14:paraId="5C94B573" w14:textId="17CA3395"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Be aware of changing weather conditions, pack for all conditions.</w:t>
            </w:r>
            <w:r w:rsidRPr="00383487">
              <w:rPr>
                <w:rStyle w:val="eop"/>
                <w:rFonts w:asciiTheme="majorHAnsi" w:hAnsiTheme="majorHAnsi" w:cstheme="majorHAnsi"/>
              </w:rPr>
              <w:t> </w:t>
            </w:r>
          </w:p>
        </w:tc>
        <w:tc>
          <w:tcPr>
            <w:tcW w:w="1933" w:type="dxa"/>
            <w:tcBorders>
              <w:top w:val="single" w:sz="6" w:space="0" w:color="auto"/>
              <w:left w:val="single" w:sz="6" w:space="0" w:color="auto"/>
              <w:bottom w:val="single" w:sz="6" w:space="0" w:color="auto"/>
              <w:right w:val="single" w:sz="6" w:space="0" w:color="auto"/>
            </w:tcBorders>
            <w:shd w:val="clear" w:color="auto" w:fill="C0D842"/>
          </w:tcPr>
          <w:p w14:paraId="32B62A37" w14:textId="77777777" w:rsidR="00973234" w:rsidRPr="00383487" w:rsidRDefault="00973234" w:rsidP="00973234">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lastRenderedPageBreak/>
              <w:t>Committee</w:t>
            </w:r>
            <w:r w:rsidRPr="00383487">
              <w:rPr>
                <w:rStyle w:val="eop"/>
                <w:rFonts w:asciiTheme="majorHAnsi" w:hAnsiTheme="majorHAnsi" w:cstheme="majorHAnsi"/>
                <w:color w:val="000000"/>
              </w:rPr>
              <w:t> </w:t>
            </w:r>
          </w:p>
          <w:p w14:paraId="5001E082" w14:textId="117E40F2" w:rsidR="00973234" w:rsidRPr="00383487" w:rsidRDefault="00973234" w:rsidP="00973234">
            <w:pPr>
              <w:spacing w:after="160" w:line="259" w:lineRule="auto"/>
              <w:rPr>
                <w:rFonts w:asciiTheme="majorHAnsi" w:eastAsia="Rubik" w:hAnsiTheme="majorHAnsi" w:cstheme="majorHAnsi"/>
              </w:rPr>
            </w:pPr>
            <w:r w:rsidRPr="00383487">
              <w:rPr>
                <w:rStyle w:val="eop"/>
                <w:rFonts w:asciiTheme="majorHAnsi" w:hAnsiTheme="majorHAnsi" w:cstheme="majorHAnsi"/>
                <w:color w:val="000000"/>
              </w:rPr>
              <w:t> </w:t>
            </w:r>
          </w:p>
        </w:tc>
      </w:tr>
    </w:tbl>
    <w:p w14:paraId="14E94E80" w14:textId="77777777" w:rsidR="00E97B7B" w:rsidRPr="00383487" w:rsidRDefault="00E97B7B" w:rsidP="00973234">
      <w:pPr>
        <w:spacing w:after="160" w:line="259" w:lineRule="auto"/>
        <w:rPr>
          <w:rFonts w:asciiTheme="majorHAnsi" w:eastAsia="Calibri" w:hAnsiTheme="majorHAnsi" w:cstheme="majorHAnsi"/>
          <w:b/>
          <w:u w:val="single"/>
        </w:rPr>
      </w:pPr>
    </w:p>
    <w:p w14:paraId="4FC0A0F7" w14:textId="77777777" w:rsidR="00973234" w:rsidRPr="00383487" w:rsidRDefault="00973234" w:rsidP="00973234">
      <w:pPr>
        <w:spacing w:after="160" w:line="259" w:lineRule="auto"/>
        <w:rPr>
          <w:rFonts w:asciiTheme="majorHAnsi" w:eastAsia="Calibri" w:hAnsiTheme="majorHAnsi" w:cstheme="majorHAnsi"/>
          <w:b/>
          <w:u w:val="single"/>
        </w:rPr>
      </w:pPr>
    </w:p>
    <w:p w14:paraId="7D3AC544" w14:textId="77777777" w:rsidR="005B323A" w:rsidRPr="00383487" w:rsidRDefault="005B323A" w:rsidP="00973234">
      <w:pPr>
        <w:spacing w:after="160" w:line="259" w:lineRule="auto"/>
        <w:rPr>
          <w:rFonts w:asciiTheme="majorHAnsi" w:eastAsia="Calibri" w:hAnsiTheme="majorHAnsi" w:cstheme="majorHAnsi"/>
          <w:b/>
          <w:u w:val="single"/>
        </w:rPr>
      </w:pPr>
    </w:p>
    <w:p w14:paraId="78984B5E" w14:textId="77777777" w:rsidR="00973234" w:rsidRPr="00383487" w:rsidRDefault="00973234" w:rsidP="00973234">
      <w:pPr>
        <w:spacing w:after="160" w:line="259" w:lineRule="auto"/>
        <w:rPr>
          <w:rFonts w:asciiTheme="majorHAnsi" w:eastAsia="Calibri" w:hAnsiTheme="majorHAnsi" w:cstheme="majorHAnsi"/>
          <w:b/>
          <w:u w:val="single"/>
        </w:rPr>
      </w:pPr>
    </w:p>
    <w:p w14:paraId="091096D3" w14:textId="489433E9" w:rsidR="00E97B7B" w:rsidRPr="00383487" w:rsidRDefault="00000000" w:rsidP="00973234">
      <w:pPr>
        <w:spacing w:after="160" w:line="259" w:lineRule="auto"/>
        <w:rPr>
          <w:rFonts w:asciiTheme="majorHAnsi" w:eastAsia="Calibri" w:hAnsiTheme="majorHAnsi" w:cstheme="majorHAnsi"/>
          <w:b/>
          <w:u w:val="single"/>
        </w:rPr>
      </w:pPr>
      <w:r w:rsidRPr="00383487">
        <w:rPr>
          <w:rFonts w:asciiTheme="majorHAnsi" w:eastAsia="Calibri" w:hAnsiTheme="majorHAnsi" w:cstheme="majorHAnsi"/>
          <w:b/>
          <w:u w:val="single"/>
        </w:rPr>
        <w:lastRenderedPageBreak/>
        <w:t>Activity Type 2: [Workshops]</w:t>
      </w:r>
    </w:p>
    <w:p w14:paraId="5C76C244" w14:textId="77777777" w:rsidR="00E97B7B" w:rsidRPr="00383487" w:rsidRDefault="00000000" w:rsidP="00973234">
      <w:pPr>
        <w:spacing w:after="160" w:line="259" w:lineRule="auto"/>
        <w:rPr>
          <w:rFonts w:asciiTheme="majorHAnsi" w:eastAsia="Calibri" w:hAnsiTheme="majorHAnsi" w:cstheme="majorHAnsi"/>
          <w:b/>
          <w:u w:val="single"/>
        </w:rPr>
      </w:pPr>
      <w:r w:rsidRPr="00383487">
        <w:rPr>
          <w:rFonts w:asciiTheme="majorHAnsi" w:eastAsia="Calibri" w:hAnsiTheme="majorHAnsi" w:cstheme="majorHAnsi"/>
        </w:rPr>
        <w:t xml:space="preserve">Please refer to Hazards guidance for a summary of hazards to consider - </w:t>
      </w:r>
    </w:p>
    <w:tbl>
      <w:tblPr>
        <w:tblW w:w="15451" w:type="dxa"/>
        <w:tblInd w:w="-5" w:type="dxa"/>
        <w:tblLayout w:type="fixed"/>
        <w:tblLook w:val="0000" w:firstRow="0" w:lastRow="0" w:firstColumn="0" w:lastColumn="0" w:noHBand="0" w:noVBand="0"/>
      </w:tblPr>
      <w:tblGrid>
        <w:gridCol w:w="2836"/>
        <w:gridCol w:w="3969"/>
        <w:gridCol w:w="4819"/>
        <w:gridCol w:w="3827"/>
      </w:tblGrid>
      <w:tr w:rsidR="00E97B7B" w:rsidRPr="00383487" w14:paraId="3DBA85DD" w14:textId="77777777">
        <w:trPr>
          <w:trHeight w:val="510"/>
        </w:trPr>
        <w:tc>
          <w:tcPr>
            <w:tcW w:w="2835" w:type="dxa"/>
            <w:tcBorders>
              <w:top w:val="single" w:sz="4" w:space="0" w:color="000000"/>
              <w:left w:val="single" w:sz="4" w:space="0" w:color="000000"/>
              <w:bottom w:val="single" w:sz="4" w:space="0" w:color="000000"/>
              <w:right w:val="single" w:sz="4" w:space="0" w:color="000000"/>
            </w:tcBorders>
            <w:vAlign w:val="center"/>
          </w:tcPr>
          <w:p w14:paraId="53078B96" w14:textId="77777777" w:rsidR="00E97B7B" w:rsidRPr="00383487" w:rsidRDefault="00000000" w:rsidP="00973234">
            <w:pPr>
              <w:spacing w:before="40" w:after="40"/>
              <w:rPr>
                <w:rFonts w:asciiTheme="majorHAnsi" w:eastAsia="Calibri" w:hAnsiTheme="majorHAnsi" w:cstheme="majorHAnsi"/>
                <w:b/>
                <w:color w:val="000000"/>
              </w:rPr>
            </w:pPr>
            <w:r w:rsidRPr="00383487">
              <w:rPr>
                <w:rFonts w:asciiTheme="majorHAnsi" w:eastAsia="Calibri" w:hAnsiTheme="majorHAnsi" w:cstheme="majorHAnsi"/>
              </w:rPr>
              <w:t>Average number of participants</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6382CE02" w14:textId="77777777" w:rsidR="00E97B7B" w:rsidRPr="00383487" w:rsidRDefault="00000000" w:rsidP="00973234">
            <w:pPr>
              <w:spacing w:before="40" w:after="40"/>
              <w:rPr>
                <w:rFonts w:asciiTheme="majorHAnsi" w:eastAsia="Calibri" w:hAnsiTheme="majorHAnsi" w:cstheme="majorHAnsi"/>
                <w:b/>
                <w:color w:val="000000"/>
              </w:rPr>
            </w:pPr>
            <w:r w:rsidRPr="00383487">
              <w:rPr>
                <w:rFonts w:asciiTheme="majorHAnsi" w:eastAsia="Calibri" w:hAnsiTheme="majorHAnsi" w:cstheme="majorHAnsi"/>
                <w:b/>
              </w:rPr>
              <w:t>20 - 40</w:t>
            </w:r>
          </w:p>
        </w:tc>
        <w:tc>
          <w:tcPr>
            <w:tcW w:w="4819" w:type="dxa"/>
            <w:tcBorders>
              <w:top w:val="single" w:sz="4" w:space="0" w:color="000000"/>
              <w:left w:val="single" w:sz="4" w:space="0" w:color="000000"/>
              <w:bottom w:val="single" w:sz="4" w:space="0" w:color="000000"/>
              <w:right w:val="single" w:sz="4" w:space="0" w:color="000000"/>
            </w:tcBorders>
          </w:tcPr>
          <w:p w14:paraId="2C261EBC"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color w:val="000000"/>
              </w:rPr>
              <w:t xml:space="preserve">Provide details of disabled access arrangements you have considered. You can use the guidance </w:t>
            </w:r>
            <w:hyperlink r:id="rId20">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color w:val="000000"/>
              </w:rPr>
              <w:t xml:space="preserve"> to help. </w:t>
            </w:r>
          </w:p>
        </w:tc>
        <w:tc>
          <w:tcPr>
            <w:tcW w:w="3827"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4D75DD60" w14:textId="77777777" w:rsidR="00E97B7B" w:rsidRPr="00383487" w:rsidRDefault="00000000" w:rsidP="00973234">
            <w:pPr>
              <w:spacing w:after="160" w:line="259" w:lineRule="auto"/>
              <w:rPr>
                <w:rFonts w:asciiTheme="majorHAnsi" w:eastAsia="Calibri" w:hAnsiTheme="majorHAnsi" w:cstheme="majorHAnsi"/>
                <w:b/>
              </w:rPr>
            </w:pPr>
            <w:r w:rsidRPr="00383487">
              <w:rPr>
                <w:rFonts w:asciiTheme="majorHAnsi" w:eastAsia="Calibri" w:hAnsiTheme="majorHAnsi" w:cstheme="majorHAnsi"/>
              </w:rPr>
              <w:t>We will use the provided University arrangements,  make the rooms wheelchair accessible and the location will be communicated and showed long in advance</w:t>
            </w:r>
          </w:p>
        </w:tc>
      </w:tr>
      <w:tr w:rsidR="00E97B7B" w:rsidRPr="00383487" w14:paraId="676AA93C" w14:textId="77777777">
        <w:trPr>
          <w:trHeight w:val="510"/>
        </w:trPr>
        <w:tc>
          <w:tcPr>
            <w:tcW w:w="2835" w:type="dxa"/>
            <w:tcBorders>
              <w:top w:val="single" w:sz="4" w:space="0" w:color="000000"/>
              <w:left w:val="single" w:sz="4" w:space="0" w:color="000000"/>
              <w:bottom w:val="single" w:sz="4" w:space="0" w:color="000000"/>
              <w:right w:val="single" w:sz="4" w:space="0" w:color="000000"/>
            </w:tcBorders>
            <w:vAlign w:val="center"/>
          </w:tcPr>
          <w:p w14:paraId="37AE4EE5"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On Campus or Off Campus</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35157857" w14:textId="77777777" w:rsidR="00E97B7B" w:rsidRPr="00383487" w:rsidRDefault="00000000" w:rsidP="00973234">
            <w:pPr>
              <w:spacing w:before="40" w:after="40"/>
              <w:rPr>
                <w:rFonts w:asciiTheme="majorHAnsi" w:eastAsia="Calibri" w:hAnsiTheme="majorHAnsi" w:cstheme="majorHAnsi"/>
                <w:color w:val="000000"/>
              </w:rPr>
            </w:pPr>
            <w:r w:rsidRPr="00383487">
              <w:rPr>
                <w:rFonts w:asciiTheme="majorHAnsi" w:eastAsia="Calibri" w:hAnsiTheme="majorHAnsi" w:cstheme="majorHAnsi"/>
              </w:rPr>
              <w:t>On Campus</w:t>
            </w:r>
          </w:p>
        </w:tc>
        <w:tc>
          <w:tcPr>
            <w:tcW w:w="4819" w:type="dxa"/>
            <w:tcBorders>
              <w:top w:val="single" w:sz="4" w:space="0" w:color="000000"/>
              <w:left w:val="single" w:sz="4" w:space="0" w:color="000000"/>
              <w:bottom w:val="single" w:sz="4" w:space="0" w:color="000000"/>
              <w:right w:val="single" w:sz="4" w:space="0" w:color="000000"/>
            </w:tcBorders>
            <w:vAlign w:val="center"/>
          </w:tcPr>
          <w:p w14:paraId="13B67095"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Please provide details of how you’ve considered the sustainable impact of your activity type. You can use the guidance </w:t>
            </w:r>
            <w:hyperlink r:id="rId21">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rPr>
              <w:t xml:space="preserve"> to help. </w:t>
            </w:r>
          </w:p>
        </w:tc>
        <w:tc>
          <w:tcPr>
            <w:tcW w:w="3827"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5909C8D6"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Using university provided rooms to limit travel</w:t>
            </w:r>
          </w:p>
        </w:tc>
      </w:tr>
      <w:tr w:rsidR="00E97B7B" w:rsidRPr="00383487" w14:paraId="0036128D" w14:textId="77777777">
        <w:trPr>
          <w:trHeight w:val="125"/>
        </w:trPr>
        <w:tc>
          <w:tcPr>
            <w:tcW w:w="2835" w:type="dxa"/>
            <w:tcBorders>
              <w:top w:val="single" w:sz="4" w:space="0" w:color="000000"/>
              <w:left w:val="single" w:sz="4" w:space="0" w:color="000000"/>
              <w:bottom w:val="single" w:sz="4" w:space="0" w:color="000000"/>
              <w:right w:val="single" w:sz="4" w:space="0" w:color="000000"/>
            </w:tcBorders>
            <w:vAlign w:val="center"/>
          </w:tcPr>
          <w:p w14:paraId="01EB476E" w14:textId="77777777" w:rsidR="00E97B7B" w:rsidRPr="00383487" w:rsidRDefault="00000000" w:rsidP="00973234">
            <w:pPr>
              <w:spacing w:before="40" w:after="40"/>
              <w:rPr>
                <w:rFonts w:asciiTheme="majorHAnsi" w:eastAsia="Calibri" w:hAnsiTheme="majorHAnsi" w:cstheme="majorHAnsi"/>
                <w:color w:val="000000"/>
              </w:rPr>
            </w:pPr>
            <w:r w:rsidRPr="00383487">
              <w:rPr>
                <w:rFonts w:asciiTheme="majorHAnsi" w:eastAsia="Calibri" w:hAnsiTheme="majorHAnsi" w:cstheme="majorHAnsi"/>
              </w:rPr>
              <w:t>Is additional specific Event Insurance required?</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3A1FF844" w14:textId="77777777" w:rsidR="00E97B7B" w:rsidRPr="00383487" w:rsidRDefault="00000000" w:rsidP="00973234">
            <w:pPr>
              <w:spacing w:before="40" w:after="40"/>
              <w:rPr>
                <w:rFonts w:asciiTheme="majorHAnsi" w:eastAsia="Calibri" w:hAnsiTheme="majorHAnsi" w:cstheme="majorHAnsi"/>
                <w:color w:val="000000"/>
              </w:rPr>
            </w:pPr>
            <w:r w:rsidRPr="00383487">
              <w:rPr>
                <w:rFonts w:asciiTheme="majorHAnsi" w:eastAsia="Calibri" w:hAnsiTheme="majorHAnsi" w:cstheme="majorHAnsi"/>
              </w:rPr>
              <w:t>n/a</w:t>
            </w:r>
          </w:p>
        </w:tc>
        <w:tc>
          <w:tcPr>
            <w:tcW w:w="4819" w:type="dxa"/>
            <w:tcBorders>
              <w:top w:val="single" w:sz="4" w:space="0" w:color="000000"/>
              <w:left w:val="single" w:sz="4" w:space="0" w:color="000000"/>
              <w:bottom w:val="single" w:sz="4" w:space="0" w:color="000000"/>
              <w:right w:val="single" w:sz="4" w:space="0" w:color="000000"/>
            </w:tcBorders>
            <w:vAlign w:val="center"/>
          </w:tcPr>
          <w:p w14:paraId="7784101C"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Describe arrangements for First Aid.  Who will provide first aid – Activity Organiser/ Venue?</w:t>
            </w:r>
          </w:p>
        </w:tc>
        <w:tc>
          <w:tcPr>
            <w:tcW w:w="3827"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206AF6FD"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First aid will be provided at the venue</w:t>
            </w:r>
          </w:p>
          <w:p w14:paraId="42920248"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 xml:space="preserve">In a medical emergency contact 999 and ask for the appropriate emergency service. </w:t>
            </w:r>
          </w:p>
          <w:p w14:paraId="766E4ABC" w14:textId="77777777" w:rsidR="00E97B7B" w:rsidRPr="00383487" w:rsidRDefault="00000000" w:rsidP="00973234">
            <w:pPr>
              <w:numPr>
                <w:ilvl w:val="0"/>
                <w:numId w:val="1"/>
              </w:numPr>
              <w:spacing w:after="160" w:line="259" w:lineRule="auto"/>
              <w:rPr>
                <w:rFonts w:asciiTheme="majorHAnsi" w:eastAsia="Calibri" w:hAnsiTheme="majorHAnsi" w:cstheme="majorHAnsi"/>
              </w:rPr>
            </w:pPr>
            <w:r w:rsidRPr="00383487">
              <w:rPr>
                <w:rFonts w:asciiTheme="majorHAnsi" w:eastAsia="Calibri" w:hAnsiTheme="majorHAnsi" w:cstheme="majorHAnsi"/>
              </w:rPr>
              <w:t>For non-life threatening first aid assistance contact 111.</w:t>
            </w:r>
          </w:p>
        </w:tc>
      </w:tr>
    </w:tbl>
    <w:p w14:paraId="35724F44" w14:textId="77777777" w:rsidR="00E97B7B" w:rsidRPr="00383487" w:rsidRDefault="00E97B7B" w:rsidP="00973234">
      <w:pPr>
        <w:spacing w:after="160" w:line="259" w:lineRule="auto"/>
        <w:rPr>
          <w:rFonts w:asciiTheme="majorHAnsi" w:eastAsia="Calibri" w:hAnsiTheme="majorHAnsi" w:cstheme="majorHAnsi"/>
          <w:b/>
          <w:u w:val="single"/>
        </w:rPr>
      </w:pPr>
    </w:p>
    <w:tbl>
      <w:tblPr>
        <w:tblpPr w:leftFromText="180" w:rightFromText="180" w:vertAnchor="text" w:tblpY="228"/>
        <w:tblW w:w="15388" w:type="dxa"/>
        <w:tblLayout w:type="fixed"/>
        <w:tblLook w:val="0400" w:firstRow="0" w:lastRow="0" w:firstColumn="0" w:lastColumn="0" w:noHBand="0" w:noVBand="1"/>
      </w:tblPr>
      <w:tblGrid>
        <w:gridCol w:w="2258"/>
        <w:gridCol w:w="5534"/>
        <w:gridCol w:w="1483"/>
        <w:gridCol w:w="4327"/>
        <w:gridCol w:w="1786"/>
      </w:tblGrid>
      <w:tr w:rsidR="00E97B7B" w:rsidRPr="00383487" w14:paraId="1929EEF6" w14:textId="77777777">
        <w:trPr>
          <w:trHeight w:val="734"/>
        </w:trPr>
        <w:tc>
          <w:tcPr>
            <w:tcW w:w="2258" w:type="dxa"/>
            <w:tcBorders>
              <w:top w:val="single" w:sz="4" w:space="0" w:color="000000"/>
              <w:left w:val="single" w:sz="4" w:space="0" w:color="000000"/>
              <w:bottom w:val="single" w:sz="4" w:space="0" w:color="000000"/>
              <w:right w:val="single" w:sz="4" w:space="0" w:color="000000"/>
            </w:tcBorders>
          </w:tcPr>
          <w:p w14:paraId="7D57A557"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Hazard Category</w:t>
            </w:r>
          </w:p>
        </w:tc>
        <w:tc>
          <w:tcPr>
            <w:tcW w:w="5534" w:type="dxa"/>
            <w:tcBorders>
              <w:top w:val="single" w:sz="4" w:space="0" w:color="000000"/>
              <w:left w:val="single" w:sz="4" w:space="0" w:color="000000"/>
              <w:bottom w:val="single" w:sz="4" w:space="0" w:color="000000"/>
              <w:right w:val="single" w:sz="4" w:space="0" w:color="000000"/>
            </w:tcBorders>
          </w:tcPr>
          <w:p w14:paraId="266EE754"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Identified Hazards and how you might be harmed?</w:t>
            </w:r>
          </w:p>
        </w:tc>
        <w:tc>
          <w:tcPr>
            <w:tcW w:w="1483" w:type="dxa"/>
            <w:tcBorders>
              <w:top w:val="single" w:sz="4" w:space="0" w:color="000000"/>
              <w:left w:val="single" w:sz="4" w:space="0" w:color="000000"/>
              <w:bottom w:val="single" w:sz="4" w:space="0" w:color="000000"/>
              <w:right w:val="single" w:sz="4" w:space="0" w:color="000000"/>
            </w:tcBorders>
          </w:tcPr>
          <w:p w14:paraId="07AD4A93"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 xml:space="preserve">Who is at </w:t>
            </w:r>
            <w:r w:rsidRPr="00383487">
              <w:rPr>
                <w:rFonts w:asciiTheme="majorHAnsi" w:eastAsia="Rubik" w:hAnsiTheme="majorHAnsi" w:cstheme="majorHAnsi"/>
                <w:b/>
              </w:rPr>
              <w:lastRenderedPageBreak/>
              <w:t>Risk?</w:t>
            </w:r>
          </w:p>
        </w:tc>
        <w:tc>
          <w:tcPr>
            <w:tcW w:w="4327" w:type="dxa"/>
            <w:tcBorders>
              <w:top w:val="single" w:sz="4" w:space="0" w:color="000000"/>
              <w:left w:val="single" w:sz="4" w:space="0" w:color="000000"/>
              <w:bottom w:val="single" w:sz="4" w:space="0" w:color="000000"/>
              <w:right w:val="single" w:sz="4" w:space="0" w:color="000000"/>
            </w:tcBorders>
          </w:tcPr>
          <w:p w14:paraId="1E12A0B4"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lastRenderedPageBreak/>
              <w:t>Control Measures</w:t>
            </w:r>
          </w:p>
        </w:tc>
        <w:tc>
          <w:tcPr>
            <w:tcW w:w="1786" w:type="dxa"/>
            <w:tcBorders>
              <w:top w:val="single" w:sz="4" w:space="0" w:color="000000"/>
              <w:left w:val="single" w:sz="4" w:space="0" w:color="000000"/>
              <w:bottom w:val="single" w:sz="4" w:space="0" w:color="000000"/>
              <w:right w:val="single" w:sz="4" w:space="0" w:color="000000"/>
            </w:tcBorders>
          </w:tcPr>
          <w:p w14:paraId="4BABCED0"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 xml:space="preserve">Who is </w:t>
            </w:r>
            <w:r w:rsidRPr="00383487">
              <w:rPr>
                <w:rFonts w:asciiTheme="majorHAnsi" w:eastAsia="Rubik" w:hAnsiTheme="majorHAnsi" w:cstheme="majorHAnsi"/>
                <w:b/>
              </w:rPr>
              <w:lastRenderedPageBreak/>
              <w:t>responsible?</w:t>
            </w:r>
          </w:p>
        </w:tc>
      </w:tr>
      <w:tr w:rsidR="00E97B7B" w:rsidRPr="00383487" w14:paraId="16E9B540"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78C10E5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Members attempting techniques inappropriately</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214FD13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Risk of cyber misuse if workshop techniques are misapplied to non-controlled environments.</w:t>
            </w: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0E19C1B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Group Members</w:t>
            </w:r>
            <w:r w:rsidRPr="00383487">
              <w:rPr>
                <w:rFonts w:asciiTheme="majorHAnsi" w:eastAsia="Rubik" w:hAnsiTheme="majorHAnsi" w:cstheme="majorHAnsi"/>
              </w:rPr>
              <w:br/>
            </w:r>
          </w:p>
          <w:p w14:paraId="0D2831D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General Public</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3670AE06" w14:textId="6FA49EFE" w:rsidR="00E97B7B" w:rsidRPr="00383487" w:rsidRDefault="00000000"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Committee to clearly communicate rules regarding ethical hacking and responsible use of techniques</w:t>
            </w:r>
          </w:p>
          <w:p w14:paraId="62182FBD" w14:textId="54EC5501" w:rsidR="005B323A" w:rsidRPr="00383487" w:rsidRDefault="00000000"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Ensure all content is legal, controlled, and non-exploitative – workshop should remain in test environments.</w:t>
            </w:r>
          </w:p>
          <w:p w14:paraId="40C1965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Remind members they must not test techniques on unauthorized systems.</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5DB2258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1656B1A5"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Rubik" w:hAnsiTheme="majorHAnsi" w:cstheme="majorHAnsi"/>
              </w:rPr>
              <w:t xml:space="preserve">Members </w:t>
            </w:r>
          </w:p>
        </w:tc>
      </w:tr>
      <w:tr w:rsidR="00E97B7B" w:rsidRPr="00383487" w14:paraId="3F7C59AB"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1EDB157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Poor posture or extended laptop use </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55D35F6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Prolonged use of laptops/screens without proper posture or breaks could result in eyestrain, neck/back discomfort, or repetitive strain injury (RSI).</w:t>
            </w: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2900D9B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Group Members</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14CE1586" w14:textId="744603AA" w:rsidR="00E97B7B" w:rsidRPr="00383487" w:rsidRDefault="00000000"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Encourage regular screen breaks and promote good posture.</w:t>
            </w:r>
          </w:p>
          <w:p w14:paraId="411C620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Have short breaks in between long sessions</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78E9E17C"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Rubik" w:hAnsiTheme="majorHAnsi" w:cstheme="majorHAnsi"/>
              </w:rPr>
              <w:t xml:space="preserve">Members </w:t>
            </w:r>
          </w:p>
        </w:tc>
      </w:tr>
      <w:tr w:rsidR="00E97B7B" w:rsidRPr="00383487" w14:paraId="07F9208C" w14:textId="77777777" w:rsidTr="005B323A">
        <w:trPr>
          <w:trHeight w:val="240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2088C64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Carrying personal equipment (e.g., heavy laptops, cables)</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3A2B140B"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May cause strain or injury.</w:t>
            </w:r>
          </w:p>
          <w:p w14:paraId="21ACAEB5" w14:textId="77777777" w:rsidR="00E97B7B" w:rsidRPr="00383487" w:rsidRDefault="00E97B7B" w:rsidP="00973234">
            <w:pPr>
              <w:tabs>
                <w:tab w:val="left" w:pos="1206"/>
              </w:tabs>
              <w:rPr>
                <w:rFonts w:asciiTheme="majorHAnsi" w:eastAsia="Rubik" w:hAnsiTheme="majorHAnsi" w:cstheme="majorHAnsi"/>
              </w:rPr>
            </w:pPr>
          </w:p>
          <w:p w14:paraId="78B71EE1"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Tripping hazard from loosely laid or trailing cables.</w:t>
            </w:r>
          </w:p>
          <w:p w14:paraId="2428A8BB" w14:textId="77777777" w:rsidR="00E97B7B" w:rsidRPr="00383487" w:rsidRDefault="00E97B7B" w:rsidP="00973234">
            <w:pPr>
              <w:tabs>
                <w:tab w:val="left" w:pos="1206"/>
              </w:tabs>
              <w:rPr>
                <w:rFonts w:asciiTheme="majorHAnsi" w:eastAsia="Rubik" w:hAnsiTheme="majorHAnsi" w:cstheme="majorHAnsi"/>
              </w:rPr>
            </w:pPr>
          </w:p>
          <w:p w14:paraId="46DDE5AD"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Trip hazard posed by carrying large items through busy corridors or stairs.</w:t>
            </w: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49C0EC3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Group Members</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0933206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Highlight safe lifting techniques if carrying large items.</w:t>
            </w:r>
          </w:p>
          <w:p w14:paraId="096EACCB" w14:textId="77777777" w:rsidR="00E97B7B" w:rsidRPr="00383487" w:rsidRDefault="00E97B7B" w:rsidP="00973234">
            <w:pPr>
              <w:spacing w:after="160" w:line="259" w:lineRule="auto"/>
              <w:rPr>
                <w:rFonts w:asciiTheme="majorHAnsi" w:eastAsia="Rubik" w:hAnsiTheme="majorHAnsi" w:cstheme="majorHAnsi"/>
              </w:rPr>
            </w:pPr>
          </w:p>
          <w:p w14:paraId="75E7A30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Try to provide as much material on site directly </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52659DE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p w14:paraId="1F68866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tc>
      </w:tr>
      <w:tr w:rsidR="00E97B7B" w:rsidRPr="00383487" w14:paraId="65D89532"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7B62496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Faulty or overloaded electrical equipment</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04A65374"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Attendees may bring personal chargers, adapters, or extension cords that are faulty, overloaded, or not PAT-tested.</w:t>
            </w:r>
          </w:p>
          <w:p w14:paraId="7BDC3F9C" w14:textId="77777777" w:rsidR="00E97B7B" w:rsidRPr="00383487" w:rsidRDefault="00E97B7B" w:rsidP="00973234">
            <w:pPr>
              <w:tabs>
                <w:tab w:val="left" w:pos="1206"/>
              </w:tabs>
              <w:rPr>
                <w:rFonts w:asciiTheme="majorHAnsi" w:eastAsia="Rubik" w:hAnsiTheme="majorHAnsi" w:cstheme="majorHAnsi"/>
              </w:rPr>
            </w:pPr>
          </w:p>
          <w:p w14:paraId="396356B5" w14:textId="3B2E4B96" w:rsidR="00E97B7B" w:rsidRPr="00383487" w:rsidRDefault="00000000" w:rsidP="005B323A">
            <w:pPr>
              <w:tabs>
                <w:tab w:val="left" w:pos="1206"/>
              </w:tabs>
              <w:rPr>
                <w:rFonts w:asciiTheme="majorHAnsi" w:eastAsia="Rubik" w:hAnsiTheme="majorHAnsi" w:cstheme="majorHAnsi"/>
              </w:rPr>
            </w:pPr>
            <w:r w:rsidRPr="00383487">
              <w:rPr>
                <w:rFonts w:asciiTheme="majorHAnsi" w:eastAsia="Rubik" w:hAnsiTheme="majorHAnsi" w:cstheme="majorHAnsi"/>
              </w:rPr>
              <w:t>Risk of electric shock or fire</w:t>
            </w: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3302228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Group Members</w:t>
            </w:r>
          </w:p>
          <w:p w14:paraId="73F3D83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General Public</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6CBB2FF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Advise attendees not to overload sockets or use damaged cables.</w:t>
            </w:r>
          </w:p>
          <w:p w14:paraId="642B0897" w14:textId="77777777" w:rsidR="00E97B7B" w:rsidRPr="00383487" w:rsidRDefault="00E97B7B" w:rsidP="00973234">
            <w:pPr>
              <w:spacing w:after="160" w:line="259" w:lineRule="auto"/>
              <w:rPr>
                <w:rFonts w:asciiTheme="majorHAnsi" w:eastAsia="Rubik" w:hAnsiTheme="majorHAnsi" w:cstheme="majorHAnsi"/>
              </w:rPr>
            </w:pPr>
          </w:p>
          <w:p w14:paraId="61F5732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Use University rooms with PAT-tested and safe electrical outlets.</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20507BE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p w14:paraId="4AAD749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7B5E25AF"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Rubik" w:hAnsiTheme="majorHAnsi" w:cstheme="majorHAnsi"/>
              </w:rPr>
              <w:t xml:space="preserve">Members </w:t>
            </w:r>
          </w:p>
        </w:tc>
      </w:tr>
      <w:tr w:rsidR="00E97B7B" w:rsidRPr="00383487" w14:paraId="63DE2EF6"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0E08B4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Fire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014C4D7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Obstructed fire exits - Risk of serious injury/death because of obstructed exits from building. </w:t>
            </w:r>
          </w:p>
          <w:p w14:paraId="64A54511" w14:textId="5C76F010" w:rsidR="005B323A" w:rsidRPr="00383487" w:rsidRDefault="00000000"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r w:rsidR="005B323A" w:rsidRPr="00383487">
              <w:rPr>
                <w:rFonts w:asciiTheme="majorHAnsi" w:eastAsia="Rubik" w:hAnsiTheme="majorHAnsi" w:cstheme="majorHAnsi"/>
              </w:rPr>
              <w:t> </w:t>
            </w:r>
          </w:p>
          <w:p w14:paraId="335797AF"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Electrical fires- Risk of serious injury/fatalities because of faulty electrical equipment being used.  </w:t>
            </w:r>
          </w:p>
          <w:p w14:paraId="4262EDBD"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w:t>
            </w:r>
          </w:p>
          <w:p w14:paraId="68474B57"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Lack of firefighting equipment- Risk of fire spreading and causing serious injury/fatality due to lack of extinguishers, fire blankets.  </w:t>
            </w:r>
          </w:p>
          <w:p w14:paraId="15A711DF" w14:textId="77777777" w:rsidR="005B323A" w:rsidRPr="00383487" w:rsidRDefault="005B323A" w:rsidP="00973234">
            <w:pPr>
              <w:spacing w:line="259" w:lineRule="auto"/>
              <w:rPr>
                <w:rFonts w:asciiTheme="majorHAnsi" w:eastAsia="Rubik" w:hAnsiTheme="majorHAnsi" w:cstheme="majorHAnsi"/>
              </w:rPr>
            </w:pPr>
          </w:p>
          <w:p w14:paraId="65A7D21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3"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7233D10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48E6485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327"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571186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have satisfactory fire arrangements in place, including safe fire evacuation routes and suitable fire fighting equipment.  </w:t>
            </w:r>
          </w:p>
          <w:p w14:paraId="1EC1099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E9ADE1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not to obstruct exits or safe escape routes, inform venue of any obstructed exits.  </w:t>
            </w:r>
          </w:p>
          <w:p w14:paraId="4646330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In the event of discovering a fire, raise the alarm and evacuate the building – following venues emergency arrangements.  </w:t>
            </w:r>
          </w:p>
          <w:p w14:paraId="0E2163C0" w14:textId="77777777" w:rsidR="00E97B7B" w:rsidRPr="00383487" w:rsidRDefault="00000000" w:rsidP="00973234">
            <w:pPr>
              <w:spacing w:after="160" w:line="259" w:lineRule="auto"/>
              <w:ind w:left="360"/>
              <w:rPr>
                <w:rFonts w:asciiTheme="majorHAnsi" w:eastAsia="Rubik" w:hAnsiTheme="majorHAnsi" w:cstheme="majorHAnsi"/>
              </w:rPr>
            </w:pPr>
            <w:r w:rsidRPr="00383487">
              <w:rPr>
                <w:rFonts w:asciiTheme="majorHAnsi" w:eastAsia="Rubik" w:hAnsiTheme="majorHAnsi" w:cstheme="majorHAnsi"/>
              </w:rPr>
              <w:t xml:space="preserve"> </w:t>
            </w:r>
          </w:p>
        </w:tc>
        <w:tc>
          <w:tcPr>
            <w:tcW w:w="1786"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31FC710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3C89D15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p w14:paraId="0E30093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tc>
      </w:tr>
      <w:tr w:rsidR="00973234" w:rsidRPr="00383487" w14:paraId="71B30C81"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67E29468" w14:textId="7CC28CB5" w:rsidR="00973234" w:rsidRPr="00383487" w:rsidRDefault="00973234"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Slips and trips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E9CE986"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Wet surfaces - Risk of slipping due to wet floor surface, causing injury. </w:t>
            </w:r>
          </w:p>
          <w:p w14:paraId="74B79790"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23E6001"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Smooth surfaces - Risk of slipping on smooth floor surfaces due to lack of friction. </w:t>
            </w:r>
          </w:p>
          <w:p w14:paraId="6DF5E765"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DBAF027"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Loose floor fittings - Risk of tripping over loose floor fittings, like rugs, carpets. </w:t>
            </w:r>
          </w:p>
          <w:p w14:paraId="579BAF5B"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AA30FD4"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weather conditions. -  Risk of slips and trips due to heavy, rain windy conditions. </w:t>
            </w:r>
          </w:p>
          <w:p w14:paraId="2CA2DC5B"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EEC6C91"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Obstacles on floor -boxes, equipment. -  Risk of trips due to items being left on floor in areas of high footfall. </w:t>
            </w:r>
          </w:p>
          <w:p w14:paraId="4F0DEAE4"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3F8FC2D"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Uneven floor surface.  -  Risk of tripping over uneven floor surfaces. </w:t>
            </w:r>
          </w:p>
          <w:p w14:paraId="61EF31E6"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05A1F72"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lighting -  Risk of slipping and tripping over approaching hazards due to poor visibility. </w:t>
            </w:r>
          </w:p>
          <w:p w14:paraId="7A6444ED" w14:textId="0C75188E"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3"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033BC5A6" w14:textId="77777777" w:rsidR="00973234" w:rsidRPr="00383487" w:rsidRDefault="00973234"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Group Members  </w:t>
            </w:r>
          </w:p>
          <w:p w14:paraId="73B52E8E" w14:textId="271A1E6A" w:rsidR="00973234" w:rsidRPr="00383487" w:rsidRDefault="00973234"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327"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300D8953"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manage risks within venue.  </w:t>
            </w:r>
          </w:p>
          <w:p w14:paraId="125A0434"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2600A92"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Activity leader to report any hazards to venue.  </w:t>
            </w:r>
          </w:p>
          <w:p w14:paraId="5982480C"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612D95C"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Clean up spills immediately or notify venue staff. </w:t>
            </w:r>
          </w:p>
          <w:p w14:paraId="4C2998EE"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2DCBBB3"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floor areas are clear of obstructions.  </w:t>
            </w:r>
          </w:p>
          <w:p w14:paraId="1919A8AF"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868EF5C"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Check weather conditions prior to activity </w:t>
            </w:r>
            <w:r w:rsidRPr="00383487">
              <w:rPr>
                <w:rFonts w:asciiTheme="majorHAnsi" w:eastAsia="Rubik" w:hAnsiTheme="majorHAnsi" w:cstheme="majorHAnsi"/>
              </w:rPr>
              <w:lastRenderedPageBreak/>
              <w:t xml:space="preserve">taking place to ensure it’s still safe to run.  </w:t>
            </w:r>
          </w:p>
          <w:p w14:paraId="3CB34F39"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5F31D64" w14:textId="77777777"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Highlight potential hazards to members that may cause harm i.e. low lighting areas, uneven floor surfaces, obstructions - make venue staff aware of any potential hazards.   </w:t>
            </w:r>
          </w:p>
          <w:p w14:paraId="08C80489" w14:textId="1ABB5D72" w:rsidR="00973234" w:rsidRPr="00383487" w:rsidRDefault="00973234"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786"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20FCA945" w14:textId="77777777" w:rsidR="00973234" w:rsidRPr="00383487" w:rsidRDefault="00973234"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Venue  </w:t>
            </w:r>
          </w:p>
          <w:p w14:paraId="17F68127" w14:textId="77777777" w:rsidR="00973234" w:rsidRPr="00383487" w:rsidRDefault="00973234"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7C62B47D" w14:textId="66C57AC6" w:rsidR="00973234" w:rsidRPr="00383487" w:rsidRDefault="00973234"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tc>
      </w:tr>
      <w:tr w:rsidR="005B323A" w:rsidRPr="00383487" w14:paraId="3542E6DE"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DB711B2"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Aggression/Violence,  </w:t>
            </w:r>
          </w:p>
          <w:p w14:paraId="18878A31" w14:textId="032EB94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Bullying &amp; Harassment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32868394"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Physical assault - Risk of injury from Physical attacks in pub setting.  </w:t>
            </w:r>
          </w:p>
          <w:p w14:paraId="6D7293BD"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F9ABBBC"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Verbal abuse - Psychological harm from threats or insults in pub setting.  </w:t>
            </w:r>
          </w:p>
          <w:p w14:paraId="4E2101B9"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34BFBA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Discrimination - Phycological harm caused by discriminatory remarks in pub setting.  </w:t>
            </w:r>
          </w:p>
          <w:p w14:paraId="750259FC"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47C7A1D"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Intimidating behaviour - Emotional distress caused by threatening or coercive behaviour in pub setting.  </w:t>
            </w:r>
          </w:p>
          <w:p w14:paraId="6400B5AA" w14:textId="77777777" w:rsidR="005B323A" w:rsidRPr="00383487" w:rsidRDefault="005B323A" w:rsidP="005B323A">
            <w:pPr>
              <w:spacing w:line="259" w:lineRule="auto"/>
              <w:rPr>
                <w:rFonts w:asciiTheme="majorHAnsi" w:eastAsia="Rubik" w:hAnsiTheme="majorHAnsi" w:cstheme="majorHAnsi"/>
              </w:rPr>
            </w:pPr>
          </w:p>
          <w:p w14:paraId="0BDE1FA7"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Exclusion- Distress caused by isolating becoming isolated in activity. </w:t>
            </w:r>
          </w:p>
          <w:p w14:paraId="6370FD3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lastRenderedPageBreak/>
              <w:t> </w:t>
            </w:r>
          </w:p>
          <w:p w14:paraId="00AF25FD"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Cyber Bullying- Harassment through digital  </w:t>
            </w:r>
          </w:p>
          <w:p w14:paraId="5A5109D0"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social channels. </w:t>
            </w:r>
          </w:p>
          <w:p w14:paraId="22CD2C4E" w14:textId="7642FF58" w:rsidR="005B323A" w:rsidRPr="00383487" w:rsidRDefault="005B323A" w:rsidP="005B323A">
            <w:pPr>
              <w:spacing w:line="259" w:lineRule="auto"/>
              <w:rPr>
                <w:rFonts w:asciiTheme="majorHAnsi" w:eastAsia="Rubik" w:hAnsiTheme="majorHAnsi" w:cstheme="majorHAnsi"/>
              </w:rPr>
            </w:pPr>
          </w:p>
        </w:tc>
        <w:tc>
          <w:tcPr>
            <w:tcW w:w="1483"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034ADB44"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Group Members  </w:t>
            </w:r>
          </w:p>
          <w:p w14:paraId="69CA82C3"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p w14:paraId="34297026" w14:textId="1907627D"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4327"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B5A1240"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suitable security in place at location and escalate in the event of an incident.  </w:t>
            </w:r>
          </w:p>
          <w:p w14:paraId="597B0DF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0D3D26F"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If the venue doesn’t have security in place raise with a staff member on site.  </w:t>
            </w:r>
          </w:p>
          <w:p w14:paraId="393CE961"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0D20E25"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the activity leader has emergency arrangements in place and members have been briefed.   </w:t>
            </w:r>
          </w:p>
          <w:p w14:paraId="45758E76"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9E729CC"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All members are to follow code of conduct and behave in a manor representative of the Guilds values when in public setting.   </w:t>
            </w:r>
          </w:p>
          <w:p w14:paraId="443B4449"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4C0240B" w14:textId="7A16864A"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Any member inciting aggressive or violent behaviour will be asked to leave event.  </w:t>
            </w:r>
          </w:p>
        </w:tc>
        <w:tc>
          <w:tcPr>
            <w:tcW w:w="1786"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717BB613"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Committee members  </w:t>
            </w:r>
          </w:p>
          <w:p w14:paraId="3204FCBA"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4A33835A" w14:textId="04602EEF"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Staff  </w:t>
            </w:r>
          </w:p>
        </w:tc>
      </w:tr>
    </w:tbl>
    <w:p w14:paraId="5DBC851B" w14:textId="77777777" w:rsidR="00E97B7B" w:rsidRPr="00383487" w:rsidRDefault="00E97B7B" w:rsidP="00973234">
      <w:pPr>
        <w:spacing w:after="160" w:line="259" w:lineRule="auto"/>
        <w:rPr>
          <w:rFonts w:asciiTheme="majorHAnsi" w:eastAsia="Calibri" w:hAnsiTheme="majorHAnsi" w:cstheme="majorHAnsi"/>
          <w:b/>
          <w:u w:val="single"/>
        </w:rPr>
      </w:pPr>
    </w:p>
    <w:p w14:paraId="244B52AC" w14:textId="77777777" w:rsidR="00E97B7B" w:rsidRPr="00383487" w:rsidRDefault="00E97B7B" w:rsidP="00973234">
      <w:pPr>
        <w:spacing w:after="160" w:line="259" w:lineRule="auto"/>
        <w:rPr>
          <w:rFonts w:asciiTheme="majorHAnsi" w:eastAsia="Calibri" w:hAnsiTheme="majorHAnsi" w:cstheme="majorHAnsi"/>
          <w:b/>
          <w:u w:val="single"/>
        </w:rPr>
      </w:pPr>
    </w:p>
    <w:p w14:paraId="7AF3B651" w14:textId="77777777" w:rsidR="00E97B7B" w:rsidRPr="00383487" w:rsidRDefault="00E97B7B" w:rsidP="00973234">
      <w:pPr>
        <w:spacing w:after="160" w:line="259" w:lineRule="auto"/>
        <w:rPr>
          <w:rFonts w:asciiTheme="majorHAnsi" w:eastAsia="Calibri" w:hAnsiTheme="majorHAnsi" w:cstheme="majorHAnsi"/>
          <w:b/>
          <w:u w:val="single"/>
        </w:rPr>
      </w:pPr>
    </w:p>
    <w:p w14:paraId="3ED30563" w14:textId="77777777" w:rsidR="005B323A" w:rsidRPr="00383487" w:rsidRDefault="005B323A" w:rsidP="00973234">
      <w:pPr>
        <w:spacing w:after="160" w:line="259" w:lineRule="auto"/>
        <w:rPr>
          <w:rFonts w:asciiTheme="majorHAnsi" w:eastAsia="Calibri" w:hAnsiTheme="majorHAnsi" w:cstheme="majorHAnsi"/>
          <w:b/>
          <w:u w:val="single"/>
        </w:rPr>
      </w:pPr>
    </w:p>
    <w:p w14:paraId="680D4218" w14:textId="77777777" w:rsidR="005B323A" w:rsidRPr="00383487" w:rsidRDefault="005B323A" w:rsidP="00973234">
      <w:pPr>
        <w:spacing w:after="160" w:line="259" w:lineRule="auto"/>
        <w:rPr>
          <w:rFonts w:asciiTheme="majorHAnsi" w:eastAsia="Calibri" w:hAnsiTheme="majorHAnsi" w:cstheme="majorHAnsi"/>
          <w:b/>
          <w:u w:val="single"/>
        </w:rPr>
      </w:pPr>
    </w:p>
    <w:p w14:paraId="1E9A140D" w14:textId="77777777" w:rsidR="005B323A" w:rsidRPr="00383487" w:rsidRDefault="005B323A" w:rsidP="00973234">
      <w:pPr>
        <w:spacing w:after="160" w:line="259" w:lineRule="auto"/>
        <w:rPr>
          <w:rFonts w:asciiTheme="majorHAnsi" w:eastAsia="Calibri" w:hAnsiTheme="majorHAnsi" w:cstheme="majorHAnsi"/>
          <w:b/>
          <w:u w:val="single"/>
        </w:rPr>
      </w:pPr>
    </w:p>
    <w:p w14:paraId="5074F070" w14:textId="77777777" w:rsidR="005B323A" w:rsidRPr="00383487" w:rsidRDefault="005B323A" w:rsidP="00973234">
      <w:pPr>
        <w:spacing w:after="160" w:line="259" w:lineRule="auto"/>
        <w:rPr>
          <w:rFonts w:asciiTheme="majorHAnsi" w:eastAsia="Calibri" w:hAnsiTheme="majorHAnsi" w:cstheme="majorHAnsi"/>
          <w:b/>
          <w:u w:val="single"/>
        </w:rPr>
      </w:pPr>
    </w:p>
    <w:p w14:paraId="6F1072C2" w14:textId="77777777" w:rsidR="005B323A" w:rsidRPr="00383487" w:rsidRDefault="005B323A" w:rsidP="00973234">
      <w:pPr>
        <w:spacing w:after="160" w:line="259" w:lineRule="auto"/>
        <w:rPr>
          <w:rFonts w:asciiTheme="majorHAnsi" w:eastAsia="Calibri" w:hAnsiTheme="majorHAnsi" w:cstheme="majorHAnsi"/>
          <w:b/>
          <w:u w:val="single"/>
        </w:rPr>
      </w:pPr>
    </w:p>
    <w:p w14:paraId="1EE6E8AF" w14:textId="77777777" w:rsidR="005B323A" w:rsidRPr="00383487" w:rsidRDefault="005B323A" w:rsidP="00973234">
      <w:pPr>
        <w:spacing w:after="160" w:line="259" w:lineRule="auto"/>
        <w:rPr>
          <w:rFonts w:asciiTheme="majorHAnsi" w:eastAsia="Calibri" w:hAnsiTheme="majorHAnsi" w:cstheme="majorHAnsi"/>
          <w:b/>
          <w:u w:val="single"/>
        </w:rPr>
      </w:pPr>
    </w:p>
    <w:p w14:paraId="72A628C0" w14:textId="77777777" w:rsidR="00E97B7B" w:rsidRPr="00383487" w:rsidRDefault="00000000" w:rsidP="00973234">
      <w:pPr>
        <w:spacing w:after="160" w:line="259" w:lineRule="auto"/>
        <w:rPr>
          <w:rFonts w:asciiTheme="majorHAnsi" w:eastAsia="Calibri" w:hAnsiTheme="majorHAnsi" w:cstheme="majorHAnsi"/>
          <w:b/>
          <w:u w:val="single"/>
        </w:rPr>
      </w:pPr>
      <w:r w:rsidRPr="00383487">
        <w:rPr>
          <w:rFonts w:asciiTheme="majorHAnsi" w:eastAsia="Calibri" w:hAnsiTheme="majorHAnsi" w:cstheme="majorHAnsi"/>
          <w:b/>
          <w:u w:val="single"/>
        </w:rPr>
        <w:lastRenderedPageBreak/>
        <w:t>Activity Type 3: [Talks / Guest lectures (Internal speaker )]</w:t>
      </w:r>
    </w:p>
    <w:p w14:paraId="6B763A2B" w14:textId="77777777" w:rsidR="00E97B7B" w:rsidRPr="00383487" w:rsidRDefault="00000000" w:rsidP="00973234">
      <w:pPr>
        <w:spacing w:after="160" w:line="259" w:lineRule="auto"/>
        <w:rPr>
          <w:rFonts w:asciiTheme="majorHAnsi" w:eastAsia="Calibri" w:hAnsiTheme="majorHAnsi" w:cstheme="majorHAnsi"/>
          <w:b/>
          <w:u w:val="single"/>
        </w:rPr>
      </w:pPr>
      <w:r w:rsidRPr="00383487">
        <w:rPr>
          <w:rFonts w:asciiTheme="majorHAnsi" w:eastAsia="Calibri" w:hAnsiTheme="majorHAnsi" w:cstheme="majorHAnsi"/>
        </w:rPr>
        <w:t xml:space="preserve">Please refer to Hazards guidance for a summary of hazards to consider - </w:t>
      </w:r>
    </w:p>
    <w:tbl>
      <w:tblPr>
        <w:tblW w:w="15451" w:type="dxa"/>
        <w:tblInd w:w="-5" w:type="dxa"/>
        <w:tblLayout w:type="fixed"/>
        <w:tblLook w:val="0000" w:firstRow="0" w:lastRow="0" w:firstColumn="0" w:lastColumn="0" w:noHBand="0" w:noVBand="0"/>
      </w:tblPr>
      <w:tblGrid>
        <w:gridCol w:w="2836"/>
        <w:gridCol w:w="3969"/>
        <w:gridCol w:w="4819"/>
        <w:gridCol w:w="3827"/>
      </w:tblGrid>
      <w:tr w:rsidR="00E97B7B" w:rsidRPr="00383487" w14:paraId="0B71782C" w14:textId="77777777">
        <w:trPr>
          <w:trHeight w:val="510"/>
        </w:trPr>
        <w:tc>
          <w:tcPr>
            <w:tcW w:w="2835" w:type="dxa"/>
            <w:tcBorders>
              <w:top w:val="single" w:sz="4" w:space="0" w:color="000000"/>
              <w:left w:val="single" w:sz="4" w:space="0" w:color="000000"/>
              <w:bottom w:val="single" w:sz="4" w:space="0" w:color="000000"/>
              <w:right w:val="single" w:sz="4" w:space="0" w:color="000000"/>
            </w:tcBorders>
            <w:vAlign w:val="center"/>
          </w:tcPr>
          <w:p w14:paraId="31A27D88" w14:textId="77777777" w:rsidR="00E97B7B" w:rsidRPr="00383487" w:rsidRDefault="00000000" w:rsidP="00973234">
            <w:pPr>
              <w:spacing w:before="40" w:after="40"/>
              <w:rPr>
                <w:rFonts w:asciiTheme="majorHAnsi" w:eastAsia="Calibri" w:hAnsiTheme="majorHAnsi" w:cstheme="majorHAnsi"/>
                <w:b/>
                <w:color w:val="000000"/>
              </w:rPr>
            </w:pPr>
            <w:r w:rsidRPr="00383487">
              <w:rPr>
                <w:rFonts w:asciiTheme="majorHAnsi" w:eastAsia="Calibri" w:hAnsiTheme="majorHAnsi" w:cstheme="majorHAnsi"/>
              </w:rPr>
              <w:t>Average number of participants</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41B69243" w14:textId="77777777" w:rsidR="00E97B7B" w:rsidRPr="00383487" w:rsidRDefault="00000000" w:rsidP="00973234">
            <w:pPr>
              <w:spacing w:before="40" w:after="40"/>
              <w:rPr>
                <w:rFonts w:asciiTheme="majorHAnsi" w:eastAsia="Calibri" w:hAnsiTheme="majorHAnsi" w:cstheme="majorHAnsi"/>
                <w:b/>
                <w:color w:val="000000"/>
              </w:rPr>
            </w:pPr>
            <w:r w:rsidRPr="00383487">
              <w:rPr>
                <w:rFonts w:asciiTheme="majorHAnsi" w:eastAsia="Calibri" w:hAnsiTheme="majorHAnsi" w:cstheme="majorHAnsi"/>
                <w:b/>
              </w:rPr>
              <w:t>20-50</w:t>
            </w:r>
          </w:p>
        </w:tc>
        <w:tc>
          <w:tcPr>
            <w:tcW w:w="4819" w:type="dxa"/>
            <w:tcBorders>
              <w:top w:val="single" w:sz="4" w:space="0" w:color="000000"/>
              <w:left w:val="single" w:sz="4" w:space="0" w:color="000000"/>
              <w:bottom w:val="single" w:sz="4" w:space="0" w:color="000000"/>
              <w:right w:val="single" w:sz="4" w:space="0" w:color="000000"/>
            </w:tcBorders>
          </w:tcPr>
          <w:p w14:paraId="1415F59A"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color w:val="000000"/>
              </w:rPr>
              <w:t xml:space="preserve">Provide details of disabled access arrangements you have considered. You can use the guidance </w:t>
            </w:r>
            <w:hyperlink r:id="rId22">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color w:val="000000"/>
              </w:rPr>
              <w:t xml:space="preserve"> to help. </w:t>
            </w:r>
          </w:p>
        </w:tc>
        <w:tc>
          <w:tcPr>
            <w:tcW w:w="3827"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297BBF95" w14:textId="77777777" w:rsidR="00E97B7B" w:rsidRPr="00383487" w:rsidRDefault="00000000" w:rsidP="00973234">
            <w:pPr>
              <w:spacing w:after="160" w:line="259" w:lineRule="auto"/>
              <w:rPr>
                <w:rFonts w:asciiTheme="majorHAnsi" w:eastAsia="Calibri" w:hAnsiTheme="majorHAnsi" w:cstheme="majorHAnsi"/>
                <w:b/>
              </w:rPr>
            </w:pPr>
            <w:r w:rsidRPr="00383487">
              <w:rPr>
                <w:rFonts w:asciiTheme="majorHAnsi" w:eastAsia="Calibri" w:hAnsiTheme="majorHAnsi" w:cstheme="majorHAnsi"/>
              </w:rPr>
              <w:t>We will use the provided University arrangements,  make the rooms wheelchair accessible and the location will be communicated and showed long in advance</w:t>
            </w:r>
          </w:p>
        </w:tc>
      </w:tr>
      <w:tr w:rsidR="00E97B7B" w:rsidRPr="00383487" w14:paraId="404CC891" w14:textId="77777777">
        <w:trPr>
          <w:trHeight w:val="510"/>
        </w:trPr>
        <w:tc>
          <w:tcPr>
            <w:tcW w:w="2835" w:type="dxa"/>
            <w:tcBorders>
              <w:top w:val="single" w:sz="4" w:space="0" w:color="000000"/>
              <w:left w:val="single" w:sz="4" w:space="0" w:color="000000"/>
              <w:bottom w:val="single" w:sz="4" w:space="0" w:color="000000"/>
              <w:right w:val="single" w:sz="4" w:space="0" w:color="000000"/>
            </w:tcBorders>
            <w:vAlign w:val="center"/>
          </w:tcPr>
          <w:p w14:paraId="1B1BD693"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On Campus or Off Campus</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16038DC9" w14:textId="77777777" w:rsidR="00E97B7B" w:rsidRPr="00383487" w:rsidRDefault="00000000" w:rsidP="00973234">
            <w:pPr>
              <w:spacing w:before="40" w:after="40"/>
              <w:rPr>
                <w:rFonts w:asciiTheme="majorHAnsi" w:eastAsia="Calibri" w:hAnsiTheme="majorHAnsi" w:cstheme="majorHAnsi"/>
                <w:color w:val="000000"/>
              </w:rPr>
            </w:pPr>
            <w:r w:rsidRPr="00383487">
              <w:rPr>
                <w:rFonts w:asciiTheme="majorHAnsi" w:eastAsia="Calibri" w:hAnsiTheme="majorHAnsi" w:cstheme="majorHAnsi"/>
              </w:rPr>
              <w:t>On Campus</w:t>
            </w:r>
          </w:p>
        </w:tc>
        <w:tc>
          <w:tcPr>
            <w:tcW w:w="4819" w:type="dxa"/>
            <w:tcBorders>
              <w:top w:val="single" w:sz="4" w:space="0" w:color="000000"/>
              <w:left w:val="single" w:sz="4" w:space="0" w:color="000000"/>
              <w:bottom w:val="single" w:sz="4" w:space="0" w:color="000000"/>
              <w:right w:val="single" w:sz="4" w:space="0" w:color="000000"/>
            </w:tcBorders>
            <w:vAlign w:val="center"/>
          </w:tcPr>
          <w:p w14:paraId="21631D55"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Please provide details of how you’ve considered the sustainable impact of your activity type. You can use the guidance </w:t>
            </w:r>
            <w:hyperlink r:id="rId23">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rPr>
              <w:t xml:space="preserve"> to help. </w:t>
            </w:r>
          </w:p>
        </w:tc>
        <w:tc>
          <w:tcPr>
            <w:tcW w:w="3827"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268FA07"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Using university provided rooms to limit travel</w:t>
            </w:r>
          </w:p>
        </w:tc>
      </w:tr>
      <w:tr w:rsidR="00E97B7B" w:rsidRPr="00383487" w14:paraId="03BC8332" w14:textId="77777777">
        <w:trPr>
          <w:trHeight w:val="125"/>
        </w:trPr>
        <w:tc>
          <w:tcPr>
            <w:tcW w:w="2835" w:type="dxa"/>
            <w:tcBorders>
              <w:top w:val="single" w:sz="4" w:space="0" w:color="000000"/>
              <w:left w:val="single" w:sz="4" w:space="0" w:color="000000"/>
              <w:bottom w:val="single" w:sz="4" w:space="0" w:color="000000"/>
              <w:right w:val="single" w:sz="4" w:space="0" w:color="000000"/>
            </w:tcBorders>
            <w:vAlign w:val="center"/>
          </w:tcPr>
          <w:p w14:paraId="5CB73D6A" w14:textId="77777777" w:rsidR="00E97B7B" w:rsidRPr="00383487" w:rsidRDefault="00000000" w:rsidP="00973234">
            <w:pPr>
              <w:spacing w:before="40" w:after="40"/>
              <w:rPr>
                <w:rFonts w:asciiTheme="majorHAnsi" w:eastAsia="Calibri" w:hAnsiTheme="majorHAnsi" w:cstheme="majorHAnsi"/>
                <w:color w:val="000000"/>
              </w:rPr>
            </w:pPr>
            <w:r w:rsidRPr="00383487">
              <w:rPr>
                <w:rFonts w:asciiTheme="majorHAnsi" w:eastAsia="Calibri" w:hAnsiTheme="majorHAnsi" w:cstheme="majorHAnsi"/>
              </w:rPr>
              <w:t>Is additional specific Event Insurance required?</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CBBE412" w14:textId="77777777" w:rsidR="00E97B7B" w:rsidRPr="00383487" w:rsidRDefault="00000000" w:rsidP="00973234">
            <w:pPr>
              <w:spacing w:before="40" w:after="40"/>
              <w:rPr>
                <w:rFonts w:asciiTheme="majorHAnsi" w:eastAsia="Calibri" w:hAnsiTheme="majorHAnsi" w:cstheme="majorHAnsi"/>
                <w:color w:val="000000"/>
              </w:rPr>
            </w:pPr>
            <w:r w:rsidRPr="00383487">
              <w:rPr>
                <w:rFonts w:asciiTheme="majorHAnsi" w:eastAsia="Calibri" w:hAnsiTheme="majorHAnsi" w:cstheme="majorHAnsi"/>
              </w:rPr>
              <w:t>N/A</w:t>
            </w:r>
          </w:p>
        </w:tc>
        <w:tc>
          <w:tcPr>
            <w:tcW w:w="4819" w:type="dxa"/>
            <w:tcBorders>
              <w:top w:val="single" w:sz="4" w:space="0" w:color="000000"/>
              <w:left w:val="single" w:sz="4" w:space="0" w:color="000000"/>
              <w:bottom w:val="single" w:sz="4" w:space="0" w:color="000000"/>
              <w:right w:val="single" w:sz="4" w:space="0" w:color="000000"/>
            </w:tcBorders>
            <w:vAlign w:val="center"/>
          </w:tcPr>
          <w:p w14:paraId="4F297B34"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Describe arrangements for First Aid.  Who will provide first aid – Activity Organiser/ Venue?</w:t>
            </w:r>
          </w:p>
        </w:tc>
        <w:tc>
          <w:tcPr>
            <w:tcW w:w="3827"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05684CB1"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First aid will be provided at the venue</w:t>
            </w:r>
          </w:p>
          <w:p w14:paraId="0D52CAC4"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 xml:space="preserve">In a medical emergency contact 999 and ask for the appropriate emergency service. </w:t>
            </w:r>
          </w:p>
          <w:p w14:paraId="3C3977FA" w14:textId="77777777" w:rsidR="00E97B7B" w:rsidRPr="00383487" w:rsidRDefault="00000000" w:rsidP="00973234">
            <w:pPr>
              <w:numPr>
                <w:ilvl w:val="0"/>
                <w:numId w:val="1"/>
              </w:numPr>
              <w:spacing w:after="160" w:line="259" w:lineRule="auto"/>
              <w:rPr>
                <w:rFonts w:asciiTheme="majorHAnsi" w:eastAsia="Calibri" w:hAnsiTheme="majorHAnsi" w:cstheme="majorHAnsi"/>
              </w:rPr>
            </w:pPr>
            <w:r w:rsidRPr="00383487">
              <w:rPr>
                <w:rFonts w:asciiTheme="majorHAnsi" w:eastAsia="Calibri" w:hAnsiTheme="majorHAnsi" w:cstheme="majorHAnsi"/>
              </w:rPr>
              <w:t>For non-life threatening first aid assistance contact 111.</w:t>
            </w:r>
          </w:p>
        </w:tc>
      </w:tr>
    </w:tbl>
    <w:p w14:paraId="7201D2AD" w14:textId="77777777" w:rsidR="00E97B7B" w:rsidRPr="00383487" w:rsidRDefault="00E97B7B" w:rsidP="00973234">
      <w:pPr>
        <w:spacing w:after="160" w:line="259" w:lineRule="auto"/>
        <w:rPr>
          <w:rFonts w:asciiTheme="majorHAnsi" w:eastAsia="Calibri" w:hAnsiTheme="majorHAnsi" w:cstheme="majorHAnsi"/>
          <w:b/>
          <w:u w:val="single"/>
        </w:rPr>
      </w:pPr>
    </w:p>
    <w:tbl>
      <w:tblPr>
        <w:tblpPr w:leftFromText="180" w:rightFromText="180" w:vertAnchor="text" w:tblpY="228"/>
        <w:tblW w:w="15388" w:type="dxa"/>
        <w:tblLayout w:type="fixed"/>
        <w:tblLook w:val="0400" w:firstRow="0" w:lastRow="0" w:firstColumn="0" w:lastColumn="0" w:noHBand="0" w:noVBand="1"/>
      </w:tblPr>
      <w:tblGrid>
        <w:gridCol w:w="2258"/>
        <w:gridCol w:w="5534"/>
        <w:gridCol w:w="1483"/>
        <w:gridCol w:w="4327"/>
        <w:gridCol w:w="1786"/>
      </w:tblGrid>
      <w:tr w:rsidR="00E97B7B" w:rsidRPr="00383487" w14:paraId="1B1574F6" w14:textId="77777777">
        <w:trPr>
          <w:trHeight w:val="734"/>
        </w:trPr>
        <w:tc>
          <w:tcPr>
            <w:tcW w:w="2258" w:type="dxa"/>
            <w:tcBorders>
              <w:top w:val="single" w:sz="4" w:space="0" w:color="000000"/>
              <w:left w:val="single" w:sz="4" w:space="0" w:color="000000"/>
              <w:bottom w:val="single" w:sz="4" w:space="0" w:color="000000"/>
              <w:right w:val="single" w:sz="4" w:space="0" w:color="000000"/>
            </w:tcBorders>
          </w:tcPr>
          <w:p w14:paraId="4AFC3BEC"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Hazard Category</w:t>
            </w:r>
          </w:p>
        </w:tc>
        <w:tc>
          <w:tcPr>
            <w:tcW w:w="5534" w:type="dxa"/>
            <w:tcBorders>
              <w:top w:val="single" w:sz="4" w:space="0" w:color="000000"/>
              <w:left w:val="single" w:sz="4" w:space="0" w:color="000000"/>
              <w:bottom w:val="single" w:sz="4" w:space="0" w:color="000000"/>
              <w:right w:val="single" w:sz="4" w:space="0" w:color="000000"/>
            </w:tcBorders>
          </w:tcPr>
          <w:p w14:paraId="499396FD"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Identified Hazards and how you might be harmed?</w:t>
            </w:r>
          </w:p>
        </w:tc>
        <w:tc>
          <w:tcPr>
            <w:tcW w:w="1483" w:type="dxa"/>
            <w:tcBorders>
              <w:top w:val="single" w:sz="4" w:space="0" w:color="000000"/>
              <w:left w:val="single" w:sz="4" w:space="0" w:color="000000"/>
              <w:bottom w:val="single" w:sz="4" w:space="0" w:color="000000"/>
              <w:right w:val="single" w:sz="4" w:space="0" w:color="000000"/>
            </w:tcBorders>
          </w:tcPr>
          <w:p w14:paraId="3E1441F9"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 xml:space="preserve">Who is at </w:t>
            </w:r>
            <w:r w:rsidRPr="00383487">
              <w:rPr>
                <w:rFonts w:asciiTheme="majorHAnsi" w:eastAsia="Rubik" w:hAnsiTheme="majorHAnsi" w:cstheme="majorHAnsi"/>
                <w:b/>
              </w:rPr>
              <w:lastRenderedPageBreak/>
              <w:t>Risk?</w:t>
            </w:r>
          </w:p>
        </w:tc>
        <w:tc>
          <w:tcPr>
            <w:tcW w:w="4327" w:type="dxa"/>
            <w:tcBorders>
              <w:top w:val="single" w:sz="4" w:space="0" w:color="000000"/>
              <w:left w:val="single" w:sz="4" w:space="0" w:color="000000"/>
              <w:bottom w:val="single" w:sz="4" w:space="0" w:color="000000"/>
              <w:right w:val="single" w:sz="4" w:space="0" w:color="000000"/>
            </w:tcBorders>
          </w:tcPr>
          <w:p w14:paraId="2A33D409"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lastRenderedPageBreak/>
              <w:t>Control Measures</w:t>
            </w:r>
          </w:p>
        </w:tc>
        <w:tc>
          <w:tcPr>
            <w:tcW w:w="1786" w:type="dxa"/>
            <w:tcBorders>
              <w:top w:val="single" w:sz="4" w:space="0" w:color="000000"/>
              <w:left w:val="single" w:sz="4" w:space="0" w:color="000000"/>
              <w:bottom w:val="single" w:sz="4" w:space="0" w:color="000000"/>
              <w:right w:val="single" w:sz="4" w:space="0" w:color="000000"/>
            </w:tcBorders>
          </w:tcPr>
          <w:p w14:paraId="215A2A4C"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 xml:space="preserve">Who is </w:t>
            </w:r>
            <w:r w:rsidRPr="00383487">
              <w:rPr>
                <w:rFonts w:asciiTheme="majorHAnsi" w:eastAsia="Rubik" w:hAnsiTheme="majorHAnsi" w:cstheme="majorHAnsi"/>
                <w:b/>
              </w:rPr>
              <w:lastRenderedPageBreak/>
              <w:t>responsible?</w:t>
            </w:r>
          </w:p>
        </w:tc>
      </w:tr>
      <w:tr w:rsidR="00E97B7B" w:rsidRPr="00383487" w14:paraId="4DA1EE52"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2134C28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Manual Handling (Presentation Equipment)</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00189C7A" w14:textId="77777777" w:rsidR="00E97B7B" w:rsidRPr="00383487" w:rsidRDefault="00E97B7B" w:rsidP="00973234">
            <w:pPr>
              <w:tabs>
                <w:tab w:val="left" w:pos="1206"/>
              </w:tabs>
              <w:rPr>
                <w:rFonts w:asciiTheme="majorHAnsi" w:eastAsia="Rubik" w:hAnsiTheme="majorHAnsi" w:cstheme="majorHAnsi"/>
              </w:rPr>
            </w:pPr>
          </w:p>
          <w:p w14:paraId="4B37B475"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Lifting and setting up personal laptops, projectors, or props could cause strain injuries if not done carefully.</w:t>
            </w:r>
          </w:p>
          <w:p w14:paraId="3312D8ED" w14:textId="77777777" w:rsidR="00E97B7B" w:rsidRPr="00383487" w:rsidRDefault="00E97B7B" w:rsidP="00973234">
            <w:pPr>
              <w:tabs>
                <w:tab w:val="left" w:pos="1206"/>
              </w:tabs>
              <w:rPr>
                <w:rFonts w:asciiTheme="majorHAnsi" w:eastAsia="Rubik" w:hAnsiTheme="majorHAnsi" w:cstheme="majorHAnsi"/>
              </w:rPr>
            </w:pP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7518DD34"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Rubik" w:hAnsiTheme="majorHAnsi" w:cstheme="majorHAnsi"/>
              </w:rPr>
              <w:t>Group Members</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55EAFD5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Instruct speakers to lift equipment carefully and avoid overpacking bags.</w:t>
            </w:r>
          </w:p>
          <w:p w14:paraId="3304D5C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Provide maximum equipment directly at the venue</w:t>
            </w:r>
          </w:p>
          <w:p w14:paraId="5B8A2CD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Limit the use of heavy objects </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5EE68C51"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Rubik" w:hAnsiTheme="majorHAnsi" w:cstheme="majorHAnsi"/>
              </w:rPr>
              <w:t xml:space="preserve">Committee </w:t>
            </w:r>
          </w:p>
        </w:tc>
      </w:tr>
      <w:tr w:rsidR="00E97B7B" w:rsidRPr="00383487" w14:paraId="32F3D645" w14:textId="77777777" w:rsidTr="00CC1B1C">
        <w:trPr>
          <w:trHeight w:val="552"/>
        </w:trPr>
        <w:tc>
          <w:tcPr>
            <w:tcW w:w="2258"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5840930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Fire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055928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Obstructed fire exits - Risk of serious injury/death because of obstructed exits from building. </w:t>
            </w:r>
          </w:p>
          <w:p w14:paraId="2DE3A2E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0ED71E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Lack of firefighting equipment. -  Risk of fire spreading and causing serious injury/death due to lack of extinguishers, fire blankets. </w:t>
            </w:r>
          </w:p>
          <w:p w14:paraId="003779A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B436B4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3"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477CB6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52C213D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327"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7A80038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have satisfactory fire arrangements in place, including safe fire evacuation routes and suitable fire fighting equipment.  </w:t>
            </w:r>
          </w:p>
          <w:p w14:paraId="1C137B5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26FFF8B"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not to obstruct exits or safe escape routes, inform venue of any obstructed exits.  </w:t>
            </w:r>
          </w:p>
          <w:p w14:paraId="0DAB34C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In the event of discovering a fire, raise the alarm and evacuate the building – following </w:t>
            </w:r>
            <w:r w:rsidRPr="00383487">
              <w:rPr>
                <w:rFonts w:asciiTheme="majorHAnsi" w:eastAsia="Rubik" w:hAnsiTheme="majorHAnsi" w:cstheme="majorHAnsi"/>
              </w:rPr>
              <w:lastRenderedPageBreak/>
              <w:t xml:space="preserve">venues emergency arrangements.  </w:t>
            </w:r>
          </w:p>
          <w:p w14:paraId="7C14F32F" w14:textId="77777777" w:rsidR="00E97B7B" w:rsidRPr="00383487" w:rsidRDefault="00000000" w:rsidP="00973234">
            <w:pPr>
              <w:spacing w:after="160" w:line="259" w:lineRule="auto"/>
              <w:ind w:left="360"/>
              <w:rPr>
                <w:rFonts w:asciiTheme="majorHAnsi" w:eastAsia="Rubik" w:hAnsiTheme="majorHAnsi" w:cstheme="majorHAnsi"/>
              </w:rPr>
            </w:pPr>
            <w:r w:rsidRPr="00383487">
              <w:rPr>
                <w:rFonts w:asciiTheme="majorHAnsi" w:eastAsia="Rubik" w:hAnsiTheme="majorHAnsi" w:cstheme="majorHAnsi"/>
              </w:rPr>
              <w:t xml:space="preserve"> </w:t>
            </w:r>
          </w:p>
        </w:tc>
        <w:tc>
          <w:tcPr>
            <w:tcW w:w="1786"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AC24F0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Committee  </w:t>
            </w:r>
          </w:p>
          <w:p w14:paraId="1B5FA50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p w14:paraId="3F4AC85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tc>
      </w:tr>
      <w:tr w:rsidR="00E97B7B" w:rsidRPr="00383487" w14:paraId="7D0DEA1E" w14:textId="77777777" w:rsidTr="005B323A">
        <w:trPr>
          <w:trHeight w:val="2395"/>
        </w:trPr>
        <w:tc>
          <w:tcPr>
            <w:tcW w:w="2258"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F6FDEC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Slips and trips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020D7A8B" w14:textId="4D2ACC0E" w:rsidR="00E97B7B" w:rsidRPr="00383487" w:rsidRDefault="00000000"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Wet surfaces - Risk of slipping due to wet floor surface, causing injury. </w:t>
            </w:r>
          </w:p>
          <w:p w14:paraId="5A22CA8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3C0D1C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Smooth surfaces - Risk of slipping on smooth floor surfaces due to lack of friction. </w:t>
            </w:r>
          </w:p>
          <w:p w14:paraId="173C67E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36AF3F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Loose floor fittings - Risk of tripping over loose floor fittings, like rugs, carpets. </w:t>
            </w:r>
          </w:p>
          <w:p w14:paraId="391F206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A2AF40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weather conditions. -  Risk of slips and trips due to heavy, rain windy conditions. </w:t>
            </w:r>
          </w:p>
          <w:p w14:paraId="5CE1480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994FC1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Obstacles on floor -boxes, equipment. -  Risk of trips due to items being left on floor in areas of high footfall. </w:t>
            </w:r>
          </w:p>
          <w:p w14:paraId="739836D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17C448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Uneven floor surface.  -  Risk of tripping over uneven floor surfaces. </w:t>
            </w:r>
          </w:p>
          <w:p w14:paraId="075CA21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7C4148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lighting -  Risk of slipping and tripping over approaching hazards due to poor visibility. </w:t>
            </w:r>
          </w:p>
          <w:p w14:paraId="0854E27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3"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3B803A5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414A9F9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327"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66D8BC4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manage risks within venue.  </w:t>
            </w:r>
          </w:p>
          <w:p w14:paraId="23BC66A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DBC0E7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Activity leader to report any hazards to venue.  </w:t>
            </w:r>
          </w:p>
          <w:p w14:paraId="028371E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7B564C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Clean up spills immediately or notify venue staff. </w:t>
            </w:r>
          </w:p>
          <w:p w14:paraId="54E76F5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DA87AE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floor areas are clear of obstructions.   </w:t>
            </w:r>
          </w:p>
          <w:p w14:paraId="537EB91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F8F9FC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Highlight potential hazards to members that may cause harm i.e. low lighting areas, uneven floor surfaces, obstructions - make venue staff aware of any potential hazards.   </w:t>
            </w:r>
          </w:p>
          <w:p w14:paraId="03F0F813" w14:textId="77777777" w:rsidR="00E97B7B" w:rsidRPr="00383487" w:rsidRDefault="00000000" w:rsidP="00973234">
            <w:pPr>
              <w:spacing w:line="259" w:lineRule="auto"/>
              <w:ind w:left="720"/>
              <w:rPr>
                <w:rFonts w:asciiTheme="majorHAnsi" w:eastAsia="Rubik" w:hAnsiTheme="majorHAnsi" w:cstheme="majorHAnsi"/>
              </w:rPr>
            </w:pPr>
            <w:r w:rsidRPr="00383487">
              <w:rPr>
                <w:rFonts w:asciiTheme="majorHAnsi" w:eastAsia="Rubik" w:hAnsiTheme="majorHAnsi" w:cstheme="majorHAnsi"/>
              </w:rPr>
              <w:t xml:space="preserve"> </w:t>
            </w:r>
          </w:p>
        </w:tc>
        <w:tc>
          <w:tcPr>
            <w:tcW w:w="1786"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E69AA8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p w14:paraId="46BFA44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410F251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tc>
      </w:tr>
      <w:tr w:rsidR="00E97B7B" w:rsidRPr="00383487" w14:paraId="3B4AB6EB"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19DB852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Faulty or overloaded electrical equipment</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158FCD36"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Attendees may bring personal chargers, adapters, or extension cords that are faulty, overloaded, or not PAT-tested.</w:t>
            </w:r>
          </w:p>
          <w:p w14:paraId="48C05241" w14:textId="77777777" w:rsidR="00E97B7B" w:rsidRPr="00383487" w:rsidRDefault="00E97B7B" w:rsidP="00973234">
            <w:pPr>
              <w:tabs>
                <w:tab w:val="left" w:pos="1206"/>
              </w:tabs>
              <w:rPr>
                <w:rFonts w:asciiTheme="majorHAnsi" w:eastAsia="Rubik" w:hAnsiTheme="majorHAnsi" w:cstheme="majorHAnsi"/>
              </w:rPr>
            </w:pPr>
          </w:p>
          <w:p w14:paraId="152065F3"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Risk of electric shock or fire</w:t>
            </w:r>
          </w:p>
          <w:p w14:paraId="16F3E90E" w14:textId="77777777" w:rsidR="00E97B7B" w:rsidRPr="00383487" w:rsidRDefault="00E97B7B" w:rsidP="00973234">
            <w:pPr>
              <w:tabs>
                <w:tab w:val="left" w:pos="1206"/>
              </w:tabs>
              <w:rPr>
                <w:rFonts w:asciiTheme="majorHAnsi" w:eastAsia="Rubik" w:hAnsiTheme="majorHAnsi" w:cstheme="majorHAnsi"/>
              </w:rPr>
            </w:pP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2640866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Group Members</w:t>
            </w:r>
          </w:p>
          <w:p w14:paraId="14708F0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General Public</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3D2C048B"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Advise attendees not to overload sockets or use damaged cables.</w:t>
            </w:r>
          </w:p>
          <w:p w14:paraId="5CB70BC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Use University rooms with PAT-tested and safe electrical outlets.</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754BD5D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p w14:paraId="79577F4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2CBBCA40"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Rubik" w:hAnsiTheme="majorHAnsi" w:cstheme="majorHAnsi"/>
              </w:rPr>
              <w:t xml:space="preserve">Members </w:t>
            </w:r>
          </w:p>
        </w:tc>
      </w:tr>
      <w:tr w:rsidR="00E97B7B" w:rsidRPr="00383487" w14:paraId="330E203E"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3C581BA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Overcrowding</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1B29BE0C"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Overcrowding of the venue if attendance exceeds room capacity.</w:t>
            </w:r>
          </w:p>
          <w:p w14:paraId="2B6C86D0" w14:textId="77777777" w:rsidR="00E97B7B" w:rsidRPr="00383487" w:rsidRDefault="00E97B7B" w:rsidP="00973234">
            <w:pPr>
              <w:tabs>
                <w:tab w:val="left" w:pos="1206"/>
              </w:tabs>
              <w:rPr>
                <w:rFonts w:asciiTheme="majorHAnsi" w:eastAsia="Rubik" w:hAnsiTheme="majorHAnsi" w:cstheme="majorHAnsi"/>
              </w:rPr>
            </w:pPr>
          </w:p>
          <w:p w14:paraId="7D7C92BB"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Difficulty evacuating in case of emergency due to obstructed exits or narrow pathways.</w:t>
            </w:r>
          </w:p>
          <w:p w14:paraId="2F16007A" w14:textId="77777777" w:rsidR="00E97B7B" w:rsidRPr="00383487" w:rsidRDefault="00E97B7B" w:rsidP="00973234">
            <w:pPr>
              <w:tabs>
                <w:tab w:val="left" w:pos="1206"/>
              </w:tabs>
              <w:rPr>
                <w:rFonts w:asciiTheme="majorHAnsi" w:eastAsia="Rubik" w:hAnsiTheme="majorHAnsi" w:cstheme="majorHAnsi"/>
              </w:rPr>
            </w:pPr>
          </w:p>
          <w:p w14:paraId="7A1D1B90"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Panic attacks from claustrophobic students due to the lack of space</w:t>
            </w: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49B75BF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Group Members</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1A4F3DD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Limit available seats to the room capacity </w:t>
            </w:r>
          </w:p>
          <w:p w14:paraId="6D041C4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Monitor the exits to make sure they are always accessible </w:t>
            </w:r>
          </w:p>
          <w:p w14:paraId="51BE7C7B"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Provide rapid support if a student is feeling unwell</w:t>
            </w:r>
          </w:p>
          <w:p w14:paraId="13BA51A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Encourage Video call attendance for busy talks</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6DDC2F4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tc>
      </w:tr>
      <w:tr w:rsidR="00E97B7B" w:rsidRPr="00383487" w14:paraId="045840BE"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3FF7AA9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Display Screen Equipment (DSE)</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1B5821F3"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Extended screen time while preparing or delivering presentations may lead to eye strain, headaches, or posture-related discomfort.</w:t>
            </w: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1F1B188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Group Members</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6D87F3A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Do regular pauses for long talks</w:t>
            </w:r>
          </w:p>
          <w:p w14:paraId="139BA2B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Provide good visual quality content</w:t>
            </w:r>
          </w:p>
          <w:p w14:paraId="54BD235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Make sure the seating and display are up to standards and brightness is controlled</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7702701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3392086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Members</w:t>
            </w:r>
          </w:p>
        </w:tc>
      </w:tr>
      <w:tr w:rsidR="005B323A" w:rsidRPr="00383487" w14:paraId="2E50932D"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1D59A400" w14:textId="32083451"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Aggression/ViolenceBullying &amp; Harassment </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47D40B7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Physical assault - Risk of injury from Physical attacks in pub setting.  </w:t>
            </w:r>
          </w:p>
          <w:p w14:paraId="2CC8E2F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1B81EE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Verbal abuse - Psychological harm from threats or insults in pub setting.  </w:t>
            </w:r>
          </w:p>
          <w:p w14:paraId="7F8689D0"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761E11A"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Discrimination - Phycological harm caused by discriminatory remarks in pub setting.  </w:t>
            </w:r>
          </w:p>
          <w:p w14:paraId="31059C0E"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F40975C"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Intimidating behaviour - Emotional distress caused by threatening or coercive behaviour in pub setting.  </w:t>
            </w:r>
          </w:p>
          <w:p w14:paraId="2BFB68D5" w14:textId="77777777" w:rsidR="005B323A" w:rsidRPr="00383487" w:rsidRDefault="005B323A" w:rsidP="005B323A">
            <w:pPr>
              <w:spacing w:line="259" w:lineRule="auto"/>
              <w:rPr>
                <w:rFonts w:asciiTheme="majorHAnsi" w:eastAsia="Rubik" w:hAnsiTheme="majorHAnsi" w:cstheme="majorHAnsi"/>
              </w:rPr>
            </w:pPr>
          </w:p>
          <w:p w14:paraId="66F186FF"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Exclusion- Distress caused by isolating becoming isolated in activity. </w:t>
            </w:r>
          </w:p>
          <w:p w14:paraId="5AD4D9C0"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lastRenderedPageBreak/>
              <w:t> </w:t>
            </w:r>
          </w:p>
          <w:p w14:paraId="12F5526B" w14:textId="77777777" w:rsidR="005B323A" w:rsidRPr="00383487" w:rsidRDefault="005B323A" w:rsidP="005B323A">
            <w:pPr>
              <w:tabs>
                <w:tab w:val="left" w:pos="1206"/>
              </w:tabs>
              <w:rPr>
                <w:rFonts w:asciiTheme="majorHAnsi" w:eastAsia="Rubik" w:hAnsiTheme="majorHAnsi" w:cstheme="majorHAnsi"/>
              </w:rPr>
            </w:pP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38344DCA"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Group Members  </w:t>
            </w:r>
          </w:p>
          <w:p w14:paraId="4999209E"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p w14:paraId="6867921C" w14:textId="12851CE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17B272AF"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suitable security in place at location and escalate in the event of an incident.  </w:t>
            </w:r>
          </w:p>
          <w:p w14:paraId="33E64FDC"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5926BD0"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If the venue doesn’t have security in place raise with a staff member on site.  </w:t>
            </w:r>
          </w:p>
          <w:p w14:paraId="7D3EC993"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CC80363"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the activity leader has emergency arrangements in place and members have been briefed.   </w:t>
            </w:r>
          </w:p>
          <w:p w14:paraId="5036D7E3"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305011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All members are to follow code of conduct and behave in a manor representative of the Guilds values when </w:t>
            </w:r>
            <w:r w:rsidRPr="00383487">
              <w:rPr>
                <w:rFonts w:asciiTheme="majorHAnsi" w:eastAsia="Rubik" w:hAnsiTheme="majorHAnsi" w:cstheme="majorHAnsi"/>
              </w:rPr>
              <w:lastRenderedPageBreak/>
              <w:t xml:space="preserve">in public setting.   </w:t>
            </w:r>
          </w:p>
          <w:p w14:paraId="5207E98F"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85D21B3" w14:textId="1497E5BF"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Any member inciting aggressive or violent behaviour will be asked to leave event.  </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22559F37"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Committee members  </w:t>
            </w:r>
          </w:p>
          <w:p w14:paraId="49C9B7C1"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57E2AE96" w14:textId="5A9B387C"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Staff  </w:t>
            </w:r>
          </w:p>
        </w:tc>
      </w:tr>
      <w:tr w:rsidR="005B323A" w:rsidRPr="00383487" w14:paraId="19164BAD"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1DCC791D" w14:textId="47483F4A" w:rsidR="005B323A" w:rsidRPr="00383487" w:rsidRDefault="005B323A" w:rsidP="005B323A">
            <w:pPr>
              <w:spacing w:after="160" w:line="259" w:lineRule="auto"/>
              <w:rPr>
                <w:rFonts w:asciiTheme="majorHAnsi" w:eastAsia="Rubik" w:hAnsiTheme="majorHAnsi" w:cstheme="majorHAnsi"/>
              </w:rPr>
            </w:pPr>
            <w:r w:rsidRPr="00383487">
              <w:rPr>
                <w:rStyle w:val="findhit"/>
                <w:rFonts w:ascii="Aptos" w:hAnsi="Aptos" w:cs="Segoe UI"/>
                <w:color w:val="000000"/>
                <w:shd w:val="clear" w:color="auto" w:fill="FFEE80"/>
              </w:rPr>
              <w:t>Other</w:t>
            </w:r>
            <w:r w:rsidRPr="00383487">
              <w:rPr>
                <w:rStyle w:val="eop"/>
                <w:rFonts w:ascii="Aptos" w:hAnsi="Aptos" w:cs="Segoe UI"/>
                <w:color w:val="000000"/>
              </w:rPr>
              <w:t> </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484F0EB9" w14:textId="39B0E063" w:rsidR="005B323A" w:rsidRPr="00383487" w:rsidRDefault="005B323A" w:rsidP="005B323A">
            <w:pPr>
              <w:spacing w:line="259" w:lineRule="auto"/>
              <w:rPr>
                <w:rFonts w:asciiTheme="majorHAnsi" w:eastAsia="Rubik" w:hAnsiTheme="majorHAnsi" w:cstheme="majorHAnsi"/>
              </w:rPr>
            </w:pPr>
            <w:r w:rsidRPr="00383487">
              <w:rPr>
                <w:rStyle w:val="normaltextrun"/>
                <w:rFonts w:ascii="Aptos" w:hAnsi="Aptos" w:cs="Segoe UI"/>
                <w:color w:val="000000"/>
              </w:rPr>
              <w:t>Risk of Breaching laws around free Speech.</w:t>
            </w:r>
            <w:r w:rsidRPr="00383487">
              <w:rPr>
                <w:rStyle w:val="eop"/>
                <w:rFonts w:ascii="Aptos" w:hAnsi="Aptos" w:cs="Segoe UI"/>
                <w:color w:val="000000"/>
              </w:rPr>
              <w:t> </w:t>
            </w: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519CFC06"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i/>
                <w:iCs/>
                <w:color w:val="000000"/>
              </w:rPr>
              <w:t>Anyone attending</w:t>
            </w:r>
            <w:r w:rsidRPr="00383487">
              <w:rPr>
                <w:rStyle w:val="eop"/>
                <w:rFonts w:ascii="Aptos" w:hAnsi="Aptos" w:cs="Segoe UI"/>
                <w:color w:val="000000"/>
              </w:rPr>
              <w:t> </w:t>
            </w:r>
          </w:p>
          <w:p w14:paraId="1BF4AA19" w14:textId="0E7D45A7" w:rsidR="005B323A" w:rsidRPr="00383487" w:rsidRDefault="005B323A" w:rsidP="005B323A">
            <w:pPr>
              <w:spacing w:after="160" w:line="259" w:lineRule="auto"/>
              <w:rPr>
                <w:rFonts w:asciiTheme="majorHAnsi" w:eastAsia="Rubik" w:hAnsiTheme="majorHAnsi" w:cstheme="majorHAnsi"/>
              </w:rPr>
            </w:pPr>
            <w:r w:rsidRPr="00383487">
              <w:rPr>
                <w:rStyle w:val="eop"/>
                <w:rFonts w:ascii="Aptos" w:hAnsi="Aptos" w:cs="Segoe UI"/>
                <w:color w:val="000000"/>
              </w:rPr>
              <w:t> </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76E5D87A" w14:textId="77777777" w:rsidR="005B323A" w:rsidRPr="00383487" w:rsidRDefault="005B323A" w:rsidP="005B323A">
            <w:pPr>
              <w:pStyle w:val="paragraph"/>
              <w:spacing w:before="0" w:beforeAutospacing="0" w:after="0" w:afterAutospacing="0"/>
              <w:textAlignment w:val="baseline"/>
              <w:rPr>
                <w:rFonts w:ascii="Aptos" w:hAnsi="Aptos" w:cs="Segoe UI"/>
              </w:rPr>
            </w:pPr>
            <w:r w:rsidRPr="00383487">
              <w:rPr>
                <w:rStyle w:val="normaltextrun"/>
                <w:rFonts w:ascii="Aptos" w:hAnsi="Aptos" w:cs="Segoe UI"/>
                <w:i/>
                <w:iCs/>
                <w:color w:val="000000"/>
              </w:rPr>
              <w:t>Speakers will comply with the law regarding hate speech.</w:t>
            </w:r>
            <w:r w:rsidRPr="00383487">
              <w:rPr>
                <w:rStyle w:val="eop"/>
                <w:rFonts w:ascii="Aptos" w:hAnsi="Aptos" w:cs="Segoe UI"/>
                <w:color w:val="000000"/>
              </w:rPr>
              <w:t> </w:t>
            </w:r>
          </w:p>
          <w:p w14:paraId="6AAEC517" w14:textId="77777777" w:rsidR="005B323A" w:rsidRPr="00383487" w:rsidRDefault="005B323A" w:rsidP="005B323A">
            <w:pPr>
              <w:pStyle w:val="paragraph"/>
              <w:spacing w:before="0" w:beforeAutospacing="0" w:after="0" w:afterAutospacing="0"/>
              <w:ind w:left="165" w:hanging="165"/>
              <w:textAlignment w:val="baseline"/>
              <w:rPr>
                <w:rFonts w:ascii="Segoe UI" w:hAnsi="Segoe UI" w:cs="Segoe UI"/>
                <w:sz w:val="18"/>
                <w:szCs w:val="18"/>
              </w:rPr>
            </w:pPr>
            <w:r w:rsidRPr="00383487">
              <w:rPr>
                <w:rStyle w:val="eop"/>
                <w:rFonts w:ascii="Aptos" w:hAnsi="Aptos" w:cs="Segoe UI"/>
                <w:color w:val="000000"/>
              </w:rPr>
              <w:t> </w:t>
            </w:r>
          </w:p>
          <w:p w14:paraId="142E4139" w14:textId="4DCBFE76" w:rsidR="005B323A" w:rsidRPr="00383487" w:rsidRDefault="005B323A" w:rsidP="005B323A">
            <w:pPr>
              <w:spacing w:line="259" w:lineRule="auto"/>
              <w:rPr>
                <w:rFonts w:asciiTheme="majorHAnsi" w:eastAsia="Rubik" w:hAnsiTheme="majorHAnsi" w:cstheme="majorHAnsi"/>
              </w:rPr>
            </w:pPr>
            <w:r w:rsidRPr="00383487">
              <w:rPr>
                <w:rStyle w:val="normaltextrun"/>
                <w:rFonts w:ascii="Aptos" w:hAnsi="Aptos" w:cs="Segoe UI"/>
                <w:i/>
                <w:iCs/>
                <w:color w:val="000000"/>
              </w:rPr>
              <w:t>The committee/ Chair will introduce the event and clarify the intention that all discussion is inclusive and should not impinge </w:t>
            </w:r>
            <w:r w:rsidRPr="00383487">
              <w:rPr>
                <w:rStyle w:val="findhit"/>
                <w:rFonts w:ascii="Aptos" w:hAnsi="Aptos" w:cs="Segoe UI"/>
                <w:i/>
                <w:iCs/>
                <w:color w:val="000000"/>
                <w:shd w:val="clear" w:color="auto" w:fill="FFEE80"/>
              </w:rPr>
              <w:t>other</w:t>
            </w:r>
            <w:r w:rsidRPr="00383487">
              <w:rPr>
                <w:rStyle w:val="normaltextrun"/>
                <w:rFonts w:ascii="Aptos" w:hAnsi="Aptos" w:cs="Segoe UI"/>
                <w:i/>
                <w:iCs/>
                <w:color w:val="000000"/>
              </w:rPr>
              <w:t>s’ rights</w:t>
            </w:r>
            <w:r w:rsidRPr="00383487">
              <w:rPr>
                <w:rStyle w:val="normaltextrun"/>
                <w:rFonts w:ascii="Aptos" w:hAnsi="Aptos" w:cs="Segoe UI"/>
                <w:color w:val="000000"/>
              </w:rPr>
              <w:t>.</w:t>
            </w:r>
            <w:r w:rsidRPr="00383487">
              <w:rPr>
                <w:rStyle w:val="eop"/>
                <w:rFonts w:ascii="Aptos" w:hAnsi="Aptos" w:cs="Segoe UI"/>
                <w:color w:val="000000"/>
              </w:rPr>
              <w:t> </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25EDDF6B"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Committee/ event leads</w:t>
            </w:r>
            <w:r w:rsidRPr="00383487">
              <w:rPr>
                <w:rStyle w:val="eop"/>
                <w:rFonts w:ascii="Aptos" w:hAnsi="Aptos" w:cs="Segoe UI"/>
                <w:color w:val="000000"/>
              </w:rPr>
              <w:t> </w:t>
            </w:r>
          </w:p>
          <w:p w14:paraId="4D88EDC4" w14:textId="31A0CA96" w:rsidR="005B323A" w:rsidRPr="00383487" w:rsidRDefault="005B323A" w:rsidP="005B323A">
            <w:pPr>
              <w:spacing w:after="160" w:line="259" w:lineRule="auto"/>
              <w:rPr>
                <w:rFonts w:asciiTheme="majorHAnsi" w:eastAsia="Rubik" w:hAnsiTheme="majorHAnsi" w:cstheme="majorHAnsi"/>
              </w:rPr>
            </w:pPr>
            <w:r w:rsidRPr="00383487">
              <w:rPr>
                <w:rStyle w:val="eop"/>
                <w:rFonts w:ascii="Aptos" w:hAnsi="Aptos" w:cs="Segoe UI"/>
                <w:color w:val="000000"/>
              </w:rPr>
              <w:t> </w:t>
            </w:r>
          </w:p>
        </w:tc>
      </w:tr>
      <w:tr w:rsidR="005B323A" w:rsidRPr="00383487" w14:paraId="18673370"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0088B79C"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findhit"/>
                <w:rFonts w:ascii="Aptos" w:hAnsi="Aptos" w:cs="Segoe UI"/>
                <w:color w:val="000000"/>
                <w:shd w:val="clear" w:color="auto" w:fill="FFEE80"/>
              </w:rPr>
              <w:lastRenderedPageBreak/>
              <w:t>Other</w:t>
            </w:r>
            <w:r w:rsidRPr="00383487">
              <w:rPr>
                <w:rStyle w:val="eop"/>
                <w:rFonts w:ascii="Aptos" w:hAnsi="Aptos" w:cs="Segoe UI"/>
                <w:color w:val="000000"/>
              </w:rPr>
              <w:t> </w:t>
            </w:r>
          </w:p>
          <w:p w14:paraId="6626D4D3" w14:textId="17F88A5B" w:rsidR="005B323A" w:rsidRPr="00383487" w:rsidRDefault="005B323A" w:rsidP="005B323A">
            <w:pPr>
              <w:spacing w:after="160" w:line="259" w:lineRule="auto"/>
              <w:rPr>
                <w:rFonts w:asciiTheme="majorHAnsi" w:eastAsia="Rubik" w:hAnsiTheme="majorHAnsi" w:cstheme="majorHAnsi"/>
              </w:rPr>
            </w:pPr>
            <w:r w:rsidRPr="00383487">
              <w:rPr>
                <w:rStyle w:val="eop"/>
                <w:rFonts w:ascii="Aptos" w:hAnsi="Aptos" w:cs="Segoe UI"/>
                <w:color w:val="000000"/>
              </w:rPr>
              <w:t> </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34E07EC1"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Risk of Reputational damage to group due to content being delivered by external/internal speaker/groups, or on behalf of </w:t>
            </w:r>
            <w:r w:rsidRPr="00383487">
              <w:rPr>
                <w:rStyle w:val="findhit"/>
                <w:rFonts w:ascii="Aptos" w:hAnsi="Aptos" w:cs="Segoe UI"/>
                <w:color w:val="000000"/>
                <w:shd w:val="clear" w:color="auto" w:fill="FFEE80"/>
              </w:rPr>
              <w:t>other</w:t>
            </w:r>
            <w:r w:rsidRPr="00383487">
              <w:rPr>
                <w:rStyle w:val="normaltextrun"/>
                <w:rFonts w:ascii="Aptos" w:hAnsi="Aptos" w:cs="Segoe UI"/>
                <w:color w:val="000000"/>
              </w:rPr>
              <w:t> organisations</w:t>
            </w:r>
            <w:r w:rsidRPr="00383487">
              <w:rPr>
                <w:rStyle w:val="eop"/>
                <w:rFonts w:ascii="Aptos" w:hAnsi="Aptos" w:cs="Segoe UI"/>
                <w:color w:val="000000"/>
              </w:rPr>
              <w:t> </w:t>
            </w:r>
          </w:p>
          <w:p w14:paraId="236B9236"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7ABF8FF8" w14:textId="70D4E683" w:rsidR="005B323A" w:rsidRPr="00383487" w:rsidRDefault="005B323A" w:rsidP="005B323A">
            <w:pPr>
              <w:spacing w:line="259" w:lineRule="auto"/>
              <w:rPr>
                <w:rFonts w:asciiTheme="majorHAnsi" w:eastAsia="Rubik" w:hAnsiTheme="majorHAnsi" w:cstheme="majorHAnsi"/>
              </w:rPr>
            </w:pPr>
            <w:r w:rsidRPr="00383487">
              <w:rPr>
                <w:rStyle w:val="normaltextrun"/>
                <w:rFonts w:ascii="Aptos" w:hAnsi="Aptos" w:cs="Segoe UI"/>
                <w:color w:val="000000"/>
              </w:rPr>
              <w:t>Risk of Reputational to the Students’ Guild due to content being delivered by external speaker/group. </w:t>
            </w:r>
            <w:r w:rsidRPr="00383487">
              <w:rPr>
                <w:rStyle w:val="eop"/>
                <w:rFonts w:ascii="Aptos" w:hAnsi="Aptos" w:cs="Segoe UI"/>
                <w:color w:val="000000"/>
              </w:rPr>
              <w:t> </w:t>
            </w: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329C1D53"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i/>
                <w:iCs/>
                <w:color w:val="000000"/>
              </w:rPr>
              <w:t>Anyone attending</w:t>
            </w:r>
            <w:r w:rsidRPr="00383487">
              <w:rPr>
                <w:rStyle w:val="eop"/>
                <w:rFonts w:ascii="Aptos" w:hAnsi="Aptos" w:cs="Segoe UI"/>
                <w:color w:val="000000"/>
              </w:rPr>
              <w:t> </w:t>
            </w:r>
          </w:p>
          <w:p w14:paraId="22031DD3" w14:textId="2A1DC069" w:rsidR="005B323A" w:rsidRPr="00383487" w:rsidRDefault="005B323A" w:rsidP="005B323A">
            <w:pPr>
              <w:spacing w:after="160" w:line="259" w:lineRule="auto"/>
              <w:rPr>
                <w:rFonts w:asciiTheme="majorHAnsi" w:eastAsia="Rubik" w:hAnsiTheme="majorHAnsi" w:cstheme="majorHAnsi"/>
              </w:rPr>
            </w:pPr>
            <w:r w:rsidRPr="00383487">
              <w:rPr>
                <w:rStyle w:val="eop"/>
                <w:rFonts w:ascii="Aptos" w:hAnsi="Aptos" w:cs="Segoe UI"/>
                <w:color w:val="000000"/>
              </w:rPr>
              <w:t> </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526B4C04" w14:textId="77777777" w:rsidR="005B323A" w:rsidRPr="00383487" w:rsidRDefault="005B323A" w:rsidP="005B323A">
            <w:pPr>
              <w:pStyle w:val="paragraph"/>
              <w:spacing w:before="0" w:beforeAutospacing="0" w:after="0" w:afterAutospacing="0"/>
              <w:textAlignment w:val="baseline"/>
              <w:rPr>
                <w:rFonts w:ascii="Aptos" w:hAnsi="Aptos" w:cs="Segoe UI"/>
              </w:rPr>
            </w:pPr>
            <w:r w:rsidRPr="00383487">
              <w:rPr>
                <w:rStyle w:val="normaltextrun"/>
                <w:rFonts w:ascii="Aptos" w:hAnsi="Aptos" w:cs="Segoe UI"/>
                <w:i/>
                <w:iCs/>
                <w:color w:val="000000"/>
              </w:rPr>
              <w:t>Communications prepared for public distribution confirming the legality of the event/discussion, in line with freedom of speech law/expression</w:t>
            </w:r>
            <w:r w:rsidRPr="00383487">
              <w:rPr>
                <w:rStyle w:val="eop"/>
                <w:rFonts w:ascii="Aptos" w:hAnsi="Aptos" w:cs="Segoe UI"/>
                <w:color w:val="000000"/>
              </w:rPr>
              <w:t> </w:t>
            </w:r>
          </w:p>
          <w:p w14:paraId="7950276A"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13051847" w14:textId="77777777" w:rsidR="005B323A" w:rsidRPr="00383487" w:rsidRDefault="005B323A" w:rsidP="005B323A">
            <w:pPr>
              <w:pStyle w:val="paragraph"/>
              <w:spacing w:before="0" w:beforeAutospacing="0" w:after="0" w:afterAutospacing="0"/>
              <w:textAlignment w:val="baseline"/>
              <w:rPr>
                <w:rFonts w:ascii="Aptos" w:hAnsi="Aptos" w:cs="Segoe UI"/>
              </w:rPr>
            </w:pPr>
            <w:r w:rsidRPr="00383487">
              <w:rPr>
                <w:rStyle w:val="normaltextrun"/>
                <w:rFonts w:ascii="Aptos" w:hAnsi="Aptos" w:cs="Segoe UI"/>
                <w:i/>
                <w:iCs/>
                <w:color w:val="000000"/>
              </w:rPr>
              <w:t>The Guild will be informed of any concerns regarding reputational impact.</w:t>
            </w:r>
            <w:r w:rsidRPr="00383487">
              <w:rPr>
                <w:rStyle w:val="eop"/>
                <w:rFonts w:ascii="Aptos" w:hAnsi="Aptos" w:cs="Segoe UI"/>
                <w:color w:val="000000"/>
              </w:rPr>
              <w:t> </w:t>
            </w:r>
          </w:p>
          <w:p w14:paraId="6C9BDD86" w14:textId="45811E8E" w:rsidR="005B323A" w:rsidRPr="00383487" w:rsidRDefault="005B323A" w:rsidP="005B323A">
            <w:pPr>
              <w:spacing w:line="259" w:lineRule="auto"/>
              <w:rPr>
                <w:rFonts w:asciiTheme="majorHAnsi" w:eastAsia="Rubik" w:hAnsiTheme="majorHAnsi" w:cstheme="majorHAnsi"/>
              </w:rPr>
            </w:pPr>
            <w:r w:rsidRPr="00383487">
              <w:rPr>
                <w:rStyle w:val="eop"/>
                <w:rFonts w:ascii="Aptos" w:hAnsi="Aptos" w:cs="Segoe UI"/>
                <w:color w:val="000000"/>
              </w:rPr>
              <w:t> </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057E015C"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Committee/ event leads</w:t>
            </w:r>
            <w:r w:rsidRPr="00383487">
              <w:rPr>
                <w:rStyle w:val="eop"/>
                <w:rFonts w:ascii="Aptos" w:hAnsi="Aptos" w:cs="Segoe UI"/>
                <w:color w:val="000000"/>
              </w:rPr>
              <w:t> </w:t>
            </w:r>
          </w:p>
          <w:p w14:paraId="328E4E86" w14:textId="4E06DCBF" w:rsidR="005B323A" w:rsidRPr="00383487" w:rsidRDefault="005B323A" w:rsidP="005B323A">
            <w:pPr>
              <w:spacing w:after="160" w:line="259" w:lineRule="auto"/>
              <w:rPr>
                <w:rFonts w:asciiTheme="majorHAnsi" w:eastAsia="Rubik" w:hAnsiTheme="majorHAnsi" w:cstheme="majorHAnsi"/>
              </w:rPr>
            </w:pPr>
            <w:r w:rsidRPr="00383487">
              <w:rPr>
                <w:rStyle w:val="eop"/>
                <w:rFonts w:ascii="Aptos" w:hAnsi="Aptos" w:cs="Segoe UI"/>
                <w:color w:val="000000"/>
              </w:rPr>
              <w:t> </w:t>
            </w:r>
          </w:p>
        </w:tc>
      </w:tr>
      <w:tr w:rsidR="005B323A" w:rsidRPr="00383487" w14:paraId="282BC012" w14:textId="77777777" w:rsidTr="00D5765F">
        <w:trPr>
          <w:trHeight w:val="3740"/>
        </w:trPr>
        <w:tc>
          <w:tcPr>
            <w:tcW w:w="2258" w:type="dxa"/>
            <w:tcBorders>
              <w:top w:val="single" w:sz="6" w:space="0" w:color="auto"/>
              <w:left w:val="single" w:sz="6" w:space="0" w:color="auto"/>
              <w:bottom w:val="single" w:sz="6" w:space="0" w:color="auto"/>
              <w:right w:val="single" w:sz="6" w:space="0" w:color="auto"/>
            </w:tcBorders>
            <w:shd w:val="clear" w:color="auto" w:fill="C0D842"/>
          </w:tcPr>
          <w:p w14:paraId="5696762D" w14:textId="71A157E7" w:rsidR="005B323A" w:rsidRPr="00383487" w:rsidRDefault="005B323A" w:rsidP="005B323A">
            <w:pPr>
              <w:pStyle w:val="paragraph"/>
              <w:spacing w:before="0" w:beforeAutospacing="0" w:after="0" w:afterAutospacing="0"/>
              <w:textAlignment w:val="baseline"/>
              <w:rPr>
                <w:rStyle w:val="findhit"/>
                <w:rFonts w:ascii="Aptos" w:hAnsi="Aptos" w:cs="Segoe UI"/>
                <w:color w:val="000000"/>
                <w:shd w:val="clear" w:color="auto" w:fill="FFEE80"/>
              </w:rPr>
            </w:pPr>
            <w:r w:rsidRPr="00383487">
              <w:rPr>
                <w:rStyle w:val="findhit"/>
                <w:rFonts w:ascii="Aptos" w:hAnsi="Aptos" w:cs="Segoe UI"/>
                <w:color w:val="000000"/>
                <w:shd w:val="clear" w:color="auto" w:fill="FFEE80"/>
              </w:rPr>
              <w:t>Other</w:t>
            </w:r>
            <w:r w:rsidRPr="00383487">
              <w:rPr>
                <w:rStyle w:val="normaltextrun"/>
                <w:rFonts w:ascii="Aptos" w:hAnsi="Aptos" w:cs="Segoe UI"/>
                <w:color w:val="000000"/>
              </w:rPr>
              <w:t> </w:t>
            </w:r>
            <w:r w:rsidRPr="00383487">
              <w:rPr>
                <w:rStyle w:val="eop"/>
                <w:rFonts w:ascii="Aptos" w:hAnsi="Aptos" w:cs="Segoe UI"/>
                <w:color w:val="000000"/>
              </w:rPr>
              <w:t> </w:t>
            </w:r>
          </w:p>
        </w:tc>
        <w:tc>
          <w:tcPr>
            <w:tcW w:w="5534" w:type="dxa"/>
            <w:tcBorders>
              <w:top w:val="single" w:sz="6" w:space="0" w:color="auto"/>
              <w:left w:val="single" w:sz="6" w:space="0" w:color="auto"/>
              <w:bottom w:val="single" w:sz="6" w:space="0" w:color="auto"/>
              <w:right w:val="single" w:sz="6" w:space="0" w:color="auto"/>
            </w:tcBorders>
            <w:shd w:val="clear" w:color="auto" w:fill="C0D842"/>
          </w:tcPr>
          <w:p w14:paraId="55B623FD"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Risk of offensive/inappropriate material being handed out, that could incite aggressive/violent behaviour.  </w:t>
            </w:r>
            <w:r w:rsidRPr="00383487">
              <w:rPr>
                <w:rStyle w:val="eop"/>
                <w:rFonts w:ascii="Aptos" w:hAnsi="Aptos" w:cs="Segoe UI"/>
                <w:color w:val="000000"/>
              </w:rPr>
              <w:t> </w:t>
            </w:r>
          </w:p>
          <w:p w14:paraId="654070B8" w14:textId="478F907A" w:rsidR="005B323A" w:rsidRPr="00383487" w:rsidRDefault="005B323A" w:rsidP="005B323A">
            <w:pPr>
              <w:pStyle w:val="paragraph"/>
              <w:spacing w:before="0" w:beforeAutospacing="0" w:after="0" w:afterAutospacing="0"/>
              <w:textAlignment w:val="baseline"/>
              <w:rPr>
                <w:rStyle w:val="normaltextrun"/>
                <w:rFonts w:ascii="Aptos" w:hAnsi="Aptos" w:cs="Segoe UI"/>
                <w:color w:val="000000"/>
              </w:rPr>
            </w:pPr>
            <w:r w:rsidRPr="00383487">
              <w:rPr>
                <w:rStyle w:val="eop"/>
                <w:rFonts w:ascii="Aptos" w:hAnsi="Aptos" w:cs="Segoe UI"/>
                <w:color w:val="000000"/>
              </w:rPr>
              <w:t> </w:t>
            </w:r>
          </w:p>
        </w:tc>
        <w:tc>
          <w:tcPr>
            <w:tcW w:w="1483" w:type="dxa"/>
            <w:tcBorders>
              <w:top w:val="single" w:sz="6" w:space="0" w:color="auto"/>
              <w:left w:val="single" w:sz="6" w:space="0" w:color="auto"/>
              <w:bottom w:val="single" w:sz="6" w:space="0" w:color="auto"/>
              <w:right w:val="single" w:sz="6" w:space="0" w:color="auto"/>
            </w:tcBorders>
            <w:shd w:val="clear" w:color="auto" w:fill="C0D842"/>
          </w:tcPr>
          <w:p w14:paraId="69A683EA"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i/>
                <w:iCs/>
                <w:color w:val="000000"/>
              </w:rPr>
              <w:t>Anyone attending</w:t>
            </w:r>
            <w:r w:rsidRPr="00383487">
              <w:rPr>
                <w:rStyle w:val="eop"/>
                <w:rFonts w:ascii="Aptos" w:hAnsi="Aptos" w:cs="Segoe UI"/>
                <w:color w:val="000000"/>
              </w:rPr>
              <w:t> </w:t>
            </w:r>
          </w:p>
          <w:p w14:paraId="7431218D" w14:textId="341FA1EB" w:rsidR="005B323A" w:rsidRPr="00383487" w:rsidRDefault="005B323A" w:rsidP="005B323A">
            <w:pPr>
              <w:pStyle w:val="paragraph"/>
              <w:spacing w:before="0" w:beforeAutospacing="0" w:after="0" w:afterAutospacing="0"/>
              <w:textAlignment w:val="baseline"/>
              <w:rPr>
                <w:rStyle w:val="normaltextrun"/>
                <w:rFonts w:ascii="Aptos" w:hAnsi="Aptos" w:cs="Segoe UI"/>
                <w:i/>
                <w:iCs/>
                <w:color w:val="000000"/>
              </w:rPr>
            </w:pPr>
            <w:r w:rsidRPr="00383487">
              <w:rPr>
                <w:rStyle w:val="eop"/>
                <w:rFonts w:ascii="Aptos" w:hAnsi="Aptos" w:cs="Segoe UI"/>
                <w:color w:val="000000"/>
              </w:rPr>
              <w:t> </w:t>
            </w:r>
          </w:p>
        </w:tc>
        <w:tc>
          <w:tcPr>
            <w:tcW w:w="4327" w:type="dxa"/>
            <w:tcBorders>
              <w:top w:val="single" w:sz="6" w:space="0" w:color="auto"/>
              <w:left w:val="single" w:sz="6" w:space="0" w:color="auto"/>
              <w:bottom w:val="single" w:sz="6" w:space="0" w:color="auto"/>
              <w:right w:val="single" w:sz="6" w:space="0" w:color="auto"/>
            </w:tcBorders>
            <w:shd w:val="clear" w:color="auto" w:fill="C0D842"/>
          </w:tcPr>
          <w:p w14:paraId="3C937C27"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Speakers will be informed that if they wish to hand out material during the event, this will require Guild approval. </w:t>
            </w:r>
            <w:r w:rsidRPr="00383487">
              <w:rPr>
                <w:rStyle w:val="eop"/>
                <w:rFonts w:ascii="Aptos" w:hAnsi="Aptos" w:cs="Segoe UI"/>
                <w:color w:val="000000"/>
              </w:rPr>
              <w:t> </w:t>
            </w:r>
          </w:p>
          <w:p w14:paraId="010EBE76"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2DAD63A0"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In the unlikely event material is handed out without Guild approval, this will be reported to the Guild.</w:t>
            </w:r>
            <w:r w:rsidRPr="00383487">
              <w:rPr>
                <w:rStyle w:val="eop"/>
                <w:rFonts w:ascii="Aptos" w:hAnsi="Aptos" w:cs="Segoe UI"/>
                <w:color w:val="000000"/>
              </w:rPr>
              <w:t> </w:t>
            </w:r>
          </w:p>
          <w:p w14:paraId="6FD3B1C9"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1BE10ED8" w14:textId="27586E5C" w:rsidR="005B323A" w:rsidRPr="00383487" w:rsidRDefault="005B323A" w:rsidP="005B323A">
            <w:pPr>
              <w:pStyle w:val="paragraph"/>
              <w:spacing w:before="0" w:beforeAutospacing="0" w:after="0" w:afterAutospacing="0"/>
              <w:textAlignment w:val="baseline"/>
              <w:rPr>
                <w:rStyle w:val="normaltextrun"/>
                <w:rFonts w:ascii="Aptos" w:hAnsi="Aptos" w:cs="Segoe UI"/>
                <w:i/>
                <w:iCs/>
                <w:color w:val="000000"/>
              </w:rPr>
            </w:pPr>
            <w:r w:rsidRPr="00383487">
              <w:rPr>
                <w:rStyle w:val="normaltextrun"/>
                <w:rFonts w:ascii="Aptos" w:hAnsi="Aptos" w:cs="Segoe UI"/>
                <w:color w:val="000000"/>
              </w:rPr>
              <w:t>Event hosts will make it clear to attendees and speakers that the material has not been approved and direct them to support they can access if the material has caused concern or offended them.</w:t>
            </w:r>
            <w:r w:rsidRPr="00383487">
              <w:rPr>
                <w:rStyle w:val="eop"/>
                <w:rFonts w:ascii="Aptos" w:hAnsi="Aptos" w:cs="Segoe UI"/>
                <w:color w:val="000000"/>
              </w:rPr>
              <w:t> </w:t>
            </w:r>
          </w:p>
        </w:tc>
        <w:tc>
          <w:tcPr>
            <w:tcW w:w="1786" w:type="dxa"/>
            <w:tcBorders>
              <w:top w:val="single" w:sz="6" w:space="0" w:color="auto"/>
              <w:left w:val="single" w:sz="6" w:space="0" w:color="auto"/>
              <w:bottom w:val="single" w:sz="6" w:space="0" w:color="auto"/>
              <w:right w:val="single" w:sz="6" w:space="0" w:color="auto"/>
            </w:tcBorders>
            <w:shd w:val="clear" w:color="auto" w:fill="C0D842"/>
          </w:tcPr>
          <w:p w14:paraId="068E84BC" w14:textId="77777777" w:rsidR="005B323A" w:rsidRPr="00383487" w:rsidRDefault="005B323A" w:rsidP="005B323A">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Committee/ event leads</w:t>
            </w:r>
            <w:r w:rsidRPr="00383487">
              <w:rPr>
                <w:rStyle w:val="eop"/>
                <w:rFonts w:ascii="Aptos" w:hAnsi="Aptos" w:cs="Segoe UI"/>
                <w:color w:val="000000"/>
              </w:rPr>
              <w:t> </w:t>
            </w:r>
          </w:p>
          <w:p w14:paraId="2403283F" w14:textId="2486D473" w:rsidR="005B323A" w:rsidRPr="00383487" w:rsidRDefault="005B323A" w:rsidP="005B323A">
            <w:pPr>
              <w:pStyle w:val="paragraph"/>
              <w:spacing w:before="0" w:beforeAutospacing="0" w:after="0" w:afterAutospacing="0"/>
              <w:textAlignment w:val="baseline"/>
              <w:rPr>
                <w:rStyle w:val="normaltextrun"/>
                <w:rFonts w:ascii="Aptos" w:hAnsi="Aptos" w:cs="Segoe UI"/>
                <w:b/>
                <w:bCs/>
                <w:color w:val="000000"/>
              </w:rPr>
            </w:pPr>
            <w:r w:rsidRPr="00383487">
              <w:rPr>
                <w:rStyle w:val="eop"/>
                <w:rFonts w:ascii="Aptos" w:hAnsi="Aptos" w:cs="Segoe UI"/>
                <w:color w:val="000000"/>
              </w:rPr>
              <w:t> </w:t>
            </w:r>
          </w:p>
        </w:tc>
      </w:tr>
    </w:tbl>
    <w:p w14:paraId="4EB41581" w14:textId="77777777" w:rsidR="00E97B7B" w:rsidRPr="00383487" w:rsidRDefault="00000000" w:rsidP="00973234">
      <w:pPr>
        <w:spacing w:after="160" w:line="259" w:lineRule="auto"/>
        <w:rPr>
          <w:rFonts w:asciiTheme="majorHAnsi" w:eastAsia="Calibri" w:hAnsiTheme="majorHAnsi" w:cstheme="majorHAnsi"/>
          <w:b/>
          <w:u w:val="single"/>
        </w:rPr>
      </w:pPr>
      <w:r w:rsidRPr="00383487">
        <w:rPr>
          <w:rFonts w:asciiTheme="majorHAnsi" w:eastAsia="Calibri" w:hAnsiTheme="majorHAnsi" w:cstheme="majorHAnsi"/>
          <w:b/>
          <w:u w:val="single"/>
        </w:rPr>
        <w:lastRenderedPageBreak/>
        <w:t>Activity Type 4: [Capture The Flag (Competitions)]</w:t>
      </w:r>
    </w:p>
    <w:p w14:paraId="6DA9E7D4" w14:textId="77777777" w:rsidR="00E97B7B" w:rsidRPr="00383487" w:rsidRDefault="00000000" w:rsidP="00973234">
      <w:pPr>
        <w:spacing w:after="160" w:line="259" w:lineRule="auto"/>
        <w:rPr>
          <w:rFonts w:asciiTheme="majorHAnsi" w:eastAsia="Calibri" w:hAnsiTheme="majorHAnsi" w:cstheme="majorHAnsi"/>
          <w:b/>
          <w:u w:val="single"/>
        </w:rPr>
      </w:pPr>
      <w:r w:rsidRPr="00383487">
        <w:rPr>
          <w:rFonts w:asciiTheme="majorHAnsi" w:eastAsia="Calibri" w:hAnsiTheme="majorHAnsi" w:cstheme="majorHAnsi"/>
        </w:rPr>
        <w:t xml:space="preserve">Please refer to Hazards guidance for a summary of hazards to consider - </w:t>
      </w:r>
    </w:p>
    <w:tbl>
      <w:tblPr>
        <w:tblW w:w="15451" w:type="dxa"/>
        <w:tblInd w:w="-5" w:type="dxa"/>
        <w:tblLayout w:type="fixed"/>
        <w:tblLook w:val="0000" w:firstRow="0" w:lastRow="0" w:firstColumn="0" w:lastColumn="0" w:noHBand="0" w:noVBand="0"/>
      </w:tblPr>
      <w:tblGrid>
        <w:gridCol w:w="2836"/>
        <w:gridCol w:w="3969"/>
        <w:gridCol w:w="4819"/>
        <w:gridCol w:w="3827"/>
      </w:tblGrid>
      <w:tr w:rsidR="00E97B7B" w:rsidRPr="00383487" w14:paraId="09175657" w14:textId="77777777">
        <w:trPr>
          <w:trHeight w:val="510"/>
        </w:trPr>
        <w:tc>
          <w:tcPr>
            <w:tcW w:w="2835" w:type="dxa"/>
            <w:tcBorders>
              <w:top w:val="single" w:sz="4" w:space="0" w:color="000000"/>
              <w:left w:val="single" w:sz="4" w:space="0" w:color="000000"/>
              <w:bottom w:val="single" w:sz="4" w:space="0" w:color="000000"/>
              <w:right w:val="single" w:sz="4" w:space="0" w:color="000000"/>
            </w:tcBorders>
            <w:vAlign w:val="center"/>
          </w:tcPr>
          <w:p w14:paraId="2A2F946C" w14:textId="77777777" w:rsidR="00E97B7B" w:rsidRPr="00383487" w:rsidRDefault="00000000" w:rsidP="00973234">
            <w:pPr>
              <w:spacing w:before="40" w:after="40"/>
              <w:rPr>
                <w:rFonts w:asciiTheme="majorHAnsi" w:eastAsia="Calibri" w:hAnsiTheme="majorHAnsi" w:cstheme="majorHAnsi"/>
                <w:b/>
                <w:color w:val="000000"/>
              </w:rPr>
            </w:pPr>
            <w:r w:rsidRPr="00383487">
              <w:rPr>
                <w:rFonts w:asciiTheme="majorHAnsi" w:eastAsia="Calibri" w:hAnsiTheme="majorHAnsi" w:cstheme="majorHAnsi"/>
              </w:rPr>
              <w:t>Average number of participants</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E5DB5FE" w14:textId="77777777" w:rsidR="00E97B7B" w:rsidRPr="00383487" w:rsidRDefault="00000000" w:rsidP="00973234">
            <w:pPr>
              <w:spacing w:before="40" w:after="40"/>
              <w:rPr>
                <w:rFonts w:asciiTheme="majorHAnsi" w:eastAsia="Calibri" w:hAnsiTheme="majorHAnsi" w:cstheme="majorHAnsi"/>
                <w:b/>
                <w:color w:val="000000"/>
              </w:rPr>
            </w:pPr>
            <w:r w:rsidRPr="00383487">
              <w:rPr>
                <w:rFonts w:asciiTheme="majorHAnsi" w:eastAsia="Calibri" w:hAnsiTheme="majorHAnsi" w:cstheme="majorHAnsi"/>
                <w:b/>
              </w:rPr>
              <w:t>30-60</w:t>
            </w:r>
          </w:p>
        </w:tc>
        <w:tc>
          <w:tcPr>
            <w:tcW w:w="4819" w:type="dxa"/>
            <w:tcBorders>
              <w:top w:val="single" w:sz="4" w:space="0" w:color="000000"/>
              <w:left w:val="single" w:sz="4" w:space="0" w:color="000000"/>
              <w:bottom w:val="single" w:sz="4" w:space="0" w:color="000000"/>
              <w:right w:val="single" w:sz="4" w:space="0" w:color="000000"/>
            </w:tcBorders>
          </w:tcPr>
          <w:p w14:paraId="6C1BCB67"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color w:val="000000"/>
              </w:rPr>
              <w:t xml:space="preserve">Provide details of disabled access arrangements you have considered. You can use the guidance </w:t>
            </w:r>
            <w:hyperlink r:id="rId24">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color w:val="000000"/>
              </w:rPr>
              <w:t xml:space="preserve"> to help. </w:t>
            </w:r>
          </w:p>
        </w:tc>
        <w:tc>
          <w:tcPr>
            <w:tcW w:w="3827"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0157319F" w14:textId="77777777" w:rsidR="00E97B7B" w:rsidRPr="00383487" w:rsidRDefault="00000000" w:rsidP="00973234">
            <w:pPr>
              <w:spacing w:after="160" w:line="259" w:lineRule="auto"/>
              <w:rPr>
                <w:rFonts w:asciiTheme="majorHAnsi" w:eastAsia="Calibri" w:hAnsiTheme="majorHAnsi" w:cstheme="majorHAnsi"/>
                <w:b/>
              </w:rPr>
            </w:pPr>
            <w:r w:rsidRPr="00383487">
              <w:rPr>
                <w:rFonts w:asciiTheme="majorHAnsi" w:eastAsia="Calibri" w:hAnsiTheme="majorHAnsi" w:cstheme="majorHAnsi"/>
              </w:rPr>
              <w:t>We will use the provided University arrangements,  make the rooms wheelchair accessible and the location will be communicated and showed long in advance</w:t>
            </w:r>
          </w:p>
        </w:tc>
      </w:tr>
      <w:tr w:rsidR="00E97B7B" w:rsidRPr="00383487" w14:paraId="04DC5AEE" w14:textId="77777777">
        <w:trPr>
          <w:trHeight w:val="510"/>
        </w:trPr>
        <w:tc>
          <w:tcPr>
            <w:tcW w:w="2835" w:type="dxa"/>
            <w:tcBorders>
              <w:top w:val="single" w:sz="4" w:space="0" w:color="000000"/>
              <w:left w:val="single" w:sz="4" w:space="0" w:color="000000"/>
              <w:bottom w:val="single" w:sz="4" w:space="0" w:color="000000"/>
              <w:right w:val="single" w:sz="4" w:space="0" w:color="000000"/>
            </w:tcBorders>
            <w:vAlign w:val="center"/>
          </w:tcPr>
          <w:p w14:paraId="5F57F636"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On Campus or Off Campus</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4C8D5A35" w14:textId="77777777" w:rsidR="00E97B7B" w:rsidRPr="00383487" w:rsidRDefault="00000000" w:rsidP="00973234">
            <w:pPr>
              <w:spacing w:before="40" w:after="40"/>
              <w:rPr>
                <w:rFonts w:asciiTheme="majorHAnsi" w:eastAsia="Calibri" w:hAnsiTheme="majorHAnsi" w:cstheme="majorHAnsi"/>
                <w:color w:val="000000"/>
              </w:rPr>
            </w:pPr>
            <w:r w:rsidRPr="00383487">
              <w:rPr>
                <w:rFonts w:asciiTheme="majorHAnsi" w:eastAsia="Calibri" w:hAnsiTheme="majorHAnsi" w:cstheme="majorHAnsi"/>
              </w:rPr>
              <w:t>On Campus</w:t>
            </w:r>
          </w:p>
        </w:tc>
        <w:tc>
          <w:tcPr>
            <w:tcW w:w="4819" w:type="dxa"/>
            <w:tcBorders>
              <w:top w:val="single" w:sz="4" w:space="0" w:color="000000"/>
              <w:left w:val="single" w:sz="4" w:space="0" w:color="000000"/>
              <w:bottom w:val="single" w:sz="4" w:space="0" w:color="000000"/>
              <w:right w:val="single" w:sz="4" w:space="0" w:color="000000"/>
            </w:tcBorders>
            <w:vAlign w:val="center"/>
          </w:tcPr>
          <w:p w14:paraId="65CA8AA7"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Please provide details of how you’ve considered the sustainable impact of your activity type. You can use the guidance </w:t>
            </w:r>
            <w:hyperlink r:id="rId25">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rPr>
              <w:t xml:space="preserve"> to help. </w:t>
            </w:r>
          </w:p>
        </w:tc>
        <w:tc>
          <w:tcPr>
            <w:tcW w:w="3827"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26361BFC"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Using university provided rooms to limit travel, limit waste for meals if any</w:t>
            </w:r>
          </w:p>
        </w:tc>
      </w:tr>
      <w:tr w:rsidR="00E97B7B" w:rsidRPr="00383487" w14:paraId="00B33B73" w14:textId="77777777">
        <w:trPr>
          <w:trHeight w:val="125"/>
        </w:trPr>
        <w:tc>
          <w:tcPr>
            <w:tcW w:w="2835" w:type="dxa"/>
            <w:tcBorders>
              <w:top w:val="single" w:sz="4" w:space="0" w:color="000000"/>
              <w:left w:val="single" w:sz="4" w:space="0" w:color="000000"/>
              <w:bottom w:val="single" w:sz="4" w:space="0" w:color="000000"/>
              <w:right w:val="single" w:sz="4" w:space="0" w:color="000000"/>
            </w:tcBorders>
            <w:vAlign w:val="center"/>
          </w:tcPr>
          <w:p w14:paraId="149921C6" w14:textId="77777777" w:rsidR="00E97B7B" w:rsidRPr="00383487" w:rsidRDefault="00000000" w:rsidP="00973234">
            <w:pPr>
              <w:spacing w:before="40" w:after="40"/>
              <w:rPr>
                <w:rFonts w:asciiTheme="majorHAnsi" w:eastAsia="Calibri" w:hAnsiTheme="majorHAnsi" w:cstheme="majorHAnsi"/>
                <w:color w:val="000000"/>
              </w:rPr>
            </w:pPr>
            <w:r w:rsidRPr="00383487">
              <w:rPr>
                <w:rFonts w:asciiTheme="majorHAnsi" w:eastAsia="Calibri" w:hAnsiTheme="majorHAnsi" w:cstheme="majorHAnsi"/>
              </w:rPr>
              <w:t>Is additional specific Event Insurance required?</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51B15D14" w14:textId="77777777" w:rsidR="00E97B7B" w:rsidRPr="00383487" w:rsidRDefault="00000000" w:rsidP="00973234">
            <w:pPr>
              <w:spacing w:before="40" w:after="40"/>
              <w:rPr>
                <w:rFonts w:asciiTheme="majorHAnsi" w:eastAsia="Calibri" w:hAnsiTheme="majorHAnsi" w:cstheme="majorHAnsi"/>
                <w:color w:val="000000"/>
              </w:rPr>
            </w:pPr>
            <w:r w:rsidRPr="00383487">
              <w:rPr>
                <w:rFonts w:asciiTheme="majorHAnsi" w:eastAsia="Calibri" w:hAnsiTheme="majorHAnsi" w:cstheme="majorHAnsi"/>
              </w:rPr>
              <w:t>N/A</w:t>
            </w:r>
          </w:p>
        </w:tc>
        <w:tc>
          <w:tcPr>
            <w:tcW w:w="4819" w:type="dxa"/>
            <w:tcBorders>
              <w:top w:val="single" w:sz="4" w:space="0" w:color="000000"/>
              <w:left w:val="single" w:sz="4" w:space="0" w:color="000000"/>
              <w:bottom w:val="single" w:sz="4" w:space="0" w:color="000000"/>
              <w:right w:val="single" w:sz="4" w:space="0" w:color="000000"/>
            </w:tcBorders>
            <w:vAlign w:val="center"/>
          </w:tcPr>
          <w:p w14:paraId="1C4CB24B"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Describe arrangements for First Aid.  Who will provide first aid – Activity Organiser/ Venue?</w:t>
            </w:r>
          </w:p>
        </w:tc>
        <w:tc>
          <w:tcPr>
            <w:tcW w:w="3827"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45609B8C"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First aid will be provided at the venue</w:t>
            </w:r>
          </w:p>
          <w:p w14:paraId="263C1B75"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 xml:space="preserve">In a medical emergency contact 999 and ask for the appropriate emergency service. </w:t>
            </w:r>
          </w:p>
          <w:p w14:paraId="6AF629EC" w14:textId="77777777" w:rsidR="00E97B7B" w:rsidRPr="00383487" w:rsidRDefault="00000000" w:rsidP="00973234">
            <w:pPr>
              <w:numPr>
                <w:ilvl w:val="0"/>
                <w:numId w:val="1"/>
              </w:numPr>
              <w:spacing w:after="160" w:line="259" w:lineRule="auto"/>
              <w:rPr>
                <w:rFonts w:asciiTheme="majorHAnsi" w:eastAsia="Calibri" w:hAnsiTheme="majorHAnsi" w:cstheme="majorHAnsi"/>
              </w:rPr>
            </w:pPr>
            <w:r w:rsidRPr="00383487">
              <w:rPr>
                <w:rFonts w:asciiTheme="majorHAnsi" w:eastAsia="Calibri" w:hAnsiTheme="majorHAnsi" w:cstheme="majorHAnsi"/>
              </w:rPr>
              <w:t>For non-life threatening first aid assistance contact 111.</w:t>
            </w:r>
          </w:p>
        </w:tc>
      </w:tr>
    </w:tbl>
    <w:p w14:paraId="76FC4FDD" w14:textId="77777777" w:rsidR="00E97B7B" w:rsidRPr="00383487" w:rsidRDefault="00E97B7B" w:rsidP="00973234">
      <w:pPr>
        <w:spacing w:after="160" w:line="259" w:lineRule="auto"/>
        <w:rPr>
          <w:rFonts w:asciiTheme="majorHAnsi" w:eastAsia="Calibri" w:hAnsiTheme="majorHAnsi" w:cstheme="majorHAnsi"/>
          <w:b/>
          <w:u w:val="single"/>
        </w:rPr>
      </w:pPr>
    </w:p>
    <w:tbl>
      <w:tblPr>
        <w:tblpPr w:leftFromText="180" w:rightFromText="180" w:vertAnchor="text" w:tblpY="228"/>
        <w:tblW w:w="15388" w:type="dxa"/>
        <w:tblLayout w:type="fixed"/>
        <w:tblLook w:val="0400" w:firstRow="0" w:lastRow="0" w:firstColumn="0" w:lastColumn="0" w:noHBand="0" w:noVBand="1"/>
      </w:tblPr>
      <w:tblGrid>
        <w:gridCol w:w="2258"/>
        <w:gridCol w:w="5534"/>
        <w:gridCol w:w="1483"/>
        <w:gridCol w:w="4327"/>
        <w:gridCol w:w="1786"/>
      </w:tblGrid>
      <w:tr w:rsidR="00E97B7B" w:rsidRPr="00383487" w14:paraId="2490518C" w14:textId="77777777">
        <w:trPr>
          <w:trHeight w:val="734"/>
        </w:trPr>
        <w:tc>
          <w:tcPr>
            <w:tcW w:w="2258" w:type="dxa"/>
            <w:tcBorders>
              <w:top w:val="single" w:sz="4" w:space="0" w:color="000000"/>
              <w:left w:val="single" w:sz="4" w:space="0" w:color="000000"/>
              <w:bottom w:val="single" w:sz="4" w:space="0" w:color="000000"/>
              <w:right w:val="single" w:sz="4" w:space="0" w:color="000000"/>
            </w:tcBorders>
          </w:tcPr>
          <w:p w14:paraId="4890CE1E"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Hazard Category</w:t>
            </w:r>
          </w:p>
        </w:tc>
        <w:tc>
          <w:tcPr>
            <w:tcW w:w="5534" w:type="dxa"/>
            <w:tcBorders>
              <w:top w:val="single" w:sz="4" w:space="0" w:color="000000"/>
              <w:left w:val="single" w:sz="4" w:space="0" w:color="000000"/>
              <w:bottom w:val="single" w:sz="4" w:space="0" w:color="000000"/>
              <w:right w:val="single" w:sz="4" w:space="0" w:color="000000"/>
            </w:tcBorders>
          </w:tcPr>
          <w:p w14:paraId="76402B70"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Identified Hazards and how you might be harmed?</w:t>
            </w:r>
          </w:p>
        </w:tc>
        <w:tc>
          <w:tcPr>
            <w:tcW w:w="1483" w:type="dxa"/>
            <w:tcBorders>
              <w:top w:val="single" w:sz="4" w:space="0" w:color="000000"/>
              <w:left w:val="single" w:sz="4" w:space="0" w:color="000000"/>
              <w:bottom w:val="single" w:sz="4" w:space="0" w:color="000000"/>
              <w:right w:val="single" w:sz="4" w:space="0" w:color="000000"/>
            </w:tcBorders>
          </w:tcPr>
          <w:p w14:paraId="16CF6006"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 xml:space="preserve">Who is at </w:t>
            </w:r>
            <w:r w:rsidRPr="00383487">
              <w:rPr>
                <w:rFonts w:asciiTheme="majorHAnsi" w:eastAsia="Rubik" w:hAnsiTheme="majorHAnsi" w:cstheme="majorHAnsi"/>
                <w:b/>
              </w:rPr>
              <w:lastRenderedPageBreak/>
              <w:t>Risk?</w:t>
            </w:r>
          </w:p>
        </w:tc>
        <w:tc>
          <w:tcPr>
            <w:tcW w:w="4327" w:type="dxa"/>
            <w:tcBorders>
              <w:top w:val="single" w:sz="4" w:space="0" w:color="000000"/>
              <w:left w:val="single" w:sz="4" w:space="0" w:color="000000"/>
              <w:bottom w:val="single" w:sz="4" w:space="0" w:color="000000"/>
              <w:right w:val="single" w:sz="4" w:space="0" w:color="000000"/>
            </w:tcBorders>
          </w:tcPr>
          <w:p w14:paraId="2CA3953B"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lastRenderedPageBreak/>
              <w:t>Control Measures</w:t>
            </w:r>
          </w:p>
        </w:tc>
        <w:tc>
          <w:tcPr>
            <w:tcW w:w="1786" w:type="dxa"/>
            <w:tcBorders>
              <w:top w:val="single" w:sz="4" w:space="0" w:color="000000"/>
              <w:left w:val="single" w:sz="4" w:space="0" w:color="000000"/>
              <w:bottom w:val="single" w:sz="4" w:space="0" w:color="000000"/>
              <w:right w:val="single" w:sz="4" w:space="0" w:color="000000"/>
            </w:tcBorders>
          </w:tcPr>
          <w:p w14:paraId="1AA0C41D"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 xml:space="preserve">Who is </w:t>
            </w:r>
            <w:r w:rsidRPr="00383487">
              <w:rPr>
                <w:rFonts w:asciiTheme="majorHAnsi" w:eastAsia="Rubik" w:hAnsiTheme="majorHAnsi" w:cstheme="majorHAnsi"/>
                <w:b/>
              </w:rPr>
              <w:lastRenderedPageBreak/>
              <w:t>responsible?</w:t>
            </w:r>
          </w:p>
        </w:tc>
      </w:tr>
      <w:tr w:rsidR="00E97B7B" w:rsidRPr="00383487" w14:paraId="1567AD42"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4F95268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Members attempting techniques inappropriately</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27F2D0A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Risk of cyber misuse if workshop techniques are misapplied to non-controlled environments.</w:t>
            </w: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293B231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Group Members</w:t>
            </w:r>
            <w:r w:rsidRPr="00383487">
              <w:rPr>
                <w:rFonts w:asciiTheme="majorHAnsi" w:eastAsia="Rubik" w:hAnsiTheme="majorHAnsi" w:cstheme="majorHAnsi"/>
              </w:rPr>
              <w:br/>
            </w:r>
          </w:p>
          <w:p w14:paraId="5CBEA27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General Public</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186C93E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Committee to clearly communicate rules regarding ethical hacking and responsible use of techniques.</w:t>
            </w:r>
          </w:p>
          <w:p w14:paraId="18725CAF" w14:textId="77777777" w:rsidR="00E97B7B" w:rsidRPr="00383487" w:rsidRDefault="00E97B7B" w:rsidP="00973234">
            <w:pPr>
              <w:spacing w:after="160" w:line="259" w:lineRule="auto"/>
              <w:rPr>
                <w:rFonts w:asciiTheme="majorHAnsi" w:eastAsia="Rubik" w:hAnsiTheme="majorHAnsi" w:cstheme="majorHAnsi"/>
              </w:rPr>
            </w:pPr>
          </w:p>
          <w:p w14:paraId="765A6AA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Ensure all content is legal, controlled, and non-exploitative – workshop should remain in test environments.</w:t>
            </w:r>
          </w:p>
          <w:p w14:paraId="05BA9B02" w14:textId="77777777" w:rsidR="00E97B7B" w:rsidRPr="00383487" w:rsidRDefault="00E97B7B" w:rsidP="00973234">
            <w:pPr>
              <w:spacing w:after="160" w:line="259" w:lineRule="auto"/>
              <w:rPr>
                <w:rFonts w:asciiTheme="majorHAnsi" w:eastAsia="Rubik" w:hAnsiTheme="majorHAnsi" w:cstheme="majorHAnsi"/>
              </w:rPr>
            </w:pPr>
          </w:p>
          <w:p w14:paraId="62D9457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Remind members they must not test techniques on unauthorized systems.</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444AA06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7DF75AEA"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Rubik" w:hAnsiTheme="majorHAnsi" w:cstheme="majorHAnsi"/>
              </w:rPr>
              <w:t xml:space="preserve">Members </w:t>
            </w:r>
          </w:p>
        </w:tc>
      </w:tr>
      <w:tr w:rsidR="00E97B7B" w:rsidRPr="00383487" w14:paraId="020ECE8C"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56E865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Fire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3C243E0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Obstructed fire exits - Risk of serious injury/death because of obstructed exits from building. </w:t>
            </w:r>
          </w:p>
          <w:p w14:paraId="556D440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BD7891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Lack of firefighting equipment. -  Risk of fire spreading and causing serious injury/death due to lack of extinguishers, fire blankets. </w:t>
            </w:r>
          </w:p>
          <w:p w14:paraId="76B2712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6AB911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3"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6EE970D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0C9A303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327"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2384E4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have satisfactory fire arrangements in place, including safe fire evacuation routes and suitable fire fighting equipment.  </w:t>
            </w:r>
          </w:p>
          <w:p w14:paraId="151FB84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CED8EB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not to obstruct exits or safe escape routes, inform venue of any obstructed exits.  </w:t>
            </w:r>
          </w:p>
          <w:p w14:paraId="408956F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In the event of discovering a fire, raise the alarm and evacuate the building – following venues emergency arrangements.  </w:t>
            </w:r>
          </w:p>
          <w:p w14:paraId="6FDA93C0" w14:textId="77777777" w:rsidR="00E97B7B" w:rsidRPr="00383487" w:rsidRDefault="00000000" w:rsidP="00973234">
            <w:pPr>
              <w:spacing w:after="160" w:line="259" w:lineRule="auto"/>
              <w:ind w:left="360"/>
              <w:rPr>
                <w:rFonts w:asciiTheme="majorHAnsi" w:eastAsia="Rubik" w:hAnsiTheme="majorHAnsi" w:cstheme="majorHAnsi"/>
              </w:rPr>
            </w:pPr>
            <w:r w:rsidRPr="00383487">
              <w:rPr>
                <w:rFonts w:asciiTheme="majorHAnsi" w:eastAsia="Rubik" w:hAnsiTheme="majorHAnsi" w:cstheme="majorHAnsi"/>
              </w:rPr>
              <w:t xml:space="preserve"> </w:t>
            </w:r>
          </w:p>
        </w:tc>
        <w:tc>
          <w:tcPr>
            <w:tcW w:w="1786"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2F63324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0B8C754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p w14:paraId="267C1A6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tc>
      </w:tr>
      <w:tr w:rsidR="00E97B7B" w:rsidRPr="00383487" w14:paraId="07A4C4E7"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0D16898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Faulty or overloaded electrical equipment</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34A5FFFE"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Attendees may bring personal chargers, adapters, or extension cords that are faulty, overloaded, or not PAT-tested.</w:t>
            </w:r>
          </w:p>
          <w:p w14:paraId="5F5A93D8" w14:textId="77777777" w:rsidR="00E97B7B" w:rsidRPr="00383487" w:rsidRDefault="00E97B7B" w:rsidP="00973234">
            <w:pPr>
              <w:tabs>
                <w:tab w:val="left" w:pos="1206"/>
              </w:tabs>
              <w:rPr>
                <w:rFonts w:asciiTheme="majorHAnsi" w:eastAsia="Rubik" w:hAnsiTheme="majorHAnsi" w:cstheme="majorHAnsi"/>
              </w:rPr>
            </w:pPr>
          </w:p>
          <w:p w14:paraId="30E6BB98"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Risk of electric shock or fire</w:t>
            </w:r>
          </w:p>
          <w:p w14:paraId="1EB78A97" w14:textId="77777777" w:rsidR="00E97B7B" w:rsidRPr="00383487" w:rsidRDefault="00E97B7B" w:rsidP="00973234">
            <w:pPr>
              <w:tabs>
                <w:tab w:val="left" w:pos="1206"/>
              </w:tabs>
              <w:rPr>
                <w:rFonts w:asciiTheme="majorHAnsi" w:eastAsia="Rubik" w:hAnsiTheme="majorHAnsi" w:cstheme="majorHAnsi"/>
              </w:rPr>
            </w:pP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024C8A9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Group Members</w:t>
            </w:r>
          </w:p>
          <w:p w14:paraId="4D6C89A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General Public</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57E8E51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Advise attendees not to overload sockets or use damaged cables.</w:t>
            </w:r>
          </w:p>
          <w:p w14:paraId="1CA9A10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Use University rooms with PAT-tested and safe electrical outlets.</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3292BB0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p w14:paraId="421D7AD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7FFF7E7F"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Rubik" w:hAnsiTheme="majorHAnsi" w:cstheme="majorHAnsi"/>
              </w:rPr>
              <w:t xml:space="preserve">Members </w:t>
            </w:r>
          </w:p>
        </w:tc>
      </w:tr>
      <w:tr w:rsidR="00E97B7B" w:rsidRPr="00383487" w14:paraId="08543B5E"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572281A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Slips and trips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32052BA5" w14:textId="410A1CFA" w:rsidR="00E97B7B" w:rsidRPr="00383487" w:rsidRDefault="00000000"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Wet surfaces - Risk of slipping due to wet floor surface, causing injury. </w:t>
            </w:r>
          </w:p>
          <w:p w14:paraId="0B68147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2E4C8B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Smooth surfaces - Risk of slipping on smooth floor surfaces due to lack of friction. </w:t>
            </w:r>
          </w:p>
          <w:p w14:paraId="0DF48E3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9FF976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Loose floor fittings - Risk of tripping over loose floor fittings, like rugs, carpets. </w:t>
            </w:r>
          </w:p>
          <w:p w14:paraId="5D5F838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445FF3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weather conditions. -  Risk of slips and trips due to heavy, rain windy conditions. </w:t>
            </w:r>
          </w:p>
          <w:p w14:paraId="7C5C3EF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9E851B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Obstacles on floor -boxes, equipment. -  Risk of trips due to items being left on floor in areas of high footfall. </w:t>
            </w:r>
          </w:p>
          <w:p w14:paraId="6094889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D47F27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Uneven floor surface.  -  Risk of tripping over uneven floor surfaces. </w:t>
            </w:r>
          </w:p>
          <w:p w14:paraId="0C2DF6F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A67D72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lighting -  Risk of slipping and tripping over approaching hazards due to poor visibility. </w:t>
            </w:r>
          </w:p>
          <w:p w14:paraId="5CB64F0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3"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5901D70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36A2A5B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327"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8BD5C7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manage risks within venue.  </w:t>
            </w:r>
          </w:p>
          <w:p w14:paraId="33901C8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AA3AA8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Activity leader to report any hazards to venue.  </w:t>
            </w:r>
          </w:p>
          <w:p w14:paraId="33D1F96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95A922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Clean up spills immediately or notify venue staff. </w:t>
            </w:r>
          </w:p>
          <w:p w14:paraId="42A5CDE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DD96B7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floor areas are clear of obstructions.   </w:t>
            </w:r>
          </w:p>
          <w:p w14:paraId="48FD805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030581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Highlight potential hazards to members that may cause harm i.e. low lighting areas, uneven floor surfaces, obstructions - make venue staff aware of any potential hazards.   </w:t>
            </w:r>
          </w:p>
          <w:p w14:paraId="19B0AB86" w14:textId="77777777" w:rsidR="00E97B7B" w:rsidRPr="00383487" w:rsidRDefault="00000000" w:rsidP="00973234">
            <w:pPr>
              <w:spacing w:line="259" w:lineRule="auto"/>
              <w:ind w:left="720"/>
              <w:rPr>
                <w:rFonts w:asciiTheme="majorHAnsi" w:eastAsia="Rubik" w:hAnsiTheme="majorHAnsi" w:cstheme="majorHAnsi"/>
              </w:rPr>
            </w:pPr>
            <w:r w:rsidRPr="00383487">
              <w:rPr>
                <w:rFonts w:asciiTheme="majorHAnsi" w:eastAsia="Rubik" w:hAnsiTheme="majorHAnsi" w:cstheme="majorHAnsi"/>
              </w:rPr>
              <w:t xml:space="preserve"> </w:t>
            </w:r>
          </w:p>
        </w:tc>
        <w:tc>
          <w:tcPr>
            <w:tcW w:w="1786"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29B0F17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p w14:paraId="042D695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5D2FA83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tc>
      </w:tr>
      <w:tr w:rsidR="00E97B7B" w:rsidRPr="00383487" w14:paraId="5031F38C" w14:textId="77777777">
        <w:trPr>
          <w:trHeight w:val="3740"/>
        </w:trPr>
        <w:tc>
          <w:tcPr>
            <w:tcW w:w="2258" w:type="dxa"/>
            <w:tcBorders>
              <w:top w:val="single" w:sz="4" w:space="0" w:color="000000"/>
              <w:left w:val="single" w:sz="4" w:space="0" w:color="000000"/>
              <w:bottom w:val="single" w:sz="4" w:space="0" w:color="000000"/>
              <w:right w:val="single" w:sz="4" w:space="0" w:color="000000"/>
            </w:tcBorders>
            <w:shd w:val="clear" w:color="auto" w:fill="C0D842"/>
          </w:tcPr>
          <w:p w14:paraId="2276374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Overcrowding</w:t>
            </w:r>
          </w:p>
        </w:tc>
        <w:tc>
          <w:tcPr>
            <w:tcW w:w="5534" w:type="dxa"/>
            <w:tcBorders>
              <w:top w:val="single" w:sz="4" w:space="0" w:color="000000"/>
              <w:left w:val="single" w:sz="4" w:space="0" w:color="000000"/>
              <w:bottom w:val="single" w:sz="4" w:space="0" w:color="000000"/>
              <w:right w:val="single" w:sz="4" w:space="0" w:color="000000"/>
            </w:tcBorders>
            <w:shd w:val="clear" w:color="auto" w:fill="C0D842"/>
          </w:tcPr>
          <w:p w14:paraId="2C336620"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Overcrowding of the venue if attendance exceeds room capacity.</w:t>
            </w:r>
          </w:p>
          <w:p w14:paraId="4AE1B077" w14:textId="77777777" w:rsidR="00E97B7B" w:rsidRPr="00383487" w:rsidRDefault="00E97B7B" w:rsidP="00973234">
            <w:pPr>
              <w:tabs>
                <w:tab w:val="left" w:pos="1206"/>
              </w:tabs>
              <w:rPr>
                <w:rFonts w:asciiTheme="majorHAnsi" w:eastAsia="Rubik" w:hAnsiTheme="majorHAnsi" w:cstheme="majorHAnsi"/>
              </w:rPr>
            </w:pPr>
          </w:p>
          <w:p w14:paraId="4F3BB313"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Difficulty evacuating in case of emergency due to obstructed exits or narrow pathways.</w:t>
            </w:r>
          </w:p>
          <w:p w14:paraId="4051C4AE" w14:textId="77777777" w:rsidR="00E97B7B" w:rsidRPr="00383487" w:rsidRDefault="00E97B7B" w:rsidP="00973234">
            <w:pPr>
              <w:tabs>
                <w:tab w:val="left" w:pos="1206"/>
              </w:tabs>
              <w:rPr>
                <w:rFonts w:asciiTheme="majorHAnsi" w:eastAsia="Rubik" w:hAnsiTheme="majorHAnsi" w:cstheme="majorHAnsi"/>
              </w:rPr>
            </w:pPr>
          </w:p>
          <w:p w14:paraId="1BF32CD1"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Panic attacks from claustrophobic students due to the lack of space</w:t>
            </w:r>
          </w:p>
        </w:tc>
        <w:tc>
          <w:tcPr>
            <w:tcW w:w="1483" w:type="dxa"/>
            <w:tcBorders>
              <w:top w:val="single" w:sz="4" w:space="0" w:color="000000"/>
              <w:left w:val="single" w:sz="4" w:space="0" w:color="000000"/>
              <w:bottom w:val="single" w:sz="4" w:space="0" w:color="000000"/>
              <w:right w:val="single" w:sz="4" w:space="0" w:color="000000"/>
            </w:tcBorders>
            <w:shd w:val="clear" w:color="auto" w:fill="C0D842"/>
          </w:tcPr>
          <w:p w14:paraId="5B0B0D1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Group Members</w:t>
            </w:r>
          </w:p>
        </w:tc>
        <w:tc>
          <w:tcPr>
            <w:tcW w:w="4327" w:type="dxa"/>
            <w:tcBorders>
              <w:top w:val="single" w:sz="4" w:space="0" w:color="000000"/>
              <w:left w:val="single" w:sz="4" w:space="0" w:color="000000"/>
              <w:bottom w:val="single" w:sz="4" w:space="0" w:color="000000"/>
              <w:right w:val="single" w:sz="4" w:space="0" w:color="000000"/>
            </w:tcBorders>
            <w:shd w:val="clear" w:color="auto" w:fill="C0D842"/>
          </w:tcPr>
          <w:p w14:paraId="520209E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Limit available seats to the room capacity </w:t>
            </w:r>
          </w:p>
          <w:p w14:paraId="334338B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Monitor the exits to make sure they are always accessible </w:t>
            </w:r>
          </w:p>
          <w:p w14:paraId="34E29A3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Provide rapid support if a student is feeling unwell</w:t>
            </w:r>
          </w:p>
          <w:p w14:paraId="7444225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Encourage online attendance for busy competitions</w:t>
            </w:r>
          </w:p>
        </w:tc>
        <w:tc>
          <w:tcPr>
            <w:tcW w:w="1786" w:type="dxa"/>
            <w:tcBorders>
              <w:top w:val="single" w:sz="4" w:space="0" w:color="000000"/>
              <w:left w:val="single" w:sz="4" w:space="0" w:color="000000"/>
              <w:bottom w:val="single" w:sz="4" w:space="0" w:color="000000"/>
              <w:right w:val="single" w:sz="4" w:space="0" w:color="000000"/>
            </w:tcBorders>
            <w:shd w:val="clear" w:color="auto" w:fill="C0D842"/>
          </w:tcPr>
          <w:p w14:paraId="74E6AAC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tc>
      </w:tr>
      <w:tr w:rsidR="00E97B7B" w:rsidRPr="00383487" w14:paraId="3DA33125"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275933A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Contractors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24204A51" w14:textId="77777777" w:rsidR="00E97B7B" w:rsidRPr="00383487" w:rsidRDefault="00000000" w:rsidP="00973234">
            <w:pPr>
              <w:tabs>
                <w:tab w:val="left" w:pos="1206"/>
              </w:tabs>
              <w:rPr>
                <w:rFonts w:asciiTheme="majorHAnsi" w:hAnsiTheme="majorHAnsi" w:cstheme="majorHAnsi"/>
                <w:bCs/>
              </w:rPr>
            </w:pPr>
            <w:r w:rsidRPr="00383487">
              <w:rPr>
                <w:rFonts w:asciiTheme="majorHAnsi" w:hAnsiTheme="majorHAnsi" w:cstheme="majorHAnsi"/>
                <w:bCs/>
              </w:rPr>
              <w:t xml:space="preserve">Lack of suitable insurance - Risk of legal, financial and reputational risk to Guild caused by using third party contractor without appropriate insurance. </w:t>
            </w:r>
          </w:p>
          <w:p w14:paraId="05CFD06F" w14:textId="77777777" w:rsidR="00E97B7B" w:rsidRPr="00383487" w:rsidRDefault="00000000" w:rsidP="00973234">
            <w:pPr>
              <w:tabs>
                <w:tab w:val="left" w:pos="1206"/>
              </w:tabs>
              <w:rPr>
                <w:rFonts w:asciiTheme="majorHAnsi" w:hAnsiTheme="majorHAnsi" w:cstheme="majorHAnsi"/>
                <w:bCs/>
              </w:rPr>
            </w:pPr>
            <w:r w:rsidRPr="00383487">
              <w:rPr>
                <w:rFonts w:asciiTheme="majorHAnsi" w:hAnsiTheme="majorHAnsi" w:cstheme="majorHAnsi"/>
                <w:bCs/>
              </w:rPr>
              <w:t xml:space="preserve"> </w:t>
            </w:r>
          </w:p>
          <w:p w14:paraId="107BDEFC" w14:textId="77777777" w:rsidR="00E97B7B" w:rsidRPr="00383487" w:rsidRDefault="00000000" w:rsidP="00973234">
            <w:pPr>
              <w:tabs>
                <w:tab w:val="left" w:pos="1206"/>
              </w:tabs>
              <w:rPr>
                <w:rFonts w:asciiTheme="majorHAnsi" w:hAnsiTheme="majorHAnsi" w:cstheme="majorHAnsi"/>
                <w:bCs/>
              </w:rPr>
            </w:pPr>
            <w:r w:rsidRPr="00383487">
              <w:rPr>
                <w:rFonts w:asciiTheme="majorHAnsi" w:hAnsiTheme="majorHAnsi" w:cstheme="majorHAnsi"/>
                <w:bCs/>
              </w:rPr>
              <w:t xml:space="preserve">Lack of safe systems of work - Risk of serious injury and or/ill health caused by contractors not having risk assessments, method statements and other means of safe systems of work. </w:t>
            </w:r>
          </w:p>
          <w:p w14:paraId="7B2626E9" w14:textId="77777777" w:rsidR="00E97B7B" w:rsidRPr="00383487" w:rsidRDefault="00000000" w:rsidP="00973234">
            <w:pPr>
              <w:tabs>
                <w:tab w:val="left" w:pos="1206"/>
              </w:tabs>
              <w:rPr>
                <w:rFonts w:asciiTheme="majorHAnsi" w:hAnsiTheme="majorHAnsi" w:cstheme="majorHAnsi"/>
                <w:bCs/>
              </w:rPr>
            </w:pPr>
            <w:r w:rsidRPr="00383487">
              <w:rPr>
                <w:rFonts w:asciiTheme="majorHAnsi" w:hAnsiTheme="majorHAnsi" w:cstheme="majorHAnsi"/>
                <w:bCs/>
              </w:rPr>
              <w:t xml:space="preserve"> </w:t>
            </w:r>
          </w:p>
          <w:p w14:paraId="01AFAFC9" w14:textId="77777777" w:rsidR="00E97B7B" w:rsidRPr="00383487" w:rsidRDefault="00000000" w:rsidP="00973234">
            <w:pPr>
              <w:tabs>
                <w:tab w:val="left" w:pos="1206"/>
              </w:tabs>
              <w:rPr>
                <w:rFonts w:asciiTheme="majorHAnsi" w:hAnsiTheme="majorHAnsi" w:cstheme="majorHAnsi"/>
                <w:bCs/>
              </w:rPr>
            </w:pPr>
            <w:r w:rsidRPr="00383487">
              <w:rPr>
                <w:rFonts w:asciiTheme="majorHAnsi" w:hAnsiTheme="majorHAnsi" w:cstheme="majorHAnsi"/>
                <w:bCs/>
              </w:rPr>
              <w:t xml:space="preserve">Unsafe work equipment - Risk of injury and/or ill health caused by contractors using faulty work equipment. </w:t>
            </w:r>
          </w:p>
          <w:p w14:paraId="4BF75E4D" w14:textId="77777777" w:rsidR="00E97B7B" w:rsidRPr="00383487" w:rsidRDefault="00000000" w:rsidP="00973234">
            <w:pPr>
              <w:tabs>
                <w:tab w:val="left" w:pos="1206"/>
              </w:tabs>
              <w:rPr>
                <w:rFonts w:asciiTheme="majorHAnsi" w:hAnsiTheme="majorHAnsi" w:cstheme="majorHAnsi"/>
                <w:bCs/>
              </w:rPr>
            </w:pPr>
            <w:r w:rsidRPr="00383487">
              <w:rPr>
                <w:rFonts w:asciiTheme="majorHAnsi" w:hAnsiTheme="majorHAnsi" w:cstheme="majorHAnsi"/>
                <w:bCs/>
              </w:rPr>
              <w:t xml:space="preserve"> </w:t>
            </w:r>
          </w:p>
          <w:p w14:paraId="6BE99739" w14:textId="77777777" w:rsidR="00E97B7B" w:rsidRPr="00383487" w:rsidRDefault="00000000" w:rsidP="00973234">
            <w:pPr>
              <w:tabs>
                <w:tab w:val="left" w:pos="1206"/>
              </w:tabs>
              <w:rPr>
                <w:rFonts w:asciiTheme="majorHAnsi" w:hAnsiTheme="majorHAnsi" w:cstheme="majorHAnsi"/>
              </w:rPr>
            </w:pPr>
            <w:r w:rsidRPr="00383487">
              <w:rPr>
                <w:rFonts w:asciiTheme="majorHAnsi" w:hAnsiTheme="majorHAnsi" w:cstheme="majorHAnsi"/>
                <w:bCs/>
              </w:rPr>
              <w:t>Poor communication - Risk of incident caused by poor communication between Student group, contractor and Students Guild.</w:t>
            </w:r>
            <w:r w:rsidRPr="00383487">
              <w:rPr>
                <w:rFonts w:asciiTheme="majorHAnsi" w:hAnsiTheme="majorHAnsi" w:cstheme="majorHAnsi"/>
              </w:rPr>
              <w:t xml:space="preserve"> </w:t>
            </w:r>
          </w:p>
        </w:tc>
        <w:tc>
          <w:tcPr>
            <w:tcW w:w="1483"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7B5B621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7BCED3E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Public </w:t>
            </w:r>
          </w:p>
          <w:p w14:paraId="48A47D7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Third party contractors  </w:t>
            </w:r>
          </w:p>
          <w:p w14:paraId="696E26C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4327"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1D1A2DD" w14:textId="77777777" w:rsidR="00E97B7B" w:rsidRPr="00383487" w:rsidRDefault="00000000" w:rsidP="00973234">
            <w:pPr>
              <w:spacing w:line="259" w:lineRule="auto"/>
              <w:rPr>
                <w:rFonts w:asciiTheme="majorHAnsi" w:hAnsiTheme="majorHAnsi" w:cstheme="majorHAnsi"/>
              </w:rPr>
            </w:pPr>
            <w:r w:rsidRPr="00383487">
              <w:rPr>
                <w:rFonts w:asciiTheme="majorHAnsi" w:hAnsiTheme="majorHAnsi" w:cstheme="majorHAnsi"/>
              </w:rPr>
              <w:t xml:space="preserve">Request evidence of insurance from third party contractors.  </w:t>
            </w:r>
          </w:p>
          <w:p w14:paraId="2261CF94" w14:textId="77777777" w:rsidR="00E97B7B" w:rsidRPr="00383487" w:rsidRDefault="00000000" w:rsidP="00973234">
            <w:pPr>
              <w:spacing w:line="259" w:lineRule="auto"/>
              <w:rPr>
                <w:rFonts w:asciiTheme="majorHAnsi" w:hAnsiTheme="majorHAnsi" w:cstheme="majorHAnsi"/>
              </w:rPr>
            </w:pPr>
            <w:r w:rsidRPr="00383487">
              <w:rPr>
                <w:rFonts w:asciiTheme="majorHAnsi" w:hAnsiTheme="majorHAnsi" w:cstheme="majorHAnsi"/>
              </w:rPr>
              <w:t xml:space="preserve"> </w:t>
            </w:r>
          </w:p>
          <w:p w14:paraId="1D652BB2" w14:textId="77777777" w:rsidR="00E97B7B" w:rsidRPr="00383487" w:rsidRDefault="00000000" w:rsidP="00973234">
            <w:pPr>
              <w:spacing w:line="259" w:lineRule="auto"/>
              <w:rPr>
                <w:rFonts w:asciiTheme="majorHAnsi" w:hAnsiTheme="majorHAnsi" w:cstheme="majorHAnsi"/>
              </w:rPr>
            </w:pPr>
            <w:r w:rsidRPr="00383487">
              <w:rPr>
                <w:rFonts w:asciiTheme="majorHAnsi" w:hAnsiTheme="majorHAnsi" w:cstheme="majorHAnsi"/>
              </w:rPr>
              <w:t xml:space="preserve">Request to see evidence of Risk assessments and/or method statements for contracted work.  </w:t>
            </w:r>
          </w:p>
          <w:p w14:paraId="4D4A17B7" w14:textId="77777777" w:rsidR="00E97B7B" w:rsidRPr="00383487" w:rsidRDefault="00000000" w:rsidP="00973234">
            <w:pPr>
              <w:spacing w:line="259" w:lineRule="auto"/>
              <w:rPr>
                <w:rFonts w:asciiTheme="majorHAnsi" w:hAnsiTheme="majorHAnsi" w:cstheme="majorHAnsi"/>
              </w:rPr>
            </w:pPr>
            <w:r w:rsidRPr="00383487">
              <w:rPr>
                <w:rFonts w:asciiTheme="majorHAnsi" w:hAnsiTheme="majorHAnsi" w:cstheme="majorHAnsi"/>
              </w:rPr>
              <w:t xml:space="preserve"> </w:t>
            </w:r>
          </w:p>
          <w:p w14:paraId="2E7CAF55" w14:textId="77777777" w:rsidR="00E97B7B" w:rsidRPr="00383487" w:rsidRDefault="00000000" w:rsidP="00973234">
            <w:pPr>
              <w:spacing w:line="259" w:lineRule="auto"/>
              <w:rPr>
                <w:rFonts w:asciiTheme="majorHAnsi" w:hAnsiTheme="majorHAnsi" w:cstheme="majorHAnsi"/>
              </w:rPr>
            </w:pPr>
            <w:r w:rsidRPr="00383487">
              <w:rPr>
                <w:rFonts w:asciiTheme="majorHAnsi" w:hAnsiTheme="majorHAnsi" w:cstheme="majorHAnsi"/>
              </w:rPr>
              <w:t xml:space="preserve">Ensure that all contractors sign in through the University of Exeter if requested to work on campus.  </w:t>
            </w:r>
          </w:p>
          <w:p w14:paraId="005F2048" w14:textId="77777777" w:rsidR="00E97B7B" w:rsidRPr="00383487" w:rsidRDefault="00000000" w:rsidP="00973234">
            <w:pPr>
              <w:spacing w:line="259" w:lineRule="auto"/>
              <w:rPr>
                <w:rFonts w:asciiTheme="majorHAnsi" w:hAnsiTheme="majorHAnsi" w:cstheme="majorHAnsi"/>
              </w:rPr>
            </w:pPr>
            <w:r w:rsidRPr="00383487">
              <w:rPr>
                <w:rFonts w:asciiTheme="majorHAnsi" w:hAnsiTheme="majorHAnsi" w:cstheme="majorHAnsi"/>
              </w:rPr>
              <w:t xml:space="preserve"> </w:t>
            </w:r>
          </w:p>
          <w:p w14:paraId="53F9081F" w14:textId="70526F7E" w:rsidR="00E97B7B" w:rsidRPr="00383487" w:rsidRDefault="00000000" w:rsidP="005B323A">
            <w:pPr>
              <w:spacing w:line="259" w:lineRule="auto"/>
              <w:rPr>
                <w:rFonts w:asciiTheme="majorHAnsi" w:hAnsiTheme="majorHAnsi" w:cstheme="majorHAnsi"/>
              </w:rPr>
            </w:pPr>
            <w:r w:rsidRPr="00383487">
              <w:rPr>
                <w:rFonts w:asciiTheme="majorHAnsi" w:hAnsiTheme="majorHAnsi" w:cstheme="majorHAnsi"/>
              </w:rPr>
              <w:t xml:space="preserve">Inform the Students Guild of any third party contracted work.  </w:t>
            </w:r>
          </w:p>
        </w:tc>
        <w:tc>
          <w:tcPr>
            <w:tcW w:w="1786"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3B9610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49CC4C9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Third party contractors </w:t>
            </w:r>
          </w:p>
        </w:tc>
      </w:tr>
      <w:tr w:rsidR="005B323A" w:rsidRPr="00383487" w14:paraId="0BFD6443" w14:textId="77777777">
        <w:trPr>
          <w:trHeight w:val="3740"/>
        </w:trPr>
        <w:tc>
          <w:tcPr>
            <w:tcW w:w="2258"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2FD1E69C" w14:textId="751F4665"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Aggression/ViolenceBullying &amp; Harassment </w:t>
            </w:r>
          </w:p>
        </w:tc>
        <w:tc>
          <w:tcPr>
            <w:tcW w:w="553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BDC909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Physical assault - Risk of injury from Physical attacks in pub setting.  </w:t>
            </w:r>
          </w:p>
          <w:p w14:paraId="67A3F374"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7BF99FC"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Verbal abuse - Psychological harm from threats or insults in pub setting.  </w:t>
            </w:r>
          </w:p>
          <w:p w14:paraId="2C832127"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D9BAF62"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Discrimination - Phycological harm caused by discriminatory remarks in pub setting.  </w:t>
            </w:r>
          </w:p>
          <w:p w14:paraId="18A410C1"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92380E5"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Intimidating behaviour - Emotional distress caused by threatening or coercive behaviour in pub setting.  </w:t>
            </w:r>
          </w:p>
          <w:p w14:paraId="1214C7A8" w14:textId="77777777" w:rsidR="005B323A" w:rsidRPr="00383487" w:rsidRDefault="005B323A" w:rsidP="005B323A">
            <w:pPr>
              <w:spacing w:line="259" w:lineRule="auto"/>
              <w:rPr>
                <w:rFonts w:asciiTheme="majorHAnsi" w:eastAsia="Rubik" w:hAnsiTheme="majorHAnsi" w:cstheme="majorHAnsi"/>
              </w:rPr>
            </w:pPr>
          </w:p>
          <w:p w14:paraId="423C322D"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Exclusion- Distress caused by isolating becoming isolated in activity. </w:t>
            </w:r>
          </w:p>
          <w:p w14:paraId="1A5DC064"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w:t>
            </w:r>
          </w:p>
          <w:p w14:paraId="2288AA64" w14:textId="77777777" w:rsidR="005B323A" w:rsidRPr="00383487" w:rsidRDefault="005B323A" w:rsidP="005B323A">
            <w:pPr>
              <w:tabs>
                <w:tab w:val="left" w:pos="1206"/>
              </w:tabs>
              <w:rPr>
                <w:rFonts w:asciiTheme="majorHAnsi" w:hAnsiTheme="majorHAnsi" w:cstheme="majorHAnsi"/>
                <w:bCs/>
              </w:rPr>
            </w:pPr>
          </w:p>
        </w:tc>
        <w:tc>
          <w:tcPr>
            <w:tcW w:w="1483"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9AA8037"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3D058730"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p w14:paraId="6FFD8F40" w14:textId="182001AD"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4327"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EECF70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suitable security in place at location and escalate in the event of an incident.  </w:t>
            </w:r>
          </w:p>
          <w:p w14:paraId="03CDB5B1"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5BFFB3B"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If the venue doesn’t have security in place raise with a staff member on site.  </w:t>
            </w:r>
          </w:p>
          <w:p w14:paraId="3115B531"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8D4D977"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the activity leader has emergency arrangements in place and members have been briefed.   </w:t>
            </w:r>
          </w:p>
          <w:p w14:paraId="08A77AB5"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C1B2861"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All members are to follow code of conduct and behave in a manor representative of the Guilds values when in public setting.   </w:t>
            </w:r>
          </w:p>
          <w:p w14:paraId="58E8D4AC"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D6D6AAE" w14:textId="7733B69A" w:rsidR="005B323A" w:rsidRPr="00383487" w:rsidRDefault="005B323A" w:rsidP="005B323A">
            <w:pPr>
              <w:spacing w:line="259" w:lineRule="auto"/>
              <w:rPr>
                <w:rFonts w:asciiTheme="majorHAnsi" w:hAnsiTheme="majorHAnsi" w:cstheme="majorHAnsi"/>
              </w:rPr>
            </w:pPr>
            <w:r w:rsidRPr="00383487">
              <w:rPr>
                <w:rFonts w:asciiTheme="majorHAnsi" w:eastAsia="Rubik" w:hAnsiTheme="majorHAnsi" w:cstheme="majorHAnsi"/>
              </w:rPr>
              <w:t xml:space="preserve">Any member inciting aggressive or violent behaviour will be asked to leave event.  </w:t>
            </w:r>
          </w:p>
        </w:tc>
        <w:tc>
          <w:tcPr>
            <w:tcW w:w="1786"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5F13646"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members  </w:t>
            </w:r>
          </w:p>
          <w:p w14:paraId="61BBC683"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19A28CB9" w14:textId="7BBB7A6F"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Staff  </w:t>
            </w:r>
          </w:p>
        </w:tc>
      </w:tr>
    </w:tbl>
    <w:p w14:paraId="38A12EAF" w14:textId="77777777" w:rsidR="00E97B7B" w:rsidRPr="00383487" w:rsidRDefault="00E97B7B" w:rsidP="00973234">
      <w:pPr>
        <w:spacing w:after="160" w:line="259" w:lineRule="auto"/>
        <w:rPr>
          <w:rFonts w:asciiTheme="majorHAnsi" w:eastAsia="Calibri" w:hAnsiTheme="majorHAnsi" w:cstheme="majorHAnsi"/>
          <w:b/>
          <w:u w:val="single"/>
        </w:rPr>
      </w:pPr>
    </w:p>
    <w:p w14:paraId="1A88CC0A" w14:textId="77777777" w:rsidR="00E97B7B" w:rsidRPr="00383487" w:rsidRDefault="00E97B7B" w:rsidP="00973234">
      <w:pPr>
        <w:spacing w:after="160" w:line="259" w:lineRule="auto"/>
        <w:rPr>
          <w:rFonts w:asciiTheme="majorHAnsi" w:eastAsia="Calibri" w:hAnsiTheme="majorHAnsi" w:cstheme="majorHAnsi"/>
          <w:b/>
          <w:u w:val="single"/>
        </w:rPr>
      </w:pPr>
    </w:p>
    <w:p w14:paraId="13A46D47" w14:textId="77777777" w:rsidR="00E97B7B" w:rsidRPr="00383487" w:rsidRDefault="00E97B7B" w:rsidP="00973234">
      <w:pPr>
        <w:spacing w:after="160" w:line="259" w:lineRule="auto"/>
        <w:rPr>
          <w:rFonts w:asciiTheme="majorHAnsi" w:eastAsia="Calibri" w:hAnsiTheme="majorHAnsi" w:cstheme="majorHAnsi"/>
          <w:b/>
          <w:u w:val="single"/>
        </w:rPr>
      </w:pPr>
    </w:p>
    <w:p w14:paraId="0F660629" w14:textId="77777777" w:rsidR="005B323A" w:rsidRPr="00383487" w:rsidRDefault="005B323A" w:rsidP="00973234">
      <w:pPr>
        <w:spacing w:after="160" w:line="259" w:lineRule="auto"/>
        <w:rPr>
          <w:rFonts w:asciiTheme="majorHAnsi" w:eastAsia="Calibri" w:hAnsiTheme="majorHAnsi" w:cstheme="majorHAnsi"/>
          <w:b/>
          <w:u w:val="single"/>
        </w:rPr>
      </w:pPr>
    </w:p>
    <w:p w14:paraId="7C82DB20" w14:textId="77777777" w:rsidR="005B323A" w:rsidRPr="00383487" w:rsidRDefault="005B323A" w:rsidP="00973234">
      <w:pPr>
        <w:spacing w:after="160" w:line="259" w:lineRule="auto"/>
        <w:rPr>
          <w:rFonts w:asciiTheme="majorHAnsi" w:eastAsia="Calibri" w:hAnsiTheme="majorHAnsi" w:cstheme="majorHAnsi"/>
          <w:b/>
          <w:u w:val="single"/>
        </w:rPr>
      </w:pPr>
    </w:p>
    <w:p w14:paraId="1EF6EE6C" w14:textId="77777777" w:rsidR="005B323A" w:rsidRPr="00383487" w:rsidRDefault="005B323A" w:rsidP="00973234">
      <w:pPr>
        <w:spacing w:after="160" w:line="259" w:lineRule="auto"/>
        <w:rPr>
          <w:rFonts w:asciiTheme="majorHAnsi" w:eastAsia="Calibri" w:hAnsiTheme="majorHAnsi" w:cstheme="majorHAnsi"/>
          <w:b/>
          <w:u w:val="single"/>
        </w:rPr>
      </w:pPr>
    </w:p>
    <w:p w14:paraId="6E8F66DD" w14:textId="77777777" w:rsidR="005B323A" w:rsidRPr="00383487" w:rsidRDefault="005B323A" w:rsidP="00973234">
      <w:pPr>
        <w:spacing w:after="160" w:line="259" w:lineRule="auto"/>
        <w:rPr>
          <w:rFonts w:asciiTheme="majorHAnsi" w:eastAsia="Calibri" w:hAnsiTheme="majorHAnsi" w:cstheme="majorHAnsi"/>
          <w:b/>
          <w:u w:val="single"/>
        </w:rPr>
      </w:pPr>
    </w:p>
    <w:p w14:paraId="65DA48B6" w14:textId="77777777" w:rsidR="006F2521" w:rsidRPr="00383487" w:rsidRDefault="006F2521" w:rsidP="00973234">
      <w:pPr>
        <w:spacing w:after="160" w:line="259" w:lineRule="auto"/>
        <w:rPr>
          <w:rFonts w:asciiTheme="majorHAnsi" w:eastAsia="Calibri" w:hAnsiTheme="majorHAnsi" w:cstheme="majorHAnsi"/>
          <w:b/>
          <w:u w:val="single"/>
        </w:rPr>
      </w:pPr>
    </w:p>
    <w:p w14:paraId="49C03BF0" w14:textId="77777777" w:rsidR="006F2521" w:rsidRPr="00383487" w:rsidRDefault="006F2521" w:rsidP="00973234">
      <w:pPr>
        <w:spacing w:after="160" w:line="259" w:lineRule="auto"/>
        <w:rPr>
          <w:rFonts w:asciiTheme="majorHAnsi" w:eastAsia="Calibri" w:hAnsiTheme="majorHAnsi" w:cstheme="majorHAnsi"/>
          <w:b/>
          <w:u w:val="single"/>
        </w:rPr>
      </w:pPr>
    </w:p>
    <w:p w14:paraId="118429C9" w14:textId="77777777" w:rsidR="006F2521" w:rsidRPr="00383487" w:rsidRDefault="006F2521" w:rsidP="00973234">
      <w:pPr>
        <w:spacing w:after="160" w:line="259" w:lineRule="auto"/>
        <w:rPr>
          <w:rFonts w:asciiTheme="majorHAnsi" w:eastAsia="Calibri" w:hAnsiTheme="majorHAnsi" w:cstheme="majorHAnsi"/>
          <w:b/>
          <w:u w:val="single"/>
        </w:rPr>
      </w:pPr>
    </w:p>
    <w:p w14:paraId="2600F1C5" w14:textId="77777777" w:rsidR="00E97B7B" w:rsidRPr="00383487" w:rsidRDefault="00000000" w:rsidP="00973234">
      <w:pPr>
        <w:spacing w:after="160" w:line="259" w:lineRule="auto"/>
        <w:rPr>
          <w:rFonts w:asciiTheme="majorHAnsi" w:eastAsia="Calibri" w:hAnsiTheme="majorHAnsi" w:cstheme="majorHAnsi"/>
          <w:b/>
          <w:u w:val="single"/>
        </w:rPr>
      </w:pPr>
      <w:r w:rsidRPr="00383487">
        <w:rPr>
          <w:rFonts w:asciiTheme="majorHAnsi" w:eastAsia="Calibri" w:hAnsiTheme="majorHAnsi" w:cstheme="majorHAnsi"/>
          <w:b/>
          <w:u w:val="single"/>
        </w:rPr>
        <w:t>Activity Type 5: [Welcome week activity]</w:t>
      </w:r>
    </w:p>
    <w:p w14:paraId="0D47D628"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Please refer to Hazards guidance for a summary of hazards to consider - </w:t>
      </w:r>
    </w:p>
    <w:p w14:paraId="17EF69DE" w14:textId="77777777" w:rsidR="00E97B7B" w:rsidRPr="00383487" w:rsidRDefault="00E97B7B" w:rsidP="00973234">
      <w:pPr>
        <w:spacing w:after="160" w:line="259" w:lineRule="auto"/>
        <w:rPr>
          <w:rFonts w:asciiTheme="majorHAnsi" w:eastAsia="Calibri" w:hAnsiTheme="majorHAnsi" w:cstheme="majorHAnsi"/>
        </w:rPr>
      </w:pPr>
    </w:p>
    <w:tbl>
      <w:tblPr>
        <w:tblW w:w="15398" w:type="dxa"/>
        <w:tblInd w:w="2" w:type="dxa"/>
        <w:tblLayout w:type="fixed"/>
        <w:tblLook w:val="0600" w:firstRow="0" w:lastRow="0" w:firstColumn="0" w:lastColumn="0" w:noHBand="1" w:noVBand="1"/>
      </w:tblPr>
      <w:tblGrid>
        <w:gridCol w:w="3850"/>
        <w:gridCol w:w="3849"/>
        <w:gridCol w:w="3850"/>
        <w:gridCol w:w="3849"/>
      </w:tblGrid>
      <w:tr w:rsidR="00E97B7B" w:rsidRPr="00383487" w14:paraId="4EE2B087" w14:textId="77777777">
        <w:tc>
          <w:tcPr>
            <w:tcW w:w="3849" w:type="dxa"/>
            <w:tcBorders>
              <w:top w:val="single" w:sz="8" w:space="0" w:color="000000"/>
              <w:left w:val="single" w:sz="8" w:space="0" w:color="000000"/>
              <w:bottom w:val="single" w:sz="8" w:space="0" w:color="000000"/>
              <w:right w:val="single" w:sz="8" w:space="0" w:color="000000"/>
            </w:tcBorders>
            <w:vAlign w:val="center"/>
          </w:tcPr>
          <w:p w14:paraId="56BD1901" w14:textId="77777777" w:rsidR="00E97B7B" w:rsidRPr="00383487" w:rsidRDefault="00000000" w:rsidP="00973234">
            <w:pPr>
              <w:spacing w:before="40" w:after="40"/>
              <w:rPr>
                <w:rFonts w:asciiTheme="majorHAnsi" w:eastAsia="Calibri" w:hAnsiTheme="majorHAnsi" w:cstheme="majorHAnsi"/>
                <w:b/>
              </w:rPr>
            </w:pPr>
            <w:r w:rsidRPr="00383487">
              <w:rPr>
                <w:rFonts w:asciiTheme="majorHAnsi" w:eastAsia="Calibri" w:hAnsiTheme="majorHAnsi" w:cstheme="majorHAnsi"/>
              </w:rPr>
              <w:t>Average number of participants</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2F750D69" w14:textId="77777777" w:rsidR="00E97B7B" w:rsidRPr="00383487" w:rsidRDefault="00000000" w:rsidP="00973234">
            <w:pPr>
              <w:spacing w:before="40" w:after="40"/>
              <w:rPr>
                <w:rFonts w:asciiTheme="majorHAnsi" w:eastAsia="Calibri" w:hAnsiTheme="majorHAnsi" w:cstheme="majorHAnsi"/>
                <w:b/>
              </w:rPr>
            </w:pPr>
            <w:r w:rsidRPr="00383487">
              <w:rPr>
                <w:rFonts w:asciiTheme="majorHAnsi" w:eastAsia="Calibri" w:hAnsiTheme="majorHAnsi" w:cstheme="majorHAnsi"/>
                <w:b/>
              </w:rPr>
              <w:t>20 - 50</w:t>
            </w:r>
          </w:p>
        </w:tc>
        <w:tc>
          <w:tcPr>
            <w:tcW w:w="3850" w:type="dxa"/>
            <w:tcBorders>
              <w:top w:val="single" w:sz="8" w:space="0" w:color="000000"/>
              <w:left w:val="single" w:sz="8" w:space="0" w:color="000000"/>
              <w:bottom w:val="single" w:sz="8" w:space="0" w:color="000000"/>
              <w:right w:val="single" w:sz="8" w:space="0" w:color="000000"/>
            </w:tcBorders>
          </w:tcPr>
          <w:p w14:paraId="38904B03"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Provide details of disabled access arrangements you have considered. You can use the guidance </w:t>
            </w:r>
            <w:hyperlink r:id="rId26">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rPr>
              <w:t xml:space="preserve"> to help. </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129A9213" w14:textId="77777777" w:rsidR="00E97B7B" w:rsidRPr="00383487" w:rsidRDefault="00000000" w:rsidP="00973234">
            <w:pPr>
              <w:spacing w:after="160" w:line="259" w:lineRule="auto"/>
              <w:rPr>
                <w:rFonts w:asciiTheme="majorHAnsi" w:eastAsia="Calibri" w:hAnsiTheme="majorHAnsi" w:cstheme="majorHAnsi"/>
                <w:b/>
              </w:rPr>
            </w:pPr>
            <w:r w:rsidRPr="00383487">
              <w:rPr>
                <w:rFonts w:asciiTheme="majorHAnsi" w:eastAsia="Calibri" w:hAnsiTheme="majorHAnsi" w:cstheme="majorHAnsi"/>
              </w:rPr>
              <w:t>We will use the provided University arrangements,  make the rooms wheelchair accessible and the location will be communicated and showed long in advance</w:t>
            </w:r>
          </w:p>
        </w:tc>
      </w:tr>
      <w:tr w:rsidR="00E97B7B" w:rsidRPr="00383487" w14:paraId="55EA7F06" w14:textId="77777777">
        <w:tc>
          <w:tcPr>
            <w:tcW w:w="3849" w:type="dxa"/>
            <w:tcBorders>
              <w:top w:val="single" w:sz="8" w:space="0" w:color="000000"/>
              <w:left w:val="single" w:sz="8" w:space="0" w:color="000000"/>
              <w:bottom w:val="single" w:sz="8" w:space="0" w:color="000000"/>
              <w:right w:val="single" w:sz="8" w:space="0" w:color="000000"/>
            </w:tcBorders>
            <w:vAlign w:val="center"/>
          </w:tcPr>
          <w:p w14:paraId="699B0BC6"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On Campus or Off Campus</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7C1F97DF"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On Campus</w:t>
            </w:r>
          </w:p>
        </w:tc>
        <w:tc>
          <w:tcPr>
            <w:tcW w:w="3850" w:type="dxa"/>
            <w:tcBorders>
              <w:top w:val="single" w:sz="8" w:space="0" w:color="000000"/>
              <w:left w:val="single" w:sz="8" w:space="0" w:color="000000"/>
              <w:bottom w:val="single" w:sz="8" w:space="0" w:color="000000"/>
              <w:right w:val="single" w:sz="8" w:space="0" w:color="000000"/>
            </w:tcBorders>
            <w:vAlign w:val="center"/>
          </w:tcPr>
          <w:p w14:paraId="63124A42"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Please provide details of how you’ve considered the sustainable impact of your activity type. You can use the guidance </w:t>
            </w:r>
            <w:hyperlink r:id="rId27">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rPr>
              <w:t xml:space="preserve"> to help. </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4FB7B6BE"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Using university provided rooms to limit travel, limit waste for meals if any</w:t>
            </w:r>
          </w:p>
        </w:tc>
      </w:tr>
      <w:tr w:rsidR="00E97B7B" w:rsidRPr="00383487" w14:paraId="7D124CFF" w14:textId="77777777">
        <w:tc>
          <w:tcPr>
            <w:tcW w:w="3849" w:type="dxa"/>
            <w:tcBorders>
              <w:top w:val="single" w:sz="8" w:space="0" w:color="000000"/>
              <w:left w:val="single" w:sz="8" w:space="0" w:color="000000"/>
              <w:bottom w:val="single" w:sz="8" w:space="0" w:color="000000"/>
              <w:right w:val="single" w:sz="8" w:space="0" w:color="000000"/>
            </w:tcBorders>
            <w:vAlign w:val="center"/>
          </w:tcPr>
          <w:p w14:paraId="2017E784"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Is additional specific Event Insurance required?</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501980BA"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N/A</w:t>
            </w:r>
          </w:p>
        </w:tc>
        <w:tc>
          <w:tcPr>
            <w:tcW w:w="3850" w:type="dxa"/>
            <w:tcBorders>
              <w:top w:val="single" w:sz="8" w:space="0" w:color="000000"/>
              <w:left w:val="single" w:sz="8" w:space="0" w:color="000000"/>
              <w:bottom w:val="single" w:sz="8" w:space="0" w:color="000000"/>
              <w:right w:val="single" w:sz="8" w:space="0" w:color="000000"/>
            </w:tcBorders>
            <w:vAlign w:val="center"/>
          </w:tcPr>
          <w:p w14:paraId="7D6C4E3C"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Describe arrangements for First Aid.  Who will provide first aid – Activity Organiser/ Venue?</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3F025EDD"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First aid will be provided at the venue</w:t>
            </w:r>
          </w:p>
          <w:p w14:paraId="58FE22EB"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 xml:space="preserve">In a medical emergency contact 999 and ask for the appropriate emergency service. </w:t>
            </w:r>
          </w:p>
          <w:p w14:paraId="288E7B06" w14:textId="77777777" w:rsidR="00E97B7B" w:rsidRPr="00383487" w:rsidRDefault="00000000" w:rsidP="00973234">
            <w:pPr>
              <w:numPr>
                <w:ilvl w:val="0"/>
                <w:numId w:val="1"/>
              </w:numPr>
              <w:spacing w:after="160" w:line="259" w:lineRule="auto"/>
              <w:rPr>
                <w:rFonts w:asciiTheme="majorHAnsi" w:eastAsia="Calibri" w:hAnsiTheme="majorHAnsi" w:cstheme="majorHAnsi"/>
              </w:rPr>
            </w:pPr>
            <w:r w:rsidRPr="00383487">
              <w:rPr>
                <w:rFonts w:asciiTheme="majorHAnsi" w:eastAsia="Calibri" w:hAnsiTheme="majorHAnsi" w:cstheme="majorHAnsi"/>
              </w:rPr>
              <w:lastRenderedPageBreak/>
              <w:t>For non-life threatening first aid assistance contact 111.</w:t>
            </w:r>
          </w:p>
        </w:tc>
      </w:tr>
    </w:tbl>
    <w:p w14:paraId="4220DF34" w14:textId="77777777" w:rsidR="00E97B7B" w:rsidRPr="00383487" w:rsidRDefault="00E97B7B" w:rsidP="00973234">
      <w:pPr>
        <w:spacing w:after="160" w:line="259" w:lineRule="auto"/>
        <w:rPr>
          <w:rFonts w:asciiTheme="majorHAnsi" w:eastAsia="Calibri" w:hAnsiTheme="majorHAnsi" w:cstheme="majorHAnsi"/>
        </w:rPr>
      </w:pPr>
    </w:p>
    <w:p w14:paraId="021F9E71" w14:textId="77777777" w:rsidR="00E97B7B" w:rsidRPr="00383487" w:rsidRDefault="00E97B7B" w:rsidP="00973234">
      <w:pPr>
        <w:spacing w:after="160" w:line="259" w:lineRule="auto"/>
        <w:rPr>
          <w:rFonts w:asciiTheme="majorHAnsi" w:eastAsia="Calibri" w:hAnsiTheme="majorHAnsi" w:cstheme="majorHAnsi"/>
        </w:rPr>
      </w:pPr>
    </w:p>
    <w:tbl>
      <w:tblPr>
        <w:tblpPr w:leftFromText="180" w:rightFromText="180" w:topFromText="180" w:bottomFromText="180" w:vertAnchor="text" w:tblpX="45"/>
        <w:tblW w:w="15300" w:type="dxa"/>
        <w:tblLayout w:type="fixed"/>
        <w:tblLook w:val="0600" w:firstRow="0" w:lastRow="0" w:firstColumn="0" w:lastColumn="0" w:noHBand="1" w:noVBand="1"/>
      </w:tblPr>
      <w:tblGrid>
        <w:gridCol w:w="1829"/>
        <w:gridCol w:w="5400"/>
        <w:gridCol w:w="1951"/>
        <w:gridCol w:w="4409"/>
        <w:gridCol w:w="1711"/>
      </w:tblGrid>
      <w:tr w:rsidR="00E97B7B" w:rsidRPr="00383487" w14:paraId="17D0749B" w14:textId="77777777">
        <w:tc>
          <w:tcPr>
            <w:tcW w:w="1829" w:type="dxa"/>
            <w:tcBorders>
              <w:top w:val="single" w:sz="8" w:space="0" w:color="000000"/>
              <w:left w:val="single" w:sz="8" w:space="0" w:color="000000"/>
              <w:bottom w:val="single" w:sz="8" w:space="0" w:color="000000"/>
              <w:right w:val="single" w:sz="8" w:space="0" w:color="000000"/>
            </w:tcBorders>
          </w:tcPr>
          <w:p w14:paraId="120E12A5"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Hazard Category</w:t>
            </w:r>
          </w:p>
        </w:tc>
        <w:tc>
          <w:tcPr>
            <w:tcW w:w="5400" w:type="dxa"/>
            <w:tcBorders>
              <w:top w:val="single" w:sz="8" w:space="0" w:color="000000"/>
              <w:left w:val="single" w:sz="8" w:space="0" w:color="000000"/>
              <w:bottom w:val="single" w:sz="8" w:space="0" w:color="000000"/>
              <w:right w:val="single" w:sz="8" w:space="0" w:color="000000"/>
            </w:tcBorders>
          </w:tcPr>
          <w:p w14:paraId="40EE0342"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Identified Hazards and how you might be harmed?</w:t>
            </w:r>
          </w:p>
        </w:tc>
        <w:tc>
          <w:tcPr>
            <w:tcW w:w="1951" w:type="dxa"/>
            <w:tcBorders>
              <w:top w:val="single" w:sz="8" w:space="0" w:color="000000"/>
              <w:left w:val="single" w:sz="8" w:space="0" w:color="000000"/>
              <w:bottom w:val="single" w:sz="8" w:space="0" w:color="000000"/>
              <w:right w:val="single" w:sz="8" w:space="0" w:color="000000"/>
            </w:tcBorders>
          </w:tcPr>
          <w:p w14:paraId="05FFD81E"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Who is at Risk?</w:t>
            </w:r>
          </w:p>
        </w:tc>
        <w:tc>
          <w:tcPr>
            <w:tcW w:w="4409" w:type="dxa"/>
            <w:tcBorders>
              <w:top w:val="single" w:sz="8" w:space="0" w:color="000000"/>
              <w:left w:val="single" w:sz="8" w:space="0" w:color="000000"/>
              <w:bottom w:val="single" w:sz="8" w:space="0" w:color="000000"/>
              <w:right w:val="single" w:sz="8" w:space="0" w:color="000000"/>
            </w:tcBorders>
          </w:tcPr>
          <w:p w14:paraId="4312A1E8"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Control Measures</w:t>
            </w:r>
          </w:p>
        </w:tc>
        <w:tc>
          <w:tcPr>
            <w:tcW w:w="1711" w:type="dxa"/>
            <w:tcBorders>
              <w:top w:val="single" w:sz="8" w:space="0" w:color="000000"/>
              <w:left w:val="single" w:sz="8" w:space="0" w:color="000000"/>
              <w:bottom w:val="single" w:sz="8" w:space="0" w:color="000000"/>
              <w:right w:val="single" w:sz="8" w:space="0" w:color="000000"/>
            </w:tcBorders>
          </w:tcPr>
          <w:p w14:paraId="3CDA2529"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Who is responsible?</w:t>
            </w:r>
          </w:p>
        </w:tc>
      </w:tr>
      <w:tr w:rsidR="00E97B7B" w:rsidRPr="00383487" w14:paraId="48FFD2CD" w14:textId="77777777">
        <w:tc>
          <w:tcPr>
            <w:tcW w:w="182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3316289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Slips and trips </w:t>
            </w:r>
          </w:p>
        </w:tc>
        <w:tc>
          <w:tcPr>
            <w:tcW w:w="5400"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62DEA773" w14:textId="0E6A1C3C" w:rsidR="00E97B7B" w:rsidRPr="00383487" w:rsidRDefault="00000000"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Wet surfaces - Risk of slipping due to wet floor surface, causing injury. </w:t>
            </w:r>
          </w:p>
          <w:p w14:paraId="12CADA3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B2352D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Smooth surfaces - Risk of slipping on smooth floor surfaces due to lack of friction. </w:t>
            </w:r>
          </w:p>
          <w:p w14:paraId="652DE58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CCB940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Loose floor fittings - Risk of tripping over loose floor fittings, like rugs, carpets. </w:t>
            </w:r>
          </w:p>
          <w:p w14:paraId="18FAD9E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A85B14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weather conditions. -  Risk of slips and trips due to heavy, rain windy conditions. </w:t>
            </w:r>
          </w:p>
          <w:p w14:paraId="25EEEC8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9F3C01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Obstacles on floor -boxes, equipment. -  Risk of trips due to items being left on floor in areas of high footfall. </w:t>
            </w:r>
          </w:p>
          <w:p w14:paraId="771C36A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0695C6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Uneven floor surface.  -  Risk of tripping over uneven floor surfaces. </w:t>
            </w:r>
          </w:p>
          <w:p w14:paraId="350B2DB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 </w:t>
            </w:r>
          </w:p>
          <w:p w14:paraId="08E6A6B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lighting -  Risk of slipping and tripping over approaching hazards due to poor visibility. </w:t>
            </w:r>
          </w:p>
          <w:p w14:paraId="1395B7E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95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71BC1BE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Group Members  </w:t>
            </w:r>
          </w:p>
          <w:p w14:paraId="5888A0E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40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0C927CB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manage risks within venue.  </w:t>
            </w:r>
          </w:p>
          <w:p w14:paraId="6AC833E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D7D001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Activity leader to report any hazards to venue.  </w:t>
            </w:r>
          </w:p>
          <w:p w14:paraId="5F782E1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08E199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Clean up spills immediately or notify venue staff. </w:t>
            </w:r>
          </w:p>
          <w:p w14:paraId="0679079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C24A26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floor areas are clear of obstructions.   </w:t>
            </w:r>
          </w:p>
          <w:p w14:paraId="54779AB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B765E9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Highlight potential hazards to members that may cause harm i.e. low lighting areas, uneven floor surfaces, obstructions - make venue staff aware of any potential hazards.   </w:t>
            </w:r>
          </w:p>
          <w:p w14:paraId="57172B48" w14:textId="77777777" w:rsidR="00E97B7B" w:rsidRPr="00383487" w:rsidRDefault="00000000" w:rsidP="00973234">
            <w:pPr>
              <w:spacing w:line="259" w:lineRule="auto"/>
              <w:ind w:left="720"/>
              <w:rPr>
                <w:rFonts w:asciiTheme="majorHAnsi" w:eastAsia="Rubik" w:hAnsiTheme="majorHAnsi" w:cstheme="majorHAnsi"/>
              </w:rPr>
            </w:pPr>
            <w:r w:rsidRPr="00383487">
              <w:rPr>
                <w:rFonts w:asciiTheme="majorHAnsi" w:eastAsia="Rubik" w:hAnsiTheme="majorHAnsi" w:cstheme="majorHAnsi"/>
              </w:rPr>
              <w:t xml:space="preserve"> </w:t>
            </w:r>
          </w:p>
        </w:tc>
        <w:tc>
          <w:tcPr>
            <w:tcW w:w="171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2EE448F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p w14:paraId="06D0F7F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19C5815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tc>
      </w:tr>
      <w:tr w:rsidR="00E97B7B" w:rsidRPr="00383487" w14:paraId="50CE499D" w14:textId="77777777">
        <w:tc>
          <w:tcPr>
            <w:tcW w:w="182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946E76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Fire </w:t>
            </w:r>
          </w:p>
        </w:tc>
        <w:tc>
          <w:tcPr>
            <w:tcW w:w="5400"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5028279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Obstructed fire exits - Risk of serious injury/death because of obstructed exits from building. </w:t>
            </w:r>
          </w:p>
          <w:p w14:paraId="2F83CF8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EBC672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Lack of firefighting equipment. -  Risk of fire spreading and causing serious injury/death due to lack of extinguishers, fire blankets. </w:t>
            </w:r>
          </w:p>
          <w:p w14:paraId="4CCEDE9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73F594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95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45182CB"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1613527B"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40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7E4FFD0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have satisfactory fire arrangements in place, including safe fire evacuation routes and suitable fire fighting equipment.  </w:t>
            </w:r>
          </w:p>
          <w:p w14:paraId="5DAA757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F694F8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not to obstruct exits or safe escape routes, inform venue of any obstructed exits.  </w:t>
            </w:r>
          </w:p>
          <w:p w14:paraId="1ADC4F3D" w14:textId="361259EA" w:rsidR="00E97B7B" w:rsidRPr="00383487" w:rsidRDefault="00000000"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In the event of discovering a fire, raise the alarm and evacuate the building – following venues emergency arrangements.  </w:t>
            </w:r>
          </w:p>
        </w:tc>
        <w:tc>
          <w:tcPr>
            <w:tcW w:w="171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0D890D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5F39F62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p w14:paraId="4DA512C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tc>
      </w:tr>
      <w:tr w:rsidR="00E97B7B" w:rsidRPr="00383487" w14:paraId="044030C5" w14:textId="77777777">
        <w:tc>
          <w:tcPr>
            <w:tcW w:w="1829" w:type="dxa"/>
            <w:tcBorders>
              <w:top w:val="single" w:sz="8" w:space="0" w:color="000000"/>
              <w:left w:val="single" w:sz="8" w:space="0" w:color="000000"/>
              <w:bottom w:val="single" w:sz="8" w:space="0" w:color="000000"/>
              <w:right w:val="single" w:sz="8" w:space="0" w:color="000000"/>
            </w:tcBorders>
            <w:shd w:val="clear" w:color="auto" w:fill="C0D842"/>
          </w:tcPr>
          <w:p w14:paraId="14EAE66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Overcrowding</w:t>
            </w:r>
          </w:p>
        </w:tc>
        <w:tc>
          <w:tcPr>
            <w:tcW w:w="5400" w:type="dxa"/>
            <w:tcBorders>
              <w:top w:val="single" w:sz="8" w:space="0" w:color="000000"/>
              <w:left w:val="single" w:sz="8" w:space="0" w:color="000000"/>
              <w:bottom w:val="single" w:sz="8" w:space="0" w:color="000000"/>
              <w:right w:val="single" w:sz="8" w:space="0" w:color="000000"/>
            </w:tcBorders>
            <w:shd w:val="clear" w:color="auto" w:fill="C0D842"/>
          </w:tcPr>
          <w:p w14:paraId="1295B325"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Overcrowding of the venue if attendance exceeds room capacity.</w:t>
            </w:r>
          </w:p>
          <w:p w14:paraId="14064EFD" w14:textId="77777777" w:rsidR="00E97B7B" w:rsidRPr="00383487" w:rsidRDefault="00E97B7B" w:rsidP="00973234">
            <w:pPr>
              <w:tabs>
                <w:tab w:val="left" w:pos="1206"/>
              </w:tabs>
              <w:rPr>
                <w:rFonts w:asciiTheme="majorHAnsi" w:eastAsia="Rubik" w:hAnsiTheme="majorHAnsi" w:cstheme="majorHAnsi"/>
              </w:rPr>
            </w:pPr>
          </w:p>
          <w:p w14:paraId="5110EA65"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Difficulty evacuating in case of emergency due to obstructed exits or narrow pathways.</w:t>
            </w:r>
          </w:p>
          <w:p w14:paraId="10FCFE29" w14:textId="77777777" w:rsidR="00E97B7B" w:rsidRPr="00383487" w:rsidRDefault="00E97B7B" w:rsidP="00973234">
            <w:pPr>
              <w:tabs>
                <w:tab w:val="left" w:pos="1206"/>
              </w:tabs>
              <w:rPr>
                <w:rFonts w:asciiTheme="majorHAnsi" w:eastAsia="Rubik" w:hAnsiTheme="majorHAnsi" w:cstheme="majorHAnsi"/>
              </w:rPr>
            </w:pPr>
          </w:p>
          <w:p w14:paraId="54AF19B9"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Panic attacks from claustrophobic students due to the lack of space</w:t>
            </w:r>
          </w:p>
        </w:tc>
        <w:tc>
          <w:tcPr>
            <w:tcW w:w="1951" w:type="dxa"/>
            <w:tcBorders>
              <w:top w:val="single" w:sz="8" w:space="0" w:color="000000"/>
              <w:left w:val="single" w:sz="8" w:space="0" w:color="000000"/>
              <w:bottom w:val="single" w:sz="8" w:space="0" w:color="000000"/>
              <w:right w:val="single" w:sz="8" w:space="0" w:color="000000"/>
            </w:tcBorders>
            <w:shd w:val="clear" w:color="auto" w:fill="C0D842"/>
          </w:tcPr>
          <w:p w14:paraId="5C7ABC3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Group Members</w:t>
            </w:r>
          </w:p>
        </w:tc>
        <w:tc>
          <w:tcPr>
            <w:tcW w:w="4409" w:type="dxa"/>
            <w:tcBorders>
              <w:top w:val="single" w:sz="8" w:space="0" w:color="000000"/>
              <w:left w:val="single" w:sz="8" w:space="0" w:color="000000"/>
              <w:bottom w:val="single" w:sz="8" w:space="0" w:color="000000"/>
              <w:right w:val="single" w:sz="8" w:space="0" w:color="000000"/>
            </w:tcBorders>
            <w:shd w:val="clear" w:color="auto" w:fill="C0D842"/>
          </w:tcPr>
          <w:p w14:paraId="6B92E33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Limit available seats to the room capacity </w:t>
            </w:r>
          </w:p>
          <w:p w14:paraId="7D249EE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Monitor the exits to make sure they are always accessible </w:t>
            </w:r>
          </w:p>
          <w:p w14:paraId="00F02A8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Provide rapid support if a student is feeling unwell</w:t>
            </w:r>
          </w:p>
          <w:p w14:paraId="189C629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Encourage online attendance for busy competitions</w:t>
            </w:r>
          </w:p>
        </w:tc>
        <w:tc>
          <w:tcPr>
            <w:tcW w:w="1711" w:type="dxa"/>
            <w:tcBorders>
              <w:top w:val="single" w:sz="8" w:space="0" w:color="000000"/>
              <w:left w:val="single" w:sz="8" w:space="0" w:color="000000"/>
              <w:bottom w:val="single" w:sz="8" w:space="0" w:color="000000"/>
              <w:right w:val="single" w:sz="8" w:space="0" w:color="000000"/>
            </w:tcBorders>
            <w:shd w:val="clear" w:color="auto" w:fill="C0D842"/>
          </w:tcPr>
          <w:p w14:paraId="427E599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tc>
      </w:tr>
      <w:tr w:rsidR="00E97B7B" w:rsidRPr="00383487" w14:paraId="37528572" w14:textId="77777777">
        <w:tc>
          <w:tcPr>
            <w:tcW w:w="1829" w:type="dxa"/>
            <w:tcBorders>
              <w:top w:val="single" w:sz="8" w:space="0" w:color="000000"/>
              <w:left w:val="single" w:sz="8" w:space="0" w:color="000000"/>
              <w:bottom w:val="single" w:sz="8" w:space="0" w:color="000000"/>
              <w:right w:val="single" w:sz="8" w:space="0" w:color="000000"/>
            </w:tcBorders>
            <w:shd w:val="clear" w:color="auto" w:fill="C0D842"/>
          </w:tcPr>
          <w:p w14:paraId="2D9B99D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Manual Handling (Presentation Equipment)</w:t>
            </w:r>
          </w:p>
        </w:tc>
        <w:tc>
          <w:tcPr>
            <w:tcW w:w="5400" w:type="dxa"/>
            <w:tcBorders>
              <w:top w:val="single" w:sz="8" w:space="0" w:color="000000"/>
              <w:left w:val="single" w:sz="8" w:space="0" w:color="000000"/>
              <w:bottom w:val="single" w:sz="8" w:space="0" w:color="000000"/>
              <w:right w:val="single" w:sz="8" w:space="0" w:color="000000"/>
            </w:tcBorders>
            <w:shd w:val="clear" w:color="auto" w:fill="C0D842"/>
          </w:tcPr>
          <w:p w14:paraId="456956EC" w14:textId="77777777" w:rsidR="00E97B7B" w:rsidRPr="00383487" w:rsidRDefault="00E97B7B" w:rsidP="00973234">
            <w:pPr>
              <w:tabs>
                <w:tab w:val="left" w:pos="1206"/>
              </w:tabs>
              <w:rPr>
                <w:rFonts w:asciiTheme="majorHAnsi" w:eastAsia="Rubik" w:hAnsiTheme="majorHAnsi" w:cstheme="majorHAnsi"/>
              </w:rPr>
            </w:pPr>
          </w:p>
          <w:p w14:paraId="75386DB4"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Lifting and setting up personal laptops, projectors, or props could cause strain injuries if not done carefully.</w:t>
            </w:r>
          </w:p>
          <w:p w14:paraId="10D587A8" w14:textId="77777777" w:rsidR="00E97B7B" w:rsidRPr="00383487" w:rsidRDefault="00E97B7B" w:rsidP="00973234">
            <w:pPr>
              <w:tabs>
                <w:tab w:val="left" w:pos="1206"/>
              </w:tabs>
              <w:rPr>
                <w:rFonts w:asciiTheme="majorHAnsi" w:eastAsia="Rubik" w:hAnsiTheme="majorHAnsi" w:cstheme="majorHAnsi"/>
              </w:rPr>
            </w:pPr>
          </w:p>
        </w:tc>
        <w:tc>
          <w:tcPr>
            <w:tcW w:w="1951" w:type="dxa"/>
            <w:tcBorders>
              <w:top w:val="single" w:sz="8" w:space="0" w:color="000000"/>
              <w:left w:val="single" w:sz="8" w:space="0" w:color="000000"/>
              <w:bottom w:val="single" w:sz="8" w:space="0" w:color="000000"/>
              <w:right w:val="single" w:sz="8" w:space="0" w:color="000000"/>
            </w:tcBorders>
            <w:shd w:val="clear" w:color="auto" w:fill="C0D842"/>
          </w:tcPr>
          <w:p w14:paraId="6AC1F5D8"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Rubik" w:hAnsiTheme="majorHAnsi" w:cstheme="majorHAnsi"/>
              </w:rPr>
              <w:t>Group Members</w:t>
            </w:r>
          </w:p>
        </w:tc>
        <w:tc>
          <w:tcPr>
            <w:tcW w:w="4409" w:type="dxa"/>
            <w:tcBorders>
              <w:top w:val="single" w:sz="8" w:space="0" w:color="000000"/>
              <w:left w:val="single" w:sz="8" w:space="0" w:color="000000"/>
              <w:bottom w:val="single" w:sz="8" w:space="0" w:color="000000"/>
              <w:right w:val="single" w:sz="8" w:space="0" w:color="000000"/>
            </w:tcBorders>
            <w:shd w:val="clear" w:color="auto" w:fill="C0D842"/>
          </w:tcPr>
          <w:p w14:paraId="2E015A0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Instruct speakers to lift equipment carefully and avoid overpacking bags.</w:t>
            </w:r>
          </w:p>
          <w:p w14:paraId="04E884D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Provide maximum equipment directly at the venue</w:t>
            </w:r>
          </w:p>
          <w:p w14:paraId="673DA11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Limit the use of heavy objects </w:t>
            </w:r>
          </w:p>
        </w:tc>
        <w:tc>
          <w:tcPr>
            <w:tcW w:w="1711" w:type="dxa"/>
            <w:tcBorders>
              <w:top w:val="single" w:sz="8" w:space="0" w:color="000000"/>
              <w:left w:val="single" w:sz="8" w:space="0" w:color="000000"/>
              <w:bottom w:val="single" w:sz="8" w:space="0" w:color="000000"/>
              <w:right w:val="single" w:sz="8" w:space="0" w:color="000000"/>
            </w:tcBorders>
            <w:shd w:val="clear" w:color="auto" w:fill="C0D842"/>
          </w:tcPr>
          <w:p w14:paraId="425AFAC1"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Rubik" w:hAnsiTheme="majorHAnsi" w:cstheme="majorHAnsi"/>
              </w:rPr>
              <w:t xml:space="preserve">Committee </w:t>
            </w:r>
          </w:p>
        </w:tc>
      </w:tr>
      <w:tr w:rsidR="00E97B7B" w:rsidRPr="00383487" w14:paraId="61385E9B" w14:textId="77777777">
        <w:tc>
          <w:tcPr>
            <w:tcW w:w="182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73D63D4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Noise </w:t>
            </w:r>
          </w:p>
        </w:tc>
        <w:tc>
          <w:tcPr>
            <w:tcW w:w="5400"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7CF8D474"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Damage to ear drum - Risk of temporary/permanent injury to ear drum from exposure to dangerous sound levels.   </w:t>
            </w:r>
          </w:p>
          <w:p w14:paraId="70FB716E"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793B7C92"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Headaches - Risk of temporary ill health from excessive noise levels.   </w:t>
            </w:r>
          </w:p>
          <w:p w14:paraId="7A26F7BA"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43FAA32A"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Enforcement - Risk of enforcement action if noise levels exceed safe operating limits.   </w:t>
            </w:r>
          </w:p>
        </w:tc>
        <w:tc>
          <w:tcPr>
            <w:tcW w:w="195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0152613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506773F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Public </w:t>
            </w:r>
          </w:p>
        </w:tc>
        <w:tc>
          <w:tcPr>
            <w:tcW w:w="440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2BD8721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Ensure sound levels are monitored and do not reach dangerous thresholds, raise with operator if too loud.  </w:t>
            </w:r>
          </w:p>
          <w:p w14:paraId="299CE95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Sound levels to be monitored throughout the evening, raise with venue staff if there are concerns about noise levels.  </w:t>
            </w:r>
          </w:p>
          <w:p w14:paraId="03B08F6B"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Ensure safe distance between the attendees and sound source if setting up venue.  </w:t>
            </w:r>
          </w:p>
          <w:p w14:paraId="277AA30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Ensure that music is controlled and does not pass excessive noise levels past agreed cut off time.  </w:t>
            </w:r>
          </w:p>
          <w:p w14:paraId="26CE503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71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53E818A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Activity lead </w:t>
            </w:r>
          </w:p>
          <w:p w14:paraId="0A07CF1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68A04CD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staff  </w:t>
            </w:r>
          </w:p>
          <w:p w14:paraId="68B0C9B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r>
    </w:tbl>
    <w:p w14:paraId="4A923F51" w14:textId="77777777" w:rsidR="00E97B7B" w:rsidRPr="00383487" w:rsidRDefault="00E97B7B" w:rsidP="00973234">
      <w:pPr>
        <w:spacing w:after="160" w:line="259" w:lineRule="auto"/>
        <w:rPr>
          <w:rFonts w:asciiTheme="majorHAnsi" w:eastAsia="Calibri" w:hAnsiTheme="majorHAnsi" w:cstheme="majorHAnsi"/>
          <w:b/>
          <w:u w:val="single"/>
        </w:rPr>
      </w:pPr>
    </w:p>
    <w:p w14:paraId="30E6CD2B" w14:textId="77777777" w:rsidR="00E97B7B" w:rsidRPr="00383487" w:rsidRDefault="00E97B7B" w:rsidP="00973234">
      <w:pPr>
        <w:spacing w:after="160" w:line="259" w:lineRule="auto"/>
        <w:rPr>
          <w:rFonts w:asciiTheme="majorHAnsi" w:eastAsia="Calibri" w:hAnsiTheme="majorHAnsi" w:cstheme="majorHAnsi"/>
          <w:b/>
          <w:u w:val="single"/>
        </w:rPr>
      </w:pPr>
    </w:p>
    <w:p w14:paraId="71E9ACFC" w14:textId="77777777" w:rsidR="005B323A" w:rsidRPr="00383487" w:rsidRDefault="005B323A" w:rsidP="00973234">
      <w:pPr>
        <w:spacing w:after="160" w:line="259" w:lineRule="auto"/>
        <w:rPr>
          <w:rFonts w:asciiTheme="majorHAnsi" w:eastAsia="Calibri" w:hAnsiTheme="majorHAnsi" w:cstheme="majorHAnsi"/>
          <w:b/>
          <w:u w:val="single"/>
        </w:rPr>
      </w:pPr>
    </w:p>
    <w:p w14:paraId="49EA2992" w14:textId="77777777" w:rsidR="005B323A" w:rsidRPr="00383487" w:rsidRDefault="005B323A" w:rsidP="00973234">
      <w:pPr>
        <w:spacing w:after="160" w:line="259" w:lineRule="auto"/>
        <w:rPr>
          <w:rFonts w:asciiTheme="majorHAnsi" w:eastAsia="Calibri" w:hAnsiTheme="majorHAnsi" w:cstheme="majorHAnsi"/>
          <w:b/>
          <w:u w:val="single"/>
        </w:rPr>
      </w:pPr>
    </w:p>
    <w:p w14:paraId="3B12AA60" w14:textId="77777777" w:rsidR="006F2521" w:rsidRPr="00383487" w:rsidRDefault="006F2521" w:rsidP="00973234">
      <w:pPr>
        <w:spacing w:after="160" w:line="259" w:lineRule="auto"/>
        <w:rPr>
          <w:rFonts w:asciiTheme="majorHAnsi" w:eastAsia="Calibri" w:hAnsiTheme="majorHAnsi" w:cstheme="majorHAnsi"/>
          <w:b/>
          <w:u w:val="single"/>
        </w:rPr>
      </w:pPr>
    </w:p>
    <w:p w14:paraId="7A52EFDC" w14:textId="77777777" w:rsidR="006F2521" w:rsidRPr="00383487" w:rsidRDefault="006F2521" w:rsidP="00973234">
      <w:pPr>
        <w:spacing w:after="160" w:line="259" w:lineRule="auto"/>
        <w:rPr>
          <w:rFonts w:asciiTheme="majorHAnsi" w:eastAsia="Calibri" w:hAnsiTheme="majorHAnsi" w:cstheme="majorHAnsi"/>
          <w:b/>
          <w:u w:val="single"/>
        </w:rPr>
      </w:pPr>
    </w:p>
    <w:p w14:paraId="2016DA70" w14:textId="77777777" w:rsidR="005B323A" w:rsidRPr="00383487" w:rsidRDefault="005B323A" w:rsidP="00973234">
      <w:pPr>
        <w:spacing w:after="160" w:line="259" w:lineRule="auto"/>
        <w:rPr>
          <w:rFonts w:asciiTheme="majorHAnsi" w:eastAsia="Calibri" w:hAnsiTheme="majorHAnsi" w:cstheme="majorHAnsi"/>
          <w:b/>
          <w:u w:val="single"/>
        </w:rPr>
      </w:pPr>
    </w:p>
    <w:p w14:paraId="0C67AF2F" w14:textId="77777777" w:rsidR="005B323A" w:rsidRPr="00383487" w:rsidRDefault="005B323A" w:rsidP="00973234">
      <w:pPr>
        <w:spacing w:after="160" w:line="259" w:lineRule="auto"/>
        <w:rPr>
          <w:rFonts w:asciiTheme="majorHAnsi" w:eastAsia="Calibri" w:hAnsiTheme="majorHAnsi" w:cstheme="majorHAnsi"/>
          <w:b/>
          <w:u w:val="single"/>
        </w:rPr>
      </w:pPr>
    </w:p>
    <w:p w14:paraId="3962884D" w14:textId="77777777" w:rsidR="005B323A" w:rsidRPr="00383487" w:rsidRDefault="005B323A" w:rsidP="00973234">
      <w:pPr>
        <w:spacing w:after="160" w:line="259" w:lineRule="auto"/>
        <w:rPr>
          <w:rFonts w:asciiTheme="majorHAnsi" w:eastAsia="Calibri" w:hAnsiTheme="majorHAnsi" w:cstheme="majorHAnsi"/>
          <w:b/>
          <w:u w:val="single"/>
        </w:rPr>
      </w:pPr>
    </w:p>
    <w:p w14:paraId="2159AC56" w14:textId="77777777" w:rsidR="00E97B7B" w:rsidRPr="00383487" w:rsidRDefault="00000000" w:rsidP="00973234">
      <w:pPr>
        <w:spacing w:after="160" w:line="259" w:lineRule="auto"/>
        <w:rPr>
          <w:rFonts w:asciiTheme="majorHAnsi" w:eastAsia="Calibri" w:hAnsiTheme="majorHAnsi" w:cstheme="majorHAnsi"/>
          <w:b/>
          <w:u w:val="single"/>
        </w:rPr>
      </w:pPr>
      <w:r w:rsidRPr="00383487">
        <w:rPr>
          <w:rFonts w:asciiTheme="majorHAnsi" w:eastAsia="Calibri" w:hAnsiTheme="majorHAnsi" w:cstheme="majorHAnsi"/>
          <w:b/>
          <w:u w:val="single"/>
        </w:rPr>
        <w:t>Activity Type 6: [Conferences]</w:t>
      </w:r>
    </w:p>
    <w:p w14:paraId="08351E30"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Please refer to Hazards guidance for a summary of hazards to consider - </w:t>
      </w:r>
    </w:p>
    <w:p w14:paraId="78D3BABA" w14:textId="77777777" w:rsidR="00E97B7B" w:rsidRPr="00383487" w:rsidRDefault="00E97B7B" w:rsidP="00973234">
      <w:pPr>
        <w:spacing w:after="160" w:line="259" w:lineRule="auto"/>
        <w:rPr>
          <w:rFonts w:asciiTheme="majorHAnsi" w:eastAsia="Calibri" w:hAnsiTheme="majorHAnsi" w:cstheme="majorHAnsi"/>
        </w:rPr>
      </w:pPr>
    </w:p>
    <w:tbl>
      <w:tblPr>
        <w:tblW w:w="15398" w:type="dxa"/>
        <w:tblInd w:w="2" w:type="dxa"/>
        <w:tblLayout w:type="fixed"/>
        <w:tblLook w:val="0600" w:firstRow="0" w:lastRow="0" w:firstColumn="0" w:lastColumn="0" w:noHBand="1" w:noVBand="1"/>
      </w:tblPr>
      <w:tblGrid>
        <w:gridCol w:w="3850"/>
        <w:gridCol w:w="3849"/>
        <w:gridCol w:w="3850"/>
        <w:gridCol w:w="3849"/>
      </w:tblGrid>
      <w:tr w:rsidR="00E97B7B" w:rsidRPr="00383487" w14:paraId="76181E03" w14:textId="77777777">
        <w:tc>
          <w:tcPr>
            <w:tcW w:w="3849" w:type="dxa"/>
            <w:tcBorders>
              <w:top w:val="single" w:sz="8" w:space="0" w:color="000000"/>
              <w:left w:val="single" w:sz="8" w:space="0" w:color="000000"/>
              <w:bottom w:val="single" w:sz="8" w:space="0" w:color="000000"/>
              <w:right w:val="single" w:sz="8" w:space="0" w:color="000000"/>
            </w:tcBorders>
            <w:vAlign w:val="center"/>
          </w:tcPr>
          <w:p w14:paraId="6DAF609D" w14:textId="77777777" w:rsidR="00E97B7B" w:rsidRPr="00383487" w:rsidRDefault="00000000" w:rsidP="00973234">
            <w:pPr>
              <w:spacing w:before="40" w:after="40"/>
              <w:rPr>
                <w:rFonts w:asciiTheme="majorHAnsi" w:eastAsia="Calibri" w:hAnsiTheme="majorHAnsi" w:cstheme="majorHAnsi"/>
                <w:b/>
              </w:rPr>
            </w:pPr>
            <w:r w:rsidRPr="00383487">
              <w:rPr>
                <w:rFonts w:asciiTheme="majorHAnsi" w:eastAsia="Calibri" w:hAnsiTheme="majorHAnsi" w:cstheme="majorHAnsi"/>
              </w:rPr>
              <w:t>Average number of participants</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7C1A485D" w14:textId="77777777" w:rsidR="00E97B7B" w:rsidRPr="00383487" w:rsidRDefault="00000000" w:rsidP="00973234">
            <w:pPr>
              <w:spacing w:before="40" w:after="40"/>
              <w:rPr>
                <w:rFonts w:asciiTheme="majorHAnsi" w:eastAsia="Calibri" w:hAnsiTheme="majorHAnsi" w:cstheme="majorHAnsi"/>
                <w:b/>
              </w:rPr>
            </w:pPr>
            <w:r w:rsidRPr="00383487">
              <w:rPr>
                <w:rFonts w:asciiTheme="majorHAnsi" w:eastAsia="Calibri" w:hAnsiTheme="majorHAnsi" w:cstheme="majorHAnsi"/>
                <w:b/>
              </w:rPr>
              <w:t>10</w:t>
            </w:r>
          </w:p>
        </w:tc>
        <w:tc>
          <w:tcPr>
            <w:tcW w:w="3850" w:type="dxa"/>
            <w:tcBorders>
              <w:top w:val="single" w:sz="8" w:space="0" w:color="000000"/>
              <w:left w:val="single" w:sz="8" w:space="0" w:color="000000"/>
              <w:bottom w:val="single" w:sz="8" w:space="0" w:color="000000"/>
              <w:right w:val="single" w:sz="8" w:space="0" w:color="000000"/>
            </w:tcBorders>
          </w:tcPr>
          <w:p w14:paraId="17571631"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Provide details of disabled access arrangements you have considered. You can use the guidance </w:t>
            </w:r>
            <w:hyperlink r:id="rId28">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rPr>
              <w:t xml:space="preserve"> to help. </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02FB19C4" w14:textId="77777777" w:rsidR="00E97B7B" w:rsidRPr="00383487" w:rsidRDefault="00000000" w:rsidP="00973234">
            <w:pPr>
              <w:spacing w:after="160" w:line="259" w:lineRule="auto"/>
              <w:rPr>
                <w:rFonts w:asciiTheme="majorHAnsi" w:eastAsia="Calibri" w:hAnsiTheme="majorHAnsi" w:cstheme="majorHAnsi"/>
                <w:b/>
              </w:rPr>
            </w:pPr>
            <w:r w:rsidRPr="00383487">
              <w:rPr>
                <w:rFonts w:asciiTheme="majorHAnsi" w:eastAsia="Calibri" w:hAnsiTheme="majorHAnsi" w:cstheme="majorHAnsi"/>
              </w:rPr>
              <w:t xml:space="preserve">Check that venue is wheelchair accessible and has accessible toilets if need be Information and pictures of locations released before the event Check with venue whether they have an quiet areas for attendees </w:t>
            </w:r>
          </w:p>
        </w:tc>
      </w:tr>
      <w:tr w:rsidR="00E97B7B" w:rsidRPr="00383487" w14:paraId="0E1CF06A" w14:textId="77777777">
        <w:tc>
          <w:tcPr>
            <w:tcW w:w="3849" w:type="dxa"/>
            <w:tcBorders>
              <w:top w:val="single" w:sz="8" w:space="0" w:color="000000"/>
              <w:left w:val="single" w:sz="8" w:space="0" w:color="000000"/>
              <w:bottom w:val="single" w:sz="8" w:space="0" w:color="000000"/>
              <w:right w:val="single" w:sz="8" w:space="0" w:color="000000"/>
            </w:tcBorders>
            <w:vAlign w:val="center"/>
          </w:tcPr>
          <w:p w14:paraId="16444092"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On Campus or Off Campus</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536DE599"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Off Campus</w:t>
            </w:r>
          </w:p>
        </w:tc>
        <w:tc>
          <w:tcPr>
            <w:tcW w:w="3850" w:type="dxa"/>
            <w:tcBorders>
              <w:top w:val="single" w:sz="8" w:space="0" w:color="000000"/>
              <w:left w:val="single" w:sz="8" w:space="0" w:color="000000"/>
              <w:bottom w:val="single" w:sz="8" w:space="0" w:color="000000"/>
              <w:right w:val="single" w:sz="8" w:space="0" w:color="000000"/>
            </w:tcBorders>
            <w:vAlign w:val="center"/>
          </w:tcPr>
          <w:p w14:paraId="3A0E0024"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Please provide details of how you’ve considered the sustainable impact of your activity type. You can use the guidance </w:t>
            </w:r>
            <w:hyperlink r:id="rId29">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rPr>
              <w:t xml:space="preserve"> to help. </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46282B96"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Where possible we will travel by public transport or car share </w:t>
            </w:r>
          </w:p>
        </w:tc>
      </w:tr>
      <w:tr w:rsidR="00E97B7B" w:rsidRPr="00383487" w14:paraId="49840661" w14:textId="77777777">
        <w:tc>
          <w:tcPr>
            <w:tcW w:w="3849" w:type="dxa"/>
            <w:tcBorders>
              <w:top w:val="single" w:sz="8" w:space="0" w:color="000000"/>
              <w:left w:val="single" w:sz="8" w:space="0" w:color="000000"/>
              <w:bottom w:val="single" w:sz="8" w:space="0" w:color="000000"/>
              <w:right w:val="single" w:sz="8" w:space="0" w:color="000000"/>
            </w:tcBorders>
            <w:vAlign w:val="center"/>
          </w:tcPr>
          <w:p w14:paraId="073FBA99"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lastRenderedPageBreak/>
              <w:t>Is additional specific Event Insurance required?</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32E639E1"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N/A</w:t>
            </w:r>
          </w:p>
        </w:tc>
        <w:tc>
          <w:tcPr>
            <w:tcW w:w="3850" w:type="dxa"/>
            <w:tcBorders>
              <w:top w:val="single" w:sz="8" w:space="0" w:color="000000"/>
              <w:left w:val="single" w:sz="8" w:space="0" w:color="000000"/>
              <w:bottom w:val="single" w:sz="8" w:space="0" w:color="000000"/>
              <w:right w:val="single" w:sz="8" w:space="0" w:color="000000"/>
            </w:tcBorders>
            <w:vAlign w:val="center"/>
          </w:tcPr>
          <w:p w14:paraId="45472C5A"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Describe arrangements for First Aid.  Who will provide first aid – Activity Organiser/ Venue?</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567D5AB3"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First aid will be provided at the venue</w:t>
            </w:r>
          </w:p>
          <w:p w14:paraId="220D7559"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 xml:space="preserve">In a medical emergency contact 999 and ask for the appropriate emergency service. </w:t>
            </w:r>
          </w:p>
          <w:p w14:paraId="795B9585" w14:textId="77777777" w:rsidR="00E97B7B" w:rsidRPr="00383487" w:rsidRDefault="00000000" w:rsidP="00973234">
            <w:pPr>
              <w:numPr>
                <w:ilvl w:val="0"/>
                <w:numId w:val="1"/>
              </w:numPr>
              <w:spacing w:after="160" w:line="259" w:lineRule="auto"/>
              <w:rPr>
                <w:rFonts w:asciiTheme="majorHAnsi" w:eastAsia="Calibri" w:hAnsiTheme="majorHAnsi" w:cstheme="majorHAnsi"/>
              </w:rPr>
            </w:pPr>
            <w:r w:rsidRPr="00383487">
              <w:rPr>
                <w:rFonts w:asciiTheme="majorHAnsi" w:eastAsia="Calibri" w:hAnsiTheme="majorHAnsi" w:cstheme="majorHAnsi"/>
              </w:rPr>
              <w:t>For non-life threatening first aid assistance contact 111.</w:t>
            </w:r>
          </w:p>
        </w:tc>
      </w:tr>
    </w:tbl>
    <w:p w14:paraId="68F582D7" w14:textId="77777777" w:rsidR="00E97B7B" w:rsidRPr="00383487" w:rsidRDefault="00E97B7B" w:rsidP="00973234">
      <w:pPr>
        <w:spacing w:after="160" w:line="259" w:lineRule="auto"/>
        <w:rPr>
          <w:rFonts w:asciiTheme="majorHAnsi" w:eastAsia="Calibri" w:hAnsiTheme="majorHAnsi" w:cstheme="majorHAnsi"/>
          <w:b/>
          <w:u w:val="single"/>
        </w:rPr>
      </w:pPr>
    </w:p>
    <w:p w14:paraId="2DA95683" w14:textId="77777777" w:rsidR="00E97B7B" w:rsidRPr="00383487" w:rsidRDefault="00E97B7B" w:rsidP="00973234">
      <w:pPr>
        <w:spacing w:after="160" w:line="259" w:lineRule="auto"/>
        <w:rPr>
          <w:rFonts w:asciiTheme="majorHAnsi" w:eastAsia="Calibri" w:hAnsiTheme="majorHAnsi" w:cstheme="majorHAnsi"/>
        </w:rPr>
      </w:pPr>
    </w:p>
    <w:tbl>
      <w:tblPr>
        <w:tblpPr w:leftFromText="180" w:rightFromText="180" w:topFromText="180" w:bottomFromText="180" w:vertAnchor="text"/>
        <w:tblW w:w="15300" w:type="dxa"/>
        <w:tblLayout w:type="fixed"/>
        <w:tblLook w:val="0600" w:firstRow="0" w:lastRow="0" w:firstColumn="0" w:lastColumn="0" w:noHBand="1" w:noVBand="1"/>
      </w:tblPr>
      <w:tblGrid>
        <w:gridCol w:w="2025"/>
        <w:gridCol w:w="5054"/>
        <w:gridCol w:w="2101"/>
        <w:gridCol w:w="4199"/>
        <w:gridCol w:w="1921"/>
      </w:tblGrid>
      <w:tr w:rsidR="00E97B7B" w:rsidRPr="00383487" w14:paraId="4637E8A8" w14:textId="77777777">
        <w:tc>
          <w:tcPr>
            <w:tcW w:w="2025" w:type="dxa"/>
            <w:tcBorders>
              <w:top w:val="single" w:sz="8" w:space="0" w:color="000000"/>
              <w:left w:val="single" w:sz="8" w:space="0" w:color="000000"/>
              <w:bottom w:val="single" w:sz="8" w:space="0" w:color="000000"/>
              <w:right w:val="single" w:sz="8" w:space="0" w:color="000000"/>
            </w:tcBorders>
          </w:tcPr>
          <w:p w14:paraId="5468A25A"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Hazard Category</w:t>
            </w:r>
          </w:p>
        </w:tc>
        <w:tc>
          <w:tcPr>
            <w:tcW w:w="5054" w:type="dxa"/>
            <w:tcBorders>
              <w:top w:val="single" w:sz="8" w:space="0" w:color="000000"/>
              <w:left w:val="single" w:sz="8" w:space="0" w:color="000000"/>
              <w:bottom w:val="single" w:sz="8" w:space="0" w:color="000000"/>
              <w:right w:val="single" w:sz="8" w:space="0" w:color="000000"/>
            </w:tcBorders>
          </w:tcPr>
          <w:p w14:paraId="4D292A77"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Identified Hazards and how you might be harmed?</w:t>
            </w:r>
          </w:p>
        </w:tc>
        <w:tc>
          <w:tcPr>
            <w:tcW w:w="2101" w:type="dxa"/>
            <w:tcBorders>
              <w:top w:val="single" w:sz="8" w:space="0" w:color="000000"/>
              <w:left w:val="single" w:sz="8" w:space="0" w:color="000000"/>
              <w:bottom w:val="single" w:sz="8" w:space="0" w:color="000000"/>
              <w:right w:val="single" w:sz="8" w:space="0" w:color="000000"/>
            </w:tcBorders>
          </w:tcPr>
          <w:p w14:paraId="3F4EF3EB"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Who is at Risk?</w:t>
            </w:r>
          </w:p>
        </w:tc>
        <w:tc>
          <w:tcPr>
            <w:tcW w:w="4199" w:type="dxa"/>
            <w:tcBorders>
              <w:top w:val="single" w:sz="8" w:space="0" w:color="000000"/>
              <w:left w:val="single" w:sz="8" w:space="0" w:color="000000"/>
              <w:bottom w:val="single" w:sz="8" w:space="0" w:color="000000"/>
              <w:right w:val="single" w:sz="8" w:space="0" w:color="000000"/>
            </w:tcBorders>
          </w:tcPr>
          <w:p w14:paraId="52F04C4C"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Control Measures</w:t>
            </w:r>
          </w:p>
        </w:tc>
        <w:tc>
          <w:tcPr>
            <w:tcW w:w="1921" w:type="dxa"/>
            <w:tcBorders>
              <w:top w:val="single" w:sz="8" w:space="0" w:color="000000"/>
              <w:left w:val="single" w:sz="8" w:space="0" w:color="000000"/>
              <w:bottom w:val="single" w:sz="8" w:space="0" w:color="000000"/>
              <w:right w:val="single" w:sz="8" w:space="0" w:color="000000"/>
            </w:tcBorders>
          </w:tcPr>
          <w:p w14:paraId="67ABD5DA" w14:textId="77777777" w:rsidR="00E97B7B" w:rsidRPr="00383487" w:rsidRDefault="00000000" w:rsidP="00973234">
            <w:pPr>
              <w:spacing w:after="160"/>
              <w:rPr>
                <w:rFonts w:asciiTheme="majorHAnsi" w:eastAsia="Rubik" w:hAnsiTheme="majorHAnsi" w:cstheme="majorHAnsi"/>
                <w:b/>
              </w:rPr>
            </w:pPr>
            <w:r w:rsidRPr="00383487">
              <w:rPr>
                <w:rFonts w:asciiTheme="majorHAnsi" w:eastAsia="Rubik" w:hAnsiTheme="majorHAnsi" w:cstheme="majorHAnsi"/>
                <w:b/>
              </w:rPr>
              <w:t>Who is responsible?</w:t>
            </w:r>
          </w:p>
        </w:tc>
      </w:tr>
      <w:tr w:rsidR="00E97B7B" w:rsidRPr="00383487" w14:paraId="752EC7AC" w14:textId="77777777">
        <w:tc>
          <w:tcPr>
            <w:tcW w:w="2025"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69E5546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Fire </w:t>
            </w:r>
          </w:p>
        </w:tc>
        <w:tc>
          <w:tcPr>
            <w:tcW w:w="505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DE4491E"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Obstructed fire exits - Risk of serious injury/death because of obstructed exits from building. </w:t>
            </w:r>
          </w:p>
          <w:p w14:paraId="59D5B8DF"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77222CF5"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Lack of firefighting equipment. -  Risk of fire spreading and causing serious injury/death due to lack of extinguishers, fire blankets. </w:t>
            </w:r>
          </w:p>
          <w:p w14:paraId="7523AD0F"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74B3149A"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Use of flammable substances - Increase of risk of fire due to use of flammable substances. </w:t>
            </w:r>
          </w:p>
        </w:tc>
        <w:tc>
          <w:tcPr>
            <w:tcW w:w="210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52A576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1467BCD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Public  </w:t>
            </w:r>
          </w:p>
        </w:tc>
        <w:tc>
          <w:tcPr>
            <w:tcW w:w="419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6AC48DA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that venue has satisfactory fire arrangements in place, including safe fire evacuation routes and suitable firefighting equipment.  </w:t>
            </w:r>
          </w:p>
          <w:p w14:paraId="117BEC3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A21764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 to have suitable Controls in place for storing and using flammable substances, members not permitted to bring any flammable substances in venue and will be asked to be disposed of safely if found to be carrying them.  </w:t>
            </w:r>
          </w:p>
          <w:p w14:paraId="50C4925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 </w:t>
            </w:r>
          </w:p>
          <w:p w14:paraId="202FAF3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not to obstruct exits or safe escape routes, inform venue of any obstructed exits.  </w:t>
            </w:r>
          </w:p>
          <w:p w14:paraId="606171A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In the event of discovering a fire, raise the alarm and evacuate the building – following venues emergency arrangements.  </w:t>
            </w:r>
          </w:p>
          <w:p w14:paraId="1551CEA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92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7E711B2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Committee  </w:t>
            </w:r>
          </w:p>
          <w:p w14:paraId="542C96F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p w14:paraId="4DA95BA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tc>
      </w:tr>
      <w:tr w:rsidR="00E97B7B" w:rsidRPr="00383487" w14:paraId="483E7553" w14:textId="77777777">
        <w:tc>
          <w:tcPr>
            <w:tcW w:w="2025"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EAF0AC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Slips, trips and falls </w:t>
            </w:r>
          </w:p>
        </w:tc>
        <w:tc>
          <w:tcPr>
            <w:tcW w:w="505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3C3DEA95"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2E5D31FE"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Wet surfaces - Risk of slipping due to wet floor surface, causing injury. </w:t>
            </w:r>
          </w:p>
          <w:p w14:paraId="4853AB46"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4CDE79A4"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Smooth surfaces - Risk of slipping on smooth floor surfaces due to lack of friction. </w:t>
            </w:r>
          </w:p>
          <w:p w14:paraId="0DED60EC"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66ABF721"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Loose floor fittings - Risk of tripping over loose floor fittings, like rugs, carpets. </w:t>
            </w:r>
          </w:p>
          <w:p w14:paraId="6E348C12"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70EE7BA2"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Obstacles on floor -boxes, equipment. -  Risk of trips due to items being left on floor in areas of high footfall. </w:t>
            </w:r>
          </w:p>
          <w:p w14:paraId="0809E1AD"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7E236C02"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Uneven floor surface.  -  Risk of tripping over uneven floor surfaces. </w:t>
            </w:r>
          </w:p>
          <w:p w14:paraId="2FF3717A"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lastRenderedPageBreak/>
              <w:t xml:space="preserve"> </w:t>
            </w:r>
          </w:p>
          <w:p w14:paraId="29552CC3"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Poor lighting -  Risk of slipping and tripping over approaching hazards due to poor visibility. </w:t>
            </w:r>
          </w:p>
          <w:p w14:paraId="43A30DB4"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tc>
        <w:tc>
          <w:tcPr>
            <w:tcW w:w="210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61519C9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Group Members  </w:t>
            </w:r>
          </w:p>
          <w:p w14:paraId="12F028E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Public </w:t>
            </w:r>
          </w:p>
        </w:tc>
        <w:tc>
          <w:tcPr>
            <w:tcW w:w="419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225E625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 to undertake regular inspections to identify hazards.  </w:t>
            </w:r>
          </w:p>
          <w:p w14:paraId="19F05CF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52AEE4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Activity leader to report any hazards to venue.  </w:t>
            </w:r>
          </w:p>
          <w:p w14:paraId="4B05153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D0C4BA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Clean up spills immediately or notify venue staff. </w:t>
            </w:r>
          </w:p>
          <w:p w14:paraId="7BC0247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5446D7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floor areas are clear of obstructions.  </w:t>
            </w:r>
          </w:p>
          <w:p w14:paraId="7D27F53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0F67B4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Highlight potential hazards to members that may cause harm i.e. low lighting areas, uneven floor surfaces, obstructions </w:t>
            </w:r>
            <w:r w:rsidRPr="00383487">
              <w:rPr>
                <w:rFonts w:asciiTheme="majorHAnsi" w:eastAsia="Rubik" w:hAnsiTheme="majorHAnsi" w:cstheme="majorHAnsi"/>
              </w:rPr>
              <w:lastRenderedPageBreak/>
              <w:t xml:space="preserve">- make venue staff aware of any potential hazards.   </w:t>
            </w:r>
          </w:p>
          <w:p w14:paraId="0AE2F1F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92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3F6833B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Venue  </w:t>
            </w:r>
          </w:p>
          <w:p w14:paraId="1B93F8C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16BC135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tc>
      </w:tr>
      <w:tr w:rsidR="00E97B7B" w:rsidRPr="00383487" w14:paraId="7E61C448" w14:textId="77777777">
        <w:tc>
          <w:tcPr>
            <w:tcW w:w="2025"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F27DC0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Travel </w:t>
            </w:r>
          </w:p>
        </w:tc>
        <w:tc>
          <w:tcPr>
            <w:tcW w:w="505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572FC696"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Medical emergencies - Risk of members suffering a medical emergency whilst travelling. </w:t>
            </w:r>
          </w:p>
          <w:p w14:paraId="5EE2597C"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2C8FC097"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Getting lost - Risk of becoming lost whilst travelling, introducing uncertainty. </w:t>
            </w:r>
          </w:p>
          <w:p w14:paraId="21DC32D4"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1796BDEB"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Weather - Escalated level of risk caused by strong weather conditions. </w:t>
            </w:r>
          </w:p>
          <w:p w14:paraId="0D009E1E"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6BBE8BC9"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Congestion/ Overcrowding - Risk of injury due to congestion and overcrowding in dense areas. </w:t>
            </w:r>
          </w:p>
        </w:tc>
        <w:tc>
          <w:tcPr>
            <w:tcW w:w="210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0805824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566392C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419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502532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Be aware of any member on the activity who may have a medical condition that requires medication.  </w:t>
            </w:r>
          </w:p>
          <w:p w14:paraId="053CD2D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9723E0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Keep an emergency contact list of members on the activity, ensure all members have trip leader’s number.  </w:t>
            </w:r>
          </w:p>
          <w:p w14:paraId="7EC17E6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01B580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Plan your journey ahead of time.  </w:t>
            </w:r>
          </w:p>
          <w:p w14:paraId="140C4B3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Be aware of changing weather </w:t>
            </w:r>
          </w:p>
          <w:p w14:paraId="36AEA54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507208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D78D54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F9B01F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92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78A8817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Event lead  </w:t>
            </w:r>
          </w:p>
          <w:p w14:paraId="737C309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tc>
      </w:tr>
      <w:tr w:rsidR="00E97B7B" w:rsidRPr="00383487" w14:paraId="3E786BE8" w14:textId="77777777">
        <w:tc>
          <w:tcPr>
            <w:tcW w:w="2025"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07B408D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Environment Risks / Weather (External Event) </w:t>
            </w:r>
          </w:p>
        </w:tc>
        <w:tc>
          <w:tcPr>
            <w:tcW w:w="505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20C44F11"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Extreme weather conditions: Storms, heatwaves, heavy rain, high winds. </w:t>
            </w:r>
          </w:p>
          <w:p w14:paraId="2619F7AC"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tc>
        <w:tc>
          <w:tcPr>
            <w:tcW w:w="210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D3F59A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126013A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tc>
        <w:tc>
          <w:tcPr>
            <w:tcW w:w="419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0ADF6E7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-Monitor weather conditions when running events and make dynamic decisions on whether event/activity can continue dependant on conditions.  </w:t>
            </w:r>
          </w:p>
          <w:p w14:paraId="389CF7C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8D9C05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92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54B4B4E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Event lead  </w:t>
            </w:r>
          </w:p>
          <w:p w14:paraId="338CDFF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tc>
      </w:tr>
      <w:tr w:rsidR="005B323A" w:rsidRPr="00383487" w14:paraId="391630AB" w14:textId="77777777">
        <w:tc>
          <w:tcPr>
            <w:tcW w:w="2025"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0CDF306E" w14:textId="1F1EDCDA"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Aggression/ViolenceBullying &amp; </w:t>
            </w:r>
            <w:r w:rsidRPr="00383487">
              <w:rPr>
                <w:rFonts w:asciiTheme="majorHAnsi" w:eastAsia="Rubik" w:hAnsiTheme="majorHAnsi" w:cstheme="majorHAnsi"/>
              </w:rPr>
              <w:lastRenderedPageBreak/>
              <w:t xml:space="preserve">Harassment </w:t>
            </w:r>
          </w:p>
        </w:tc>
        <w:tc>
          <w:tcPr>
            <w:tcW w:w="505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7E0B5D66"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Physical assault - Risk of injury from Physical attacks in pub setting.  </w:t>
            </w:r>
          </w:p>
          <w:p w14:paraId="150B19D4"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 </w:t>
            </w:r>
          </w:p>
          <w:p w14:paraId="65EA9296"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Verbal abuse - Psychological harm from threats or insults in pub setting.  </w:t>
            </w:r>
          </w:p>
          <w:p w14:paraId="730663A6"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729CB5E"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Discrimination - Phycological harm caused by discriminatory remarks in pub setting.  </w:t>
            </w:r>
          </w:p>
          <w:p w14:paraId="796BBCEC"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53B9987"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Intimidating behaviour - Emotional distress caused by threatening or coercive behaviour in pub setting.  </w:t>
            </w:r>
          </w:p>
          <w:p w14:paraId="4A7DAA2E" w14:textId="77777777" w:rsidR="005B323A" w:rsidRPr="00383487" w:rsidRDefault="005B323A" w:rsidP="005B323A">
            <w:pPr>
              <w:spacing w:line="259" w:lineRule="auto"/>
              <w:rPr>
                <w:rFonts w:asciiTheme="majorHAnsi" w:eastAsia="Rubik" w:hAnsiTheme="majorHAnsi" w:cstheme="majorHAnsi"/>
              </w:rPr>
            </w:pPr>
          </w:p>
          <w:p w14:paraId="51F69441"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Exclusion- Distress caused by isolating becoming isolated in activity. </w:t>
            </w:r>
          </w:p>
          <w:p w14:paraId="7BA270E1"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w:t>
            </w:r>
          </w:p>
          <w:p w14:paraId="6951A9ED" w14:textId="77777777" w:rsidR="005B323A" w:rsidRPr="00383487" w:rsidRDefault="005B323A" w:rsidP="005B323A">
            <w:pPr>
              <w:tabs>
                <w:tab w:val="left" w:pos="1206"/>
              </w:tabs>
              <w:rPr>
                <w:rFonts w:asciiTheme="majorHAnsi" w:eastAsia="Rubik" w:hAnsiTheme="majorHAnsi" w:cstheme="majorHAnsi"/>
              </w:rPr>
            </w:pPr>
          </w:p>
        </w:tc>
        <w:tc>
          <w:tcPr>
            <w:tcW w:w="210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21D15DD4"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Group Members  </w:t>
            </w:r>
          </w:p>
          <w:p w14:paraId="78094BAE"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General Public  </w:t>
            </w:r>
          </w:p>
          <w:p w14:paraId="7CF0CB40" w14:textId="17A93EDC"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419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52DD4015"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Ensure suitable security in place at location and escalate in the event of an </w:t>
            </w:r>
            <w:r w:rsidRPr="00383487">
              <w:rPr>
                <w:rFonts w:asciiTheme="majorHAnsi" w:eastAsia="Rubik" w:hAnsiTheme="majorHAnsi" w:cstheme="majorHAnsi"/>
              </w:rPr>
              <w:lastRenderedPageBreak/>
              <w:t xml:space="preserve">incident.  </w:t>
            </w:r>
          </w:p>
          <w:p w14:paraId="0CF04E62"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9FBB687"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If the venue doesn’t have security in place raise with a staff member on site.  </w:t>
            </w:r>
          </w:p>
          <w:p w14:paraId="48964A56"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8AE914B"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the activity leader has emergency arrangements in place and members have been briefed.   </w:t>
            </w:r>
          </w:p>
          <w:p w14:paraId="6C08D21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970D97B"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All members are to follow code of conduct and behave in a manor representative of the Guilds values when in public setting.   </w:t>
            </w:r>
          </w:p>
          <w:p w14:paraId="695419C6"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CB25481" w14:textId="5A6DB5D1"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Any member inciting aggressive or violent behaviour will be asked to leave event.  </w:t>
            </w:r>
          </w:p>
        </w:tc>
        <w:tc>
          <w:tcPr>
            <w:tcW w:w="192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3DE4FA8D"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Committee </w:t>
            </w:r>
            <w:r w:rsidRPr="00383487">
              <w:rPr>
                <w:rFonts w:asciiTheme="majorHAnsi" w:eastAsia="Rubik" w:hAnsiTheme="majorHAnsi" w:cstheme="majorHAnsi"/>
              </w:rPr>
              <w:lastRenderedPageBreak/>
              <w:t xml:space="preserve">members  </w:t>
            </w:r>
          </w:p>
          <w:p w14:paraId="146CD515"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2060B541" w14:textId="2E3742A6"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Staff  </w:t>
            </w:r>
          </w:p>
        </w:tc>
      </w:tr>
      <w:tr w:rsidR="005B323A" w:rsidRPr="00383487" w14:paraId="2B5F63DF" w14:textId="77777777" w:rsidTr="009523AA">
        <w:tc>
          <w:tcPr>
            <w:tcW w:w="2025"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1B24D7F" w14:textId="7B5669BE"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Vehicles/Transport &amp; Traffic  </w:t>
            </w:r>
          </w:p>
        </w:tc>
        <w:tc>
          <w:tcPr>
            <w:tcW w:w="505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3D239708"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Medical emergencies-  Risk of members suffering a medical emergency whilst travelling.</w:t>
            </w:r>
            <w:r w:rsidRPr="00383487">
              <w:rPr>
                <w:rStyle w:val="eop"/>
                <w:rFonts w:asciiTheme="majorHAnsi" w:hAnsiTheme="majorHAnsi" w:cstheme="majorHAnsi"/>
                <w:color w:val="000000"/>
              </w:rPr>
              <w:t> </w:t>
            </w:r>
          </w:p>
          <w:p w14:paraId="1965F53C"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777DC4C7"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Congestion/Overcrowding- Risk of injury due to congestion and overcrowding in dense </w:t>
            </w:r>
            <w:r w:rsidRPr="00383487">
              <w:rPr>
                <w:rStyle w:val="eop"/>
                <w:rFonts w:asciiTheme="majorHAnsi" w:hAnsiTheme="majorHAnsi" w:cstheme="majorHAnsi"/>
                <w:color w:val="000000"/>
              </w:rPr>
              <w:t> </w:t>
            </w:r>
          </w:p>
          <w:p w14:paraId="2EF2F929"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areas. </w:t>
            </w:r>
            <w:r w:rsidRPr="00383487">
              <w:rPr>
                <w:rStyle w:val="eop"/>
                <w:rFonts w:asciiTheme="majorHAnsi" w:hAnsiTheme="majorHAnsi" w:cstheme="majorHAnsi"/>
                <w:color w:val="000000"/>
              </w:rPr>
              <w:t> </w:t>
            </w:r>
          </w:p>
          <w:p w14:paraId="3A4D5EE7"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453EA8EC"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Getting lost- Risk of missing persons whilst travelling, introducing uncertainty. </w:t>
            </w:r>
            <w:r w:rsidRPr="00383487">
              <w:rPr>
                <w:rStyle w:val="eop"/>
                <w:rFonts w:asciiTheme="majorHAnsi" w:hAnsiTheme="majorHAnsi" w:cstheme="majorHAnsi"/>
                <w:color w:val="000000"/>
              </w:rPr>
              <w:t> </w:t>
            </w:r>
          </w:p>
          <w:p w14:paraId="0FE339E2"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1B3045E8"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Theft/Robbery- Risk of valuables being stolen whilst travelling. </w:t>
            </w:r>
            <w:r w:rsidRPr="00383487">
              <w:rPr>
                <w:rStyle w:val="eop"/>
                <w:rFonts w:asciiTheme="majorHAnsi" w:hAnsiTheme="majorHAnsi" w:cstheme="majorHAnsi"/>
                <w:color w:val="000000"/>
              </w:rPr>
              <w:t> </w:t>
            </w:r>
          </w:p>
          <w:p w14:paraId="25F68E9A"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lastRenderedPageBreak/>
              <w:t> </w:t>
            </w:r>
          </w:p>
          <w:p w14:paraId="7EC9820F"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Violence- Risk of injury due to violence with local communities. </w:t>
            </w:r>
            <w:r w:rsidRPr="00383487">
              <w:rPr>
                <w:rStyle w:val="eop"/>
                <w:rFonts w:asciiTheme="majorHAnsi" w:hAnsiTheme="majorHAnsi" w:cstheme="majorHAnsi"/>
                <w:color w:val="000000"/>
              </w:rPr>
              <w:t> </w:t>
            </w:r>
          </w:p>
          <w:p w14:paraId="138F6AAB"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7FFBE747"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Weather- Escalated level of risk caused by strong weather conditions. </w:t>
            </w:r>
            <w:r w:rsidRPr="00383487">
              <w:rPr>
                <w:rStyle w:val="eop"/>
                <w:rFonts w:asciiTheme="majorHAnsi" w:hAnsiTheme="majorHAnsi" w:cstheme="majorHAnsi"/>
                <w:color w:val="000000"/>
              </w:rPr>
              <w:t> </w:t>
            </w:r>
          </w:p>
          <w:p w14:paraId="7DE481BB"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4251D559"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Fatigue- Risk of ill health from overexertion. </w:t>
            </w:r>
            <w:r w:rsidRPr="00383487">
              <w:rPr>
                <w:rStyle w:val="eop"/>
                <w:rFonts w:asciiTheme="majorHAnsi" w:hAnsiTheme="majorHAnsi" w:cstheme="majorHAnsi"/>
                <w:color w:val="000000"/>
              </w:rPr>
              <w:t> </w:t>
            </w:r>
          </w:p>
          <w:p w14:paraId="58729F42"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40547E58"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Transportation- Risk of injury from condition of </w:t>
            </w:r>
            <w:r w:rsidRPr="00383487">
              <w:rPr>
                <w:rStyle w:val="findhit"/>
                <w:rFonts w:asciiTheme="majorHAnsi" w:hAnsiTheme="majorHAnsi" w:cstheme="majorHAnsi"/>
                <w:color w:val="000000"/>
                <w:shd w:val="clear" w:color="auto" w:fill="FFEE80"/>
              </w:rPr>
              <w:t>vehicles</w:t>
            </w:r>
            <w:r w:rsidRPr="00383487">
              <w:rPr>
                <w:rStyle w:val="normaltextrun"/>
                <w:rFonts w:asciiTheme="majorHAnsi" w:hAnsiTheme="majorHAnsi" w:cstheme="majorHAnsi"/>
                <w:color w:val="000000"/>
              </w:rPr>
              <w:t> used in travelling/transportation </w:t>
            </w:r>
            <w:r w:rsidRPr="00383487">
              <w:rPr>
                <w:rStyle w:val="eop"/>
                <w:rFonts w:asciiTheme="majorHAnsi" w:hAnsiTheme="majorHAnsi" w:cstheme="majorHAnsi"/>
                <w:color w:val="000000"/>
              </w:rPr>
              <w:t> </w:t>
            </w:r>
          </w:p>
          <w:p w14:paraId="047FC7DF"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of members. </w:t>
            </w:r>
            <w:r w:rsidRPr="00383487">
              <w:rPr>
                <w:rStyle w:val="eop"/>
                <w:rFonts w:asciiTheme="majorHAnsi" w:hAnsiTheme="majorHAnsi" w:cstheme="majorHAnsi"/>
                <w:color w:val="000000"/>
              </w:rPr>
              <w:t> </w:t>
            </w:r>
          </w:p>
          <w:p w14:paraId="35235795"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0053C028" w14:textId="27E3B0FE" w:rsidR="005B323A" w:rsidRPr="00383487" w:rsidRDefault="005B323A" w:rsidP="005B323A">
            <w:pPr>
              <w:spacing w:line="259" w:lineRule="auto"/>
              <w:rPr>
                <w:rFonts w:asciiTheme="majorHAnsi" w:eastAsia="Rubik" w:hAnsiTheme="majorHAnsi" w:cstheme="majorHAnsi"/>
              </w:rPr>
            </w:pPr>
            <w:r w:rsidRPr="00383487">
              <w:rPr>
                <w:rStyle w:val="normaltextrun"/>
                <w:rFonts w:asciiTheme="majorHAnsi" w:hAnsiTheme="majorHAnsi" w:cstheme="majorHAnsi"/>
                <w:color w:val="000000"/>
              </w:rPr>
              <w:t>Welfare- Lack of welfare facilities when travelling could cause ill health.</w:t>
            </w:r>
            <w:r w:rsidRPr="00383487">
              <w:rPr>
                <w:rStyle w:val="eop"/>
                <w:rFonts w:asciiTheme="majorHAnsi" w:hAnsiTheme="majorHAnsi" w:cstheme="majorHAnsi"/>
                <w:color w:val="000000"/>
              </w:rPr>
              <w:t> </w:t>
            </w:r>
          </w:p>
        </w:tc>
        <w:tc>
          <w:tcPr>
            <w:tcW w:w="210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27FF68CB" w14:textId="6509CD26" w:rsidR="005B323A" w:rsidRPr="00383487" w:rsidRDefault="005B323A" w:rsidP="005B323A">
            <w:pPr>
              <w:spacing w:after="160" w:line="259" w:lineRule="auto"/>
              <w:rPr>
                <w:rFonts w:asciiTheme="majorHAnsi" w:eastAsia="Rubik" w:hAnsiTheme="majorHAnsi" w:cstheme="majorHAnsi"/>
              </w:rPr>
            </w:pPr>
            <w:r w:rsidRPr="00383487">
              <w:rPr>
                <w:rStyle w:val="normaltextrun"/>
                <w:rFonts w:asciiTheme="majorHAnsi" w:hAnsiTheme="majorHAnsi" w:cstheme="majorHAnsi"/>
                <w:color w:val="000000"/>
              </w:rPr>
              <w:lastRenderedPageBreak/>
              <w:t>Anyone attending </w:t>
            </w:r>
            <w:r w:rsidRPr="00383487">
              <w:rPr>
                <w:rStyle w:val="eop"/>
                <w:rFonts w:asciiTheme="majorHAnsi" w:hAnsiTheme="majorHAnsi" w:cstheme="majorHAnsi"/>
                <w:color w:val="000000"/>
              </w:rPr>
              <w:t> </w:t>
            </w:r>
          </w:p>
        </w:tc>
        <w:tc>
          <w:tcPr>
            <w:tcW w:w="419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44101295"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Be aware of any member on the </w:t>
            </w:r>
            <w:r w:rsidRPr="00383487">
              <w:rPr>
                <w:rStyle w:val="normaltextrun"/>
                <w:rFonts w:asciiTheme="majorHAnsi" w:hAnsiTheme="majorHAnsi" w:cstheme="majorHAnsi"/>
              </w:rPr>
              <w:t>activity who may have a medical condition that requires medication. </w:t>
            </w:r>
            <w:r w:rsidRPr="00383487">
              <w:rPr>
                <w:rStyle w:val="eop"/>
                <w:rFonts w:asciiTheme="majorHAnsi" w:hAnsiTheme="majorHAnsi" w:cstheme="majorHAnsi"/>
              </w:rPr>
              <w:t> </w:t>
            </w:r>
          </w:p>
          <w:p w14:paraId="37A5A78F" w14:textId="77777777" w:rsidR="005B323A" w:rsidRPr="00383487" w:rsidRDefault="005B323A" w:rsidP="005B323A">
            <w:pPr>
              <w:pStyle w:val="paragraph"/>
              <w:spacing w:before="0" w:beforeAutospacing="0" w:after="0" w:afterAutospacing="0"/>
              <w:textAlignment w:val="baseline"/>
              <w:rPr>
                <w:rStyle w:val="normaltextrun"/>
                <w:rFonts w:asciiTheme="majorHAnsi" w:hAnsiTheme="majorHAnsi" w:cstheme="majorHAnsi"/>
              </w:rPr>
            </w:pPr>
          </w:p>
          <w:p w14:paraId="6919F316"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Keep an emergency contact list of members on the activity. </w:t>
            </w:r>
            <w:r w:rsidRPr="00383487">
              <w:rPr>
                <w:rStyle w:val="eop"/>
                <w:rFonts w:asciiTheme="majorHAnsi" w:hAnsiTheme="majorHAnsi" w:cstheme="majorHAnsi"/>
              </w:rPr>
              <w:t> </w:t>
            </w:r>
          </w:p>
          <w:p w14:paraId="238F808A" w14:textId="77777777" w:rsidR="005B323A" w:rsidRPr="00383487" w:rsidRDefault="005B323A" w:rsidP="005B323A">
            <w:pPr>
              <w:pStyle w:val="paragraph"/>
              <w:spacing w:before="0" w:beforeAutospacing="0" w:after="0" w:afterAutospacing="0"/>
              <w:textAlignment w:val="baseline"/>
              <w:rPr>
                <w:rStyle w:val="normaltextrun"/>
                <w:rFonts w:asciiTheme="majorHAnsi" w:hAnsiTheme="majorHAnsi" w:cstheme="majorHAnsi"/>
              </w:rPr>
            </w:pPr>
          </w:p>
          <w:p w14:paraId="5342F70A"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Take out travel insurance for long journeys. </w:t>
            </w:r>
            <w:r w:rsidRPr="00383487">
              <w:rPr>
                <w:rStyle w:val="eop"/>
                <w:rFonts w:asciiTheme="majorHAnsi" w:hAnsiTheme="majorHAnsi" w:cstheme="majorHAnsi"/>
              </w:rPr>
              <w:t> </w:t>
            </w:r>
          </w:p>
          <w:p w14:paraId="4B0C0A5B" w14:textId="77777777" w:rsidR="005B323A" w:rsidRPr="00383487" w:rsidRDefault="005B323A" w:rsidP="005B323A">
            <w:pPr>
              <w:pStyle w:val="paragraph"/>
              <w:spacing w:before="0" w:beforeAutospacing="0" w:after="0" w:afterAutospacing="0"/>
              <w:textAlignment w:val="baseline"/>
              <w:rPr>
                <w:rStyle w:val="normaltextrun"/>
                <w:rFonts w:asciiTheme="majorHAnsi" w:hAnsiTheme="majorHAnsi" w:cstheme="majorHAnsi"/>
              </w:rPr>
            </w:pPr>
          </w:p>
          <w:p w14:paraId="27F62917"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Pack appropriate clothing and footwear. </w:t>
            </w:r>
            <w:r w:rsidRPr="00383487">
              <w:rPr>
                <w:rStyle w:val="eop"/>
                <w:rFonts w:asciiTheme="majorHAnsi" w:hAnsiTheme="majorHAnsi" w:cstheme="majorHAnsi"/>
              </w:rPr>
              <w:t> </w:t>
            </w:r>
          </w:p>
          <w:p w14:paraId="29931DA4" w14:textId="77777777" w:rsidR="005B323A" w:rsidRPr="00383487" w:rsidRDefault="005B323A" w:rsidP="005B323A">
            <w:pPr>
              <w:pStyle w:val="paragraph"/>
              <w:spacing w:before="0" w:beforeAutospacing="0" w:after="0" w:afterAutospacing="0"/>
              <w:textAlignment w:val="baseline"/>
              <w:rPr>
                <w:rStyle w:val="normaltextrun"/>
                <w:rFonts w:asciiTheme="majorHAnsi" w:hAnsiTheme="majorHAnsi" w:cstheme="majorHAnsi"/>
              </w:rPr>
            </w:pPr>
          </w:p>
          <w:p w14:paraId="0BE4DE98"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lastRenderedPageBreak/>
              <w:t>Take scheduled breaks when travelling to reduce risk of fatigue. </w:t>
            </w:r>
            <w:r w:rsidRPr="00383487">
              <w:rPr>
                <w:rStyle w:val="eop"/>
                <w:rFonts w:asciiTheme="majorHAnsi" w:hAnsiTheme="majorHAnsi" w:cstheme="majorHAnsi"/>
              </w:rPr>
              <w:t> </w:t>
            </w:r>
          </w:p>
          <w:p w14:paraId="663C21AB" w14:textId="77777777" w:rsidR="005B323A" w:rsidRPr="00383487" w:rsidRDefault="005B323A" w:rsidP="005B323A">
            <w:pPr>
              <w:pStyle w:val="paragraph"/>
              <w:spacing w:before="0" w:beforeAutospacing="0" w:after="0" w:afterAutospacing="0"/>
              <w:textAlignment w:val="baseline"/>
              <w:rPr>
                <w:rStyle w:val="normaltextrun"/>
                <w:rFonts w:asciiTheme="majorHAnsi" w:hAnsiTheme="majorHAnsi" w:cstheme="majorHAnsi"/>
              </w:rPr>
            </w:pPr>
          </w:p>
          <w:p w14:paraId="2BE47CA8"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Only use reputable transportation sources. </w:t>
            </w:r>
            <w:r w:rsidRPr="00383487">
              <w:rPr>
                <w:rStyle w:val="eop"/>
                <w:rFonts w:asciiTheme="majorHAnsi" w:hAnsiTheme="majorHAnsi" w:cstheme="majorHAnsi"/>
              </w:rPr>
              <w:t> </w:t>
            </w:r>
          </w:p>
          <w:p w14:paraId="778F0335" w14:textId="77777777" w:rsidR="005B323A" w:rsidRPr="00383487" w:rsidRDefault="005B323A" w:rsidP="005B323A">
            <w:pPr>
              <w:pStyle w:val="paragraph"/>
              <w:spacing w:before="0" w:beforeAutospacing="0" w:after="0" w:afterAutospacing="0"/>
              <w:textAlignment w:val="baseline"/>
              <w:rPr>
                <w:rStyle w:val="normaltextrun"/>
                <w:rFonts w:asciiTheme="majorHAnsi" w:hAnsiTheme="majorHAnsi" w:cstheme="majorHAnsi"/>
              </w:rPr>
            </w:pPr>
          </w:p>
          <w:p w14:paraId="447B01B6"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Make sure all valuables are safely stored.</w:t>
            </w:r>
            <w:r w:rsidRPr="00383487">
              <w:rPr>
                <w:rStyle w:val="eop"/>
                <w:rFonts w:asciiTheme="majorHAnsi" w:hAnsiTheme="majorHAnsi" w:cstheme="majorHAnsi"/>
              </w:rPr>
              <w:t> </w:t>
            </w:r>
          </w:p>
          <w:p w14:paraId="3DFD8DE4" w14:textId="77777777" w:rsidR="005B323A" w:rsidRPr="00383487" w:rsidRDefault="005B323A" w:rsidP="005B323A">
            <w:pPr>
              <w:pStyle w:val="paragraph"/>
              <w:spacing w:before="0" w:beforeAutospacing="0" w:after="0" w:afterAutospacing="0"/>
              <w:textAlignment w:val="baseline"/>
              <w:rPr>
                <w:rStyle w:val="normaltextrun"/>
                <w:rFonts w:asciiTheme="majorHAnsi" w:hAnsiTheme="majorHAnsi" w:cstheme="majorHAnsi"/>
              </w:rPr>
            </w:pPr>
          </w:p>
          <w:p w14:paraId="43393773"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Introduce a buddy system for travelling, do not travel solo in higher risk areas. </w:t>
            </w:r>
            <w:r w:rsidRPr="00383487">
              <w:rPr>
                <w:rStyle w:val="eop"/>
                <w:rFonts w:asciiTheme="majorHAnsi" w:hAnsiTheme="majorHAnsi" w:cstheme="majorHAnsi"/>
              </w:rPr>
              <w:t> </w:t>
            </w:r>
          </w:p>
          <w:p w14:paraId="05110588" w14:textId="77777777" w:rsidR="005B323A" w:rsidRPr="00383487" w:rsidRDefault="005B323A" w:rsidP="005B323A">
            <w:pPr>
              <w:pStyle w:val="paragraph"/>
              <w:spacing w:before="0" w:beforeAutospacing="0" w:after="0" w:afterAutospacing="0"/>
              <w:textAlignment w:val="baseline"/>
              <w:rPr>
                <w:rStyle w:val="normaltextrun"/>
                <w:rFonts w:asciiTheme="majorHAnsi" w:hAnsiTheme="majorHAnsi" w:cstheme="majorHAnsi"/>
              </w:rPr>
            </w:pPr>
          </w:p>
          <w:p w14:paraId="790DE235" w14:textId="77777777" w:rsidR="005B323A" w:rsidRPr="00383487" w:rsidRDefault="005B323A" w:rsidP="005B323A">
            <w:pPr>
              <w:pStyle w:val="paragraph"/>
              <w:spacing w:before="0" w:beforeAutospacing="0" w:after="0" w:afterAutospacing="0"/>
              <w:textAlignment w:val="baseline"/>
              <w:rPr>
                <w:rStyle w:val="eop"/>
                <w:rFonts w:asciiTheme="majorHAnsi" w:hAnsiTheme="majorHAnsi" w:cstheme="majorHAnsi"/>
              </w:rPr>
            </w:pPr>
            <w:r w:rsidRPr="00383487">
              <w:rPr>
                <w:rStyle w:val="normaltextrun"/>
                <w:rFonts w:asciiTheme="majorHAnsi" w:hAnsiTheme="majorHAnsi" w:cstheme="majorHAnsi"/>
              </w:rPr>
              <w:t>Plan your journey ahead of time. </w:t>
            </w:r>
            <w:r w:rsidRPr="00383487">
              <w:rPr>
                <w:rStyle w:val="eop"/>
                <w:rFonts w:asciiTheme="majorHAnsi" w:hAnsiTheme="majorHAnsi" w:cstheme="majorHAnsi"/>
              </w:rPr>
              <w:t> </w:t>
            </w:r>
          </w:p>
          <w:p w14:paraId="0C63F84F" w14:textId="24AC071D" w:rsidR="005B323A" w:rsidRPr="00383487" w:rsidRDefault="005B323A" w:rsidP="005B323A">
            <w:pPr>
              <w:spacing w:line="259" w:lineRule="auto"/>
              <w:rPr>
                <w:rFonts w:asciiTheme="majorHAnsi" w:eastAsia="Rubik" w:hAnsiTheme="majorHAnsi" w:cstheme="majorHAnsi"/>
              </w:rPr>
            </w:pPr>
            <w:r w:rsidRPr="00383487">
              <w:rPr>
                <w:rStyle w:val="normaltextrun"/>
                <w:rFonts w:asciiTheme="majorHAnsi" w:hAnsiTheme="majorHAnsi" w:cstheme="majorHAnsi"/>
              </w:rPr>
              <w:t>Be aware of changing weather conditions, pack for all conditions.</w:t>
            </w:r>
            <w:r w:rsidRPr="00383487">
              <w:rPr>
                <w:rStyle w:val="eop"/>
                <w:rFonts w:asciiTheme="majorHAnsi" w:hAnsiTheme="majorHAnsi" w:cstheme="majorHAnsi"/>
              </w:rPr>
              <w:t> </w:t>
            </w:r>
          </w:p>
        </w:tc>
        <w:tc>
          <w:tcPr>
            <w:tcW w:w="1921" w:type="dxa"/>
            <w:tcBorders>
              <w:top w:val="single" w:sz="6" w:space="0" w:color="auto"/>
              <w:left w:val="single" w:sz="6" w:space="0" w:color="auto"/>
              <w:bottom w:val="single" w:sz="6" w:space="0" w:color="auto"/>
              <w:right w:val="single" w:sz="6" w:space="0" w:color="auto"/>
            </w:tcBorders>
            <w:shd w:val="clear" w:color="auto" w:fill="C0D842"/>
            <w:tcMar>
              <w:left w:w="0" w:type="dxa"/>
              <w:right w:w="0" w:type="dxa"/>
            </w:tcMar>
          </w:tcPr>
          <w:p w14:paraId="7699A0C0" w14:textId="77777777" w:rsidR="005B323A" w:rsidRPr="00383487" w:rsidRDefault="005B323A" w:rsidP="005B323A">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lastRenderedPageBreak/>
              <w:t>Committee</w:t>
            </w:r>
            <w:r w:rsidRPr="00383487">
              <w:rPr>
                <w:rStyle w:val="eop"/>
                <w:rFonts w:asciiTheme="majorHAnsi" w:hAnsiTheme="majorHAnsi" w:cstheme="majorHAnsi"/>
                <w:color w:val="000000"/>
              </w:rPr>
              <w:t> </w:t>
            </w:r>
          </w:p>
          <w:p w14:paraId="7239B847" w14:textId="7EB8CEF2" w:rsidR="005B323A" w:rsidRPr="00383487" w:rsidRDefault="005B323A" w:rsidP="005B323A">
            <w:pPr>
              <w:spacing w:after="160" w:line="259" w:lineRule="auto"/>
              <w:rPr>
                <w:rFonts w:asciiTheme="majorHAnsi" w:eastAsia="Rubik" w:hAnsiTheme="majorHAnsi" w:cstheme="majorHAnsi"/>
              </w:rPr>
            </w:pPr>
            <w:r w:rsidRPr="00383487">
              <w:rPr>
                <w:rStyle w:val="eop"/>
                <w:rFonts w:asciiTheme="majorHAnsi" w:hAnsiTheme="majorHAnsi" w:cstheme="majorHAnsi"/>
                <w:color w:val="000000"/>
              </w:rPr>
              <w:t> </w:t>
            </w:r>
          </w:p>
        </w:tc>
      </w:tr>
      <w:tr w:rsidR="00CC1B1C" w:rsidRPr="00383487" w14:paraId="6744EE0A" w14:textId="77777777" w:rsidTr="009523AA">
        <w:tc>
          <w:tcPr>
            <w:tcW w:w="2025"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17149949" w14:textId="6E702FA6" w:rsidR="00CC1B1C" w:rsidRPr="00383487" w:rsidRDefault="00CC1B1C" w:rsidP="00CC1B1C">
            <w:pPr>
              <w:spacing w:after="160" w:line="259" w:lineRule="auto"/>
              <w:rPr>
                <w:rFonts w:asciiTheme="majorHAnsi" w:eastAsia="Rubik" w:hAnsiTheme="majorHAnsi" w:cstheme="majorHAnsi"/>
              </w:rPr>
            </w:pPr>
            <w:r w:rsidRPr="00383487">
              <w:rPr>
                <w:rStyle w:val="normaltextrun"/>
                <w:rFonts w:ascii="Aptos" w:hAnsi="Aptos" w:cs="Segoe UI"/>
                <w:color w:val="000000"/>
                <w:shd w:val="clear" w:color="auto" w:fill="FFFF00"/>
              </w:rPr>
              <w:t>Mental Health</w:t>
            </w:r>
            <w:r w:rsidRPr="00383487">
              <w:rPr>
                <w:rStyle w:val="eop"/>
                <w:rFonts w:ascii="Aptos" w:hAnsi="Aptos" w:cs="Segoe UI"/>
                <w:color w:val="000000"/>
              </w:rPr>
              <w:t> </w:t>
            </w:r>
          </w:p>
        </w:tc>
        <w:tc>
          <w:tcPr>
            <w:tcW w:w="5054"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60E0E4F8"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Stress- Increased risk of stress supporting group activity</w:t>
            </w:r>
            <w:r w:rsidRPr="00383487">
              <w:rPr>
                <w:rStyle w:val="eop"/>
                <w:rFonts w:ascii="Aptos" w:hAnsi="Aptos" w:cs="Segoe UI"/>
                <w:color w:val="000000"/>
              </w:rPr>
              <w:t> </w:t>
            </w:r>
          </w:p>
          <w:p w14:paraId="2EBCED10"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20DF5907"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Anxiety- Induced anxiety from involvement in providing group activity.</w:t>
            </w:r>
            <w:r w:rsidRPr="00383487">
              <w:rPr>
                <w:rStyle w:val="eop"/>
                <w:rFonts w:ascii="Aptos" w:hAnsi="Aptos" w:cs="Segoe UI"/>
                <w:color w:val="000000"/>
              </w:rPr>
              <w:t> </w:t>
            </w:r>
          </w:p>
          <w:p w14:paraId="33672FB2"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189D8473"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Workload- Increased poor </w:t>
            </w:r>
            <w:r w:rsidRPr="00383487">
              <w:rPr>
                <w:rStyle w:val="findhit"/>
                <w:rFonts w:ascii="Aptos" w:hAnsi="Aptos" w:cs="Segoe UI"/>
                <w:color w:val="000000"/>
                <w:shd w:val="clear" w:color="auto" w:fill="FFEE80"/>
              </w:rPr>
              <w:t>mental </w:t>
            </w:r>
            <w:r w:rsidRPr="00383487">
              <w:rPr>
                <w:rStyle w:val="normaltextrun"/>
                <w:rFonts w:ascii="Aptos" w:hAnsi="Aptos" w:cs="Segoe UI"/>
                <w:color w:val="000000"/>
              </w:rPr>
              <w:t>health, caused by juggling academic workload and committee group activity.</w:t>
            </w:r>
            <w:r w:rsidRPr="00383487">
              <w:rPr>
                <w:rStyle w:val="eop"/>
                <w:rFonts w:ascii="Aptos" w:hAnsi="Aptos" w:cs="Segoe UI"/>
                <w:color w:val="000000"/>
              </w:rPr>
              <w:t> </w:t>
            </w:r>
          </w:p>
          <w:p w14:paraId="6DEEFFE0"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04DB14E3"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Bullying/Harassment- Poor </w:t>
            </w:r>
            <w:r w:rsidRPr="00383487">
              <w:rPr>
                <w:rStyle w:val="findhit"/>
                <w:rFonts w:ascii="Aptos" w:hAnsi="Aptos" w:cs="Segoe UI"/>
                <w:color w:val="000000"/>
                <w:shd w:val="clear" w:color="auto" w:fill="FFEE80"/>
              </w:rPr>
              <w:t>mental </w:t>
            </w:r>
            <w:r w:rsidRPr="00383487">
              <w:rPr>
                <w:rStyle w:val="normaltextrun"/>
                <w:rFonts w:ascii="Aptos" w:hAnsi="Aptos" w:cs="Segoe UI"/>
                <w:color w:val="000000"/>
              </w:rPr>
              <w:t>health caused by bullying and harassment within group.</w:t>
            </w:r>
            <w:r w:rsidRPr="00383487">
              <w:rPr>
                <w:rStyle w:val="eop"/>
                <w:rFonts w:ascii="Aptos" w:hAnsi="Aptos" w:cs="Segoe UI"/>
                <w:color w:val="000000"/>
              </w:rPr>
              <w:t> </w:t>
            </w:r>
          </w:p>
          <w:p w14:paraId="63BCFA24"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lastRenderedPageBreak/>
              <w:t> </w:t>
            </w:r>
          </w:p>
          <w:p w14:paraId="63D52153"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Lack of support Poor </w:t>
            </w:r>
            <w:r w:rsidRPr="00383487">
              <w:rPr>
                <w:rStyle w:val="findhit"/>
                <w:rFonts w:ascii="Aptos" w:hAnsi="Aptos" w:cs="Segoe UI"/>
                <w:color w:val="000000"/>
                <w:shd w:val="clear" w:color="auto" w:fill="FFEE80"/>
              </w:rPr>
              <w:t>mental </w:t>
            </w:r>
            <w:r w:rsidRPr="00383487">
              <w:rPr>
                <w:rStyle w:val="normaltextrun"/>
                <w:rFonts w:ascii="Aptos" w:hAnsi="Aptos" w:cs="Segoe UI"/>
                <w:color w:val="000000"/>
              </w:rPr>
              <w:t>health caused by lack of support when running/ leading group </w:t>
            </w:r>
            <w:r w:rsidRPr="00383487">
              <w:rPr>
                <w:rStyle w:val="eop"/>
                <w:rFonts w:ascii="Aptos" w:hAnsi="Aptos" w:cs="Segoe UI"/>
                <w:color w:val="000000"/>
              </w:rPr>
              <w:t> </w:t>
            </w:r>
          </w:p>
          <w:p w14:paraId="026C5CBA"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activity.</w:t>
            </w:r>
            <w:r w:rsidRPr="00383487">
              <w:rPr>
                <w:rStyle w:val="eop"/>
                <w:rFonts w:ascii="Aptos" w:hAnsi="Aptos" w:cs="Segoe UI"/>
                <w:color w:val="000000"/>
              </w:rPr>
              <w:t> </w:t>
            </w:r>
          </w:p>
          <w:p w14:paraId="122DEA72"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0C493567" w14:textId="0687C49A" w:rsidR="00CC1B1C" w:rsidRPr="00383487" w:rsidRDefault="00CC1B1C" w:rsidP="00CC1B1C">
            <w:pPr>
              <w:pStyle w:val="paragraph"/>
              <w:spacing w:before="0" w:beforeAutospacing="0" w:after="0" w:afterAutospacing="0"/>
              <w:textAlignment w:val="baseline"/>
              <w:rPr>
                <w:rStyle w:val="normaltextrun"/>
                <w:rFonts w:asciiTheme="majorHAnsi" w:hAnsiTheme="majorHAnsi" w:cstheme="majorHAnsi"/>
                <w:color w:val="000000"/>
              </w:rPr>
            </w:pPr>
            <w:r w:rsidRPr="00383487">
              <w:rPr>
                <w:rStyle w:val="normaltextrun"/>
                <w:rFonts w:ascii="Aptos" w:hAnsi="Aptos" w:cs="Segoe UI"/>
                <w:color w:val="000000"/>
              </w:rPr>
              <w:t>Isolation- Risk of isolation within group</w:t>
            </w:r>
            <w:r w:rsidRPr="00383487">
              <w:rPr>
                <w:rStyle w:val="eop"/>
                <w:rFonts w:ascii="Aptos" w:hAnsi="Aptos" w:cs="Segoe UI"/>
                <w:color w:val="000000"/>
              </w:rPr>
              <w:t> </w:t>
            </w:r>
          </w:p>
        </w:tc>
        <w:tc>
          <w:tcPr>
            <w:tcW w:w="2101"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6F926683" w14:textId="218E005E" w:rsidR="00CC1B1C" w:rsidRPr="00383487" w:rsidRDefault="00CC1B1C" w:rsidP="00CC1B1C">
            <w:pPr>
              <w:spacing w:after="160" w:line="259" w:lineRule="auto"/>
              <w:rPr>
                <w:rStyle w:val="normaltextrun"/>
                <w:rFonts w:asciiTheme="majorHAnsi" w:hAnsiTheme="majorHAnsi" w:cstheme="majorHAnsi"/>
                <w:color w:val="000000"/>
              </w:rPr>
            </w:pPr>
            <w:r w:rsidRPr="00383487">
              <w:rPr>
                <w:rStyle w:val="normaltextrun"/>
                <w:rFonts w:ascii="Aptos" w:hAnsi="Aptos" w:cs="Segoe UI"/>
                <w:color w:val="000000"/>
              </w:rPr>
              <w:lastRenderedPageBreak/>
              <w:t>Anyone attending </w:t>
            </w:r>
            <w:r w:rsidRPr="00383487">
              <w:rPr>
                <w:rStyle w:val="eop"/>
                <w:rFonts w:ascii="Aptos" w:hAnsi="Aptos" w:cs="Segoe UI"/>
                <w:color w:val="000000"/>
              </w:rPr>
              <w:t> </w:t>
            </w:r>
          </w:p>
        </w:tc>
        <w:tc>
          <w:tcPr>
            <w:tcW w:w="4199" w:type="dxa"/>
            <w:tcBorders>
              <w:top w:val="single" w:sz="6" w:space="0" w:color="000000"/>
              <w:left w:val="single" w:sz="6" w:space="0" w:color="000000"/>
              <w:bottom w:val="single" w:sz="6" w:space="0" w:color="000000"/>
              <w:right w:val="single" w:sz="6" w:space="0" w:color="000000"/>
            </w:tcBorders>
            <w:shd w:val="clear" w:color="auto" w:fill="C0D842"/>
            <w:tcMar>
              <w:left w:w="0" w:type="dxa"/>
              <w:right w:w="0" w:type="dxa"/>
            </w:tcMar>
          </w:tcPr>
          <w:p w14:paraId="5FB0E75E" w14:textId="77777777" w:rsidR="00CC1B1C" w:rsidRPr="00383487" w:rsidRDefault="00CC1B1C" w:rsidP="00CC1B1C">
            <w:pPr>
              <w:pStyle w:val="paragraph"/>
              <w:spacing w:before="0" w:beforeAutospacing="0" w:after="0" w:afterAutospacing="0"/>
              <w:textAlignment w:val="baseline"/>
              <w:rPr>
                <w:rFonts w:ascii="Aptos" w:hAnsi="Aptos" w:cs="Segoe UI"/>
              </w:rPr>
            </w:pPr>
            <w:r w:rsidRPr="00383487">
              <w:rPr>
                <w:rStyle w:val="normaltextrun"/>
                <w:rFonts w:ascii="Aptos" w:hAnsi="Aptos" w:cs="Segoe UI"/>
              </w:rPr>
              <w:t>Ensure that those involved in activity planning and event management have a shared workload</w:t>
            </w:r>
            <w:r w:rsidRPr="00383487">
              <w:rPr>
                <w:rStyle w:val="eop"/>
                <w:rFonts w:ascii="Aptos" w:hAnsi="Aptos" w:cs="Segoe UI"/>
              </w:rPr>
              <w:t> </w:t>
            </w:r>
          </w:p>
          <w:p w14:paraId="20A8FD75"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rPr>
              <w:t> </w:t>
            </w:r>
          </w:p>
          <w:p w14:paraId="0E103218" w14:textId="77777777" w:rsidR="00CC1B1C" w:rsidRPr="00383487" w:rsidRDefault="00CC1B1C" w:rsidP="00CC1B1C">
            <w:pPr>
              <w:pStyle w:val="paragraph"/>
              <w:spacing w:before="0" w:beforeAutospacing="0" w:after="0" w:afterAutospacing="0"/>
              <w:textAlignment w:val="baseline"/>
              <w:rPr>
                <w:rFonts w:ascii="Aptos" w:hAnsi="Aptos" w:cs="Segoe UI"/>
              </w:rPr>
            </w:pPr>
            <w:r w:rsidRPr="00383487">
              <w:rPr>
                <w:rStyle w:val="normaltextrun"/>
                <w:rFonts w:ascii="Aptos" w:hAnsi="Aptos" w:cs="Segoe UI"/>
              </w:rPr>
              <w:t>Create a welcoming and relaxed environment within the group.</w:t>
            </w:r>
            <w:r w:rsidRPr="00383487">
              <w:rPr>
                <w:rStyle w:val="eop"/>
                <w:rFonts w:ascii="Aptos" w:hAnsi="Aptos" w:cs="Segoe UI"/>
              </w:rPr>
              <w:t> </w:t>
            </w:r>
          </w:p>
          <w:p w14:paraId="1E5E8C3A"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rPr>
              <w:t> </w:t>
            </w:r>
          </w:p>
          <w:p w14:paraId="2C3647D1" w14:textId="77777777" w:rsidR="00CC1B1C" w:rsidRPr="00383487" w:rsidRDefault="00CC1B1C" w:rsidP="00CC1B1C">
            <w:pPr>
              <w:pStyle w:val="paragraph"/>
              <w:spacing w:before="0" w:beforeAutospacing="0" w:after="0" w:afterAutospacing="0"/>
              <w:textAlignment w:val="baseline"/>
              <w:rPr>
                <w:rFonts w:ascii="Aptos" w:hAnsi="Aptos" w:cs="Segoe UI"/>
              </w:rPr>
            </w:pPr>
            <w:r w:rsidRPr="00383487">
              <w:rPr>
                <w:rStyle w:val="normaltextrun"/>
                <w:rFonts w:ascii="Aptos" w:hAnsi="Aptos" w:cs="Segoe UI"/>
              </w:rPr>
              <w:t>Provide support to members involved in Activity and event planning, clear lines of communication.</w:t>
            </w:r>
            <w:r w:rsidRPr="00383487">
              <w:rPr>
                <w:rStyle w:val="eop"/>
                <w:rFonts w:ascii="Aptos" w:hAnsi="Aptos" w:cs="Segoe UI"/>
              </w:rPr>
              <w:t> </w:t>
            </w:r>
          </w:p>
          <w:p w14:paraId="396DDFFD"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rPr>
              <w:t> </w:t>
            </w:r>
          </w:p>
          <w:p w14:paraId="4736B631"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rPr>
              <w:t>Follow the members code of conduct when undertaking group activi</w:t>
            </w:r>
            <w:r w:rsidRPr="00383487">
              <w:rPr>
                <w:rStyle w:val="normaltextrun"/>
                <w:rFonts w:ascii="Aptos" w:hAnsi="Aptos" w:cs="Segoe UI"/>
              </w:rPr>
              <w:lastRenderedPageBreak/>
              <w:t>ties/events.</w:t>
            </w:r>
            <w:r w:rsidRPr="00383487">
              <w:rPr>
                <w:rStyle w:val="eop"/>
                <w:rFonts w:ascii="Aptos" w:hAnsi="Aptos" w:cs="Segoe UI"/>
              </w:rPr>
              <w:t> </w:t>
            </w:r>
          </w:p>
          <w:p w14:paraId="18F84201"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rPr>
              <w:t> </w:t>
            </w:r>
          </w:p>
          <w:p w14:paraId="5E73B556" w14:textId="0708EFCB" w:rsidR="00CC1B1C" w:rsidRPr="00383487" w:rsidRDefault="00CC1B1C" w:rsidP="00CC1B1C">
            <w:pPr>
              <w:pStyle w:val="paragraph"/>
              <w:spacing w:before="0" w:beforeAutospacing="0" w:after="0" w:afterAutospacing="0"/>
              <w:textAlignment w:val="baseline"/>
              <w:rPr>
                <w:rStyle w:val="normaltextrun"/>
                <w:rFonts w:asciiTheme="majorHAnsi" w:hAnsiTheme="majorHAnsi" w:cstheme="majorHAnsi"/>
                <w:color w:val="000000"/>
              </w:rPr>
            </w:pPr>
            <w:r w:rsidRPr="00383487">
              <w:rPr>
                <w:rStyle w:val="normaltextrun"/>
                <w:rFonts w:ascii="Aptos" w:hAnsi="Aptos" w:cs="Segoe UI"/>
              </w:rPr>
              <w:t>Speak with a member of the Students’ Guild activities team if there are any concerns.</w:t>
            </w:r>
            <w:r w:rsidRPr="00383487">
              <w:rPr>
                <w:rStyle w:val="eop"/>
                <w:rFonts w:ascii="Aptos" w:hAnsi="Aptos" w:cs="Segoe UI"/>
              </w:rPr>
              <w:t> </w:t>
            </w:r>
          </w:p>
        </w:tc>
        <w:tc>
          <w:tcPr>
            <w:tcW w:w="1921" w:type="dxa"/>
            <w:tcBorders>
              <w:top w:val="single" w:sz="6" w:space="0" w:color="auto"/>
              <w:left w:val="single" w:sz="6" w:space="0" w:color="auto"/>
              <w:bottom w:val="single" w:sz="6" w:space="0" w:color="auto"/>
              <w:right w:val="single" w:sz="6" w:space="0" w:color="auto"/>
            </w:tcBorders>
            <w:shd w:val="clear" w:color="auto" w:fill="C0D842"/>
            <w:tcMar>
              <w:left w:w="0" w:type="dxa"/>
              <w:right w:w="0" w:type="dxa"/>
            </w:tcMar>
          </w:tcPr>
          <w:p w14:paraId="7CE3E089"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lastRenderedPageBreak/>
              <w:t>Committee</w:t>
            </w:r>
            <w:r w:rsidRPr="00383487">
              <w:rPr>
                <w:rStyle w:val="eop"/>
                <w:rFonts w:ascii="Aptos" w:hAnsi="Aptos" w:cs="Segoe UI"/>
                <w:color w:val="000000"/>
              </w:rPr>
              <w:t> </w:t>
            </w:r>
          </w:p>
          <w:p w14:paraId="180086ED" w14:textId="4D29E4E6" w:rsidR="00CC1B1C" w:rsidRPr="00383487" w:rsidRDefault="00CC1B1C" w:rsidP="00CC1B1C">
            <w:pPr>
              <w:pStyle w:val="paragraph"/>
              <w:spacing w:before="0" w:beforeAutospacing="0" w:after="0" w:afterAutospacing="0"/>
              <w:textAlignment w:val="baseline"/>
              <w:rPr>
                <w:rStyle w:val="normaltextrun"/>
                <w:rFonts w:asciiTheme="majorHAnsi" w:hAnsiTheme="majorHAnsi" w:cstheme="majorHAnsi"/>
                <w:color w:val="000000"/>
              </w:rPr>
            </w:pPr>
            <w:r w:rsidRPr="00383487">
              <w:rPr>
                <w:rStyle w:val="eop"/>
                <w:rFonts w:ascii="Aptos" w:hAnsi="Aptos" w:cs="Segoe UI"/>
                <w:color w:val="000000"/>
              </w:rPr>
              <w:t> </w:t>
            </w:r>
          </w:p>
        </w:tc>
      </w:tr>
    </w:tbl>
    <w:p w14:paraId="5534A1BE" w14:textId="77777777" w:rsidR="00E97B7B" w:rsidRPr="00383487" w:rsidRDefault="00E97B7B" w:rsidP="00973234">
      <w:pPr>
        <w:spacing w:after="160" w:line="259" w:lineRule="auto"/>
        <w:rPr>
          <w:rFonts w:asciiTheme="majorHAnsi" w:eastAsia="Calibri" w:hAnsiTheme="majorHAnsi" w:cstheme="majorHAnsi"/>
          <w:b/>
          <w:u w:val="single"/>
        </w:rPr>
      </w:pPr>
    </w:p>
    <w:p w14:paraId="50FE2293" w14:textId="77777777" w:rsidR="00CC1B1C" w:rsidRPr="00383487" w:rsidRDefault="00CC1B1C" w:rsidP="00973234">
      <w:pPr>
        <w:spacing w:after="160" w:line="259" w:lineRule="auto"/>
        <w:rPr>
          <w:rFonts w:asciiTheme="majorHAnsi" w:eastAsia="Calibri" w:hAnsiTheme="majorHAnsi" w:cstheme="majorHAnsi"/>
          <w:b/>
          <w:u w:val="single"/>
        </w:rPr>
      </w:pPr>
    </w:p>
    <w:p w14:paraId="2D63D1FB" w14:textId="77777777" w:rsidR="006F2521" w:rsidRPr="00383487" w:rsidRDefault="006F2521" w:rsidP="00973234">
      <w:pPr>
        <w:spacing w:after="160" w:line="259" w:lineRule="auto"/>
        <w:rPr>
          <w:rFonts w:asciiTheme="majorHAnsi" w:eastAsia="Calibri" w:hAnsiTheme="majorHAnsi" w:cstheme="majorHAnsi"/>
          <w:b/>
          <w:u w:val="single"/>
        </w:rPr>
      </w:pPr>
    </w:p>
    <w:p w14:paraId="3A34BAE7" w14:textId="77777777" w:rsidR="00CC1B1C" w:rsidRPr="00383487" w:rsidRDefault="00CC1B1C" w:rsidP="00973234">
      <w:pPr>
        <w:spacing w:after="160" w:line="259" w:lineRule="auto"/>
        <w:rPr>
          <w:rFonts w:asciiTheme="majorHAnsi" w:eastAsia="Calibri" w:hAnsiTheme="majorHAnsi" w:cstheme="majorHAnsi"/>
          <w:b/>
          <w:u w:val="single"/>
        </w:rPr>
      </w:pPr>
    </w:p>
    <w:p w14:paraId="5F2DE2BE" w14:textId="77777777" w:rsidR="00E97B7B" w:rsidRPr="00383487" w:rsidRDefault="00000000" w:rsidP="00973234">
      <w:pPr>
        <w:spacing w:after="160" w:line="259" w:lineRule="auto"/>
        <w:rPr>
          <w:rFonts w:asciiTheme="majorHAnsi" w:eastAsia="Calibri" w:hAnsiTheme="majorHAnsi" w:cstheme="majorHAnsi"/>
          <w:b/>
          <w:u w:val="single"/>
        </w:rPr>
      </w:pPr>
      <w:r w:rsidRPr="00383487">
        <w:rPr>
          <w:rFonts w:asciiTheme="majorHAnsi" w:eastAsia="Calibri" w:hAnsiTheme="majorHAnsi" w:cstheme="majorHAnsi"/>
          <w:b/>
          <w:u w:val="single"/>
        </w:rPr>
        <w:t>Activity Type 7: [Cybersecurity Awareness Campaigns]</w:t>
      </w:r>
    </w:p>
    <w:p w14:paraId="7E60825D"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Please refer to Hazards guidance for a summary of hazards to consider - </w:t>
      </w:r>
    </w:p>
    <w:p w14:paraId="577626D7" w14:textId="77777777" w:rsidR="00E97B7B" w:rsidRPr="00383487" w:rsidRDefault="00E97B7B" w:rsidP="00973234">
      <w:pPr>
        <w:spacing w:after="160" w:line="259" w:lineRule="auto"/>
        <w:rPr>
          <w:rFonts w:asciiTheme="majorHAnsi" w:eastAsia="Calibri" w:hAnsiTheme="majorHAnsi" w:cstheme="majorHAnsi"/>
        </w:rPr>
      </w:pPr>
    </w:p>
    <w:tbl>
      <w:tblPr>
        <w:tblW w:w="15398" w:type="dxa"/>
        <w:tblInd w:w="2" w:type="dxa"/>
        <w:tblLayout w:type="fixed"/>
        <w:tblLook w:val="0600" w:firstRow="0" w:lastRow="0" w:firstColumn="0" w:lastColumn="0" w:noHBand="1" w:noVBand="1"/>
      </w:tblPr>
      <w:tblGrid>
        <w:gridCol w:w="3850"/>
        <w:gridCol w:w="3849"/>
        <w:gridCol w:w="3850"/>
        <w:gridCol w:w="3849"/>
      </w:tblGrid>
      <w:tr w:rsidR="00E97B7B" w:rsidRPr="00383487" w14:paraId="09695D66" w14:textId="77777777">
        <w:tc>
          <w:tcPr>
            <w:tcW w:w="3849" w:type="dxa"/>
            <w:tcBorders>
              <w:top w:val="single" w:sz="8" w:space="0" w:color="000000"/>
              <w:left w:val="single" w:sz="8" w:space="0" w:color="000000"/>
              <w:bottom w:val="single" w:sz="8" w:space="0" w:color="000000"/>
              <w:right w:val="single" w:sz="8" w:space="0" w:color="000000"/>
            </w:tcBorders>
            <w:vAlign w:val="center"/>
          </w:tcPr>
          <w:p w14:paraId="6ABCE616" w14:textId="77777777" w:rsidR="00E97B7B" w:rsidRPr="00383487" w:rsidRDefault="00000000" w:rsidP="00973234">
            <w:pPr>
              <w:spacing w:before="40" w:after="40"/>
              <w:rPr>
                <w:rFonts w:asciiTheme="majorHAnsi" w:eastAsia="Calibri" w:hAnsiTheme="majorHAnsi" w:cstheme="majorHAnsi"/>
                <w:b/>
              </w:rPr>
            </w:pPr>
            <w:r w:rsidRPr="00383487">
              <w:rPr>
                <w:rFonts w:asciiTheme="majorHAnsi" w:eastAsia="Calibri" w:hAnsiTheme="majorHAnsi" w:cstheme="majorHAnsi"/>
              </w:rPr>
              <w:t>Average number of participants</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6BD3CDFB" w14:textId="77777777" w:rsidR="00E97B7B" w:rsidRPr="00383487" w:rsidRDefault="00000000" w:rsidP="00973234">
            <w:pPr>
              <w:spacing w:before="40" w:after="40"/>
              <w:rPr>
                <w:rFonts w:asciiTheme="majorHAnsi" w:eastAsia="Calibri" w:hAnsiTheme="majorHAnsi" w:cstheme="majorHAnsi"/>
                <w:b/>
              </w:rPr>
            </w:pPr>
            <w:r w:rsidRPr="00383487">
              <w:rPr>
                <w:rFonts w:asciiTheme="majorHAnsi" w:eastAsia="Calibri" w:hAnsiTheme="majorHAnsi" w:cstheme="majorHAnsi"/>
                <w:b/>
              </w:rPr>
              <w:t>20 - 50</w:t>
            </w:r>
          </w:p>
        </w:tc>
        <w:tc>
          <w:tcPr>
            <w:tcW w:w="3850" w:type="dxa"/>
            <w:tcBorders>
              <w:top w:val="single" w:sz="8" w:space="0" w:color="000000"/>
              <w:left w:val="single" w:sz="8" w:space="0" w:color="000000"/>
              <w:bottom w:val="single" w:sz="8" w:space="0" w:color="000000"/>
              <w:right w:val="single" w:sz="8" w:space="0" w:color="000000"/>
            </w:tcBorders>
          </w:tcPr>
          <w:p w14:paraId="3791F6EB"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Provide details of disabled access arrangements you have considered. You can use the guidance </w:t>
            </w:r>
            <w:hyperlink r:id="rId30">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rPr>
              <w:t xml:space="preserve"> to help. </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75BA5C07" w14:textId="77777777" w:rsidR="00E97B7B" w:rsidRPr="00383487" w:rsidRDefault="00000000" w:rsidP="00973234">
            <w:pPr>
              <w:spacing w:after="160" w:line="259" w:lineRule="auto"/>
              <w:rPr>
                <w:rFonts w:asciiTheme="majorHAnsi" w:eastAsia="Calibri" w:hAnsiTheme="majorHAnsi" w:cstheme="majorHAnsi"/>
                <w:b/>
              </w:rPr>
            </w:pPr>
            <w:r w:rsidRPr="00383487">
              <w:rPr>
                <w:rFonts w:asciiTheme="majorHAnsi" w:eastAsia="Calibri" w:hAnsiTheme="majorHAnsi" w:cstheme="majorHAnsi"/>
              </w:rPr>
              <w:t xml:space="preserve">Check that venue is wheelchair accessible and has accessible toilets if need be Information and pictures of locations released before the event </w:t>
            </w:r>
          </w:p>
        </w:tc>
      </w:tr>
      <w:tr w:rsidR="00E97B7B" w:rsidRPr="00383487" w14:paraId="6CF34BB7" w14:textId="77777777">
        <w:tc>
          <w:tcPr>
            <w:tcW w:w="3849" w:type="dxa"/>
            <w:tcBorders>
              <w:top w:val="single" w:sz="8" w:space="0" w:color="000000"/>
              <w:left w:val="single" w:sz="8" w:space="0" w:color="000000"/>
              <w:bottom w:val="single" w:sz="8" w:space="0" w:color="000000"/>
              <w:right w:val="single" w:sz="8" w:space="0" w:color="000000"/>
            </w:tcBorders>
            <w:vAlign w:val="center"/>
          </w:tcPr>
          <w:p w14:paraId="2A30D86A"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On Campus or Off Campus</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2EEB237D"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On Campus</w:t>
            </w:r>
          </w:p>
        </w:tc>
        <w:tc>
          <w:tcPr>
            <w:tcW w:w="3850" w:type="dxa"/>
            <w:tcBorders>
              <w:top w:val="single" w:sz="8" w:space="0" w:color="000000"/>
              <w:left w:val="single" w:sz="8" w:space="0" w:color="000000"/>
              <w:bottom w:val="single" w:sz="8" w:space="0" w:color="000000"/>
              <w:right w:val="single" w:sz="8" w:space="0" w:color="000000"/>
            </w:tcBorders>
            <w:vAlign w:val="center"/>
          </w:tcPr>
          <w:p w14:paraId="0DBD491B"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Please provide details of how you’ve considered the sustainable impact of your activity type. You can use the </w:t>
            </w:r>
            <w:r w:rsidRPr="00383487">
              <w:rPr>
                <w:rFonts w:asciiTheme="majorHAnsi" w:eastAsia="Calibri" w:hAnsiTheme="majorHAnsi" w:cstheme="majorHAnsi"/>
              </w:rPr>
              <w:lastRenderedPageBreak/>
              <w:t xml:space="preserve">guidance </w:t>
            </w:r>
            <w:hyperlink r:id="rId31">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rPr>
              <w:t xml:space="preserve"> to help. </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31AA4A5B"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lastRenderedPageBreak/>
              <w:t>Using university provided rooms to limit travel, limit waste for meals if any</w:t>
            </w:r>
          </w:p>
        </w:tc>
      </w:tr>
      <w:tr w:rsidR="00E97B7B" w:rsidRPr="00383487" w14:paraId="2E4F89D9" w14:textId="77777777">
        <w:tc>
          <w:tcPr>
            <w:tcW w:w="3849" w:type="dxa"/>
            <w:tcBorders>
              <w:top w:val="single" w:sz="8" w:space="0" w:color="000000"/>
              <w:left w:val="single" w:sz="8" w:space="0" w:color="000000"/>
              <w:bottom w:val="single" w:sz="8" w:space="0" w:color="000000"/>
              <w:right w:val="single" w:sz="8" w:space="0" w:color="000000"/>
            </w:tcBorders>
            <w:vAlign w:val="center"/>
          </w:tcPr>
          <w:p w14:paraId="4CAC9055"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Is additional specific Event Insurance required?</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1329F99A"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N/A</w:t>
            </w:r>
          </w:p>
        </w:tc>
        <w:tc>
          <w:tcPr>
            <w:tcW w:w="3850" w:type="dxa"/>
            <w:tcBorders>
              <w:top w:val="single" w:sz="8" w:space="0" w:color="000000"/>
              <w:left w:val="single" w:sz="8" w:space="0" w:color="000000"/>
              <w:bottom w:val="single" w:sz="8" w:space="0" w:color="000000"/>
              <w:right w:val="single" w:sz="8" w:space="0" w:color="000000"/>
            </w:tcBorders>
            <w:vAlign w:val="center"/>
          </w:tcPr>
          <w:p w14:paraId="4C5951ED"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Describe arrangements for First Aid.  Who will provide first aid – Activity Organiser/ Venue?</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19A8C7CB"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First aid will be provided at the venue</w:t>
            </w:r>
          </w:p>
          <w:p w14:paraId="7B05704A"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 xml:space="preserve">In a medical emergency contact 999 and ask for the appropriate emergency service. </w:t>
            </w:r>
          </w:p>
          <w:p w14:paraId="1AB1B3E8" w14:textId="77777777" w:rsidR="00E97B7B" w:rsidRPr="00383487" w:rsidRDefault="00000000" w:rsidP="00973234">
            <w:pPr>
              <w:numPr>
                <w:ilvl w:val="0"/>
                <w:numId w:val="1"/>
              </w:numPr>
              <w:spacing w:after="160" w:line="259" w:lineRule="auto"/>
              <w:rPr>
                <w:rFonts w:asciiTheme="majorHAnsi" w:eastAsia="Calibri" w:hAnsiTheme="majorHAnsi" w:cstheme="majorHAnsi"/>
              </w:rPr>
            </w:pPr>
            <w:r w:rsidRPr="00383487">
              <w:rPr>
                <w:rFonts w:asciiTheme="majorHAnsi" w:eastAsia="Calibri" w:hAnsiTheme="majorHAnsi" w:cstheme="majorHAnsi"/>
              </w:rPr>
              <w:t>For non-life threatening first aid assistance contact 111.</w:t>
            </w:r>
          </w:p>
        </w:tc>
      </w:tr>
    </w:tbl>
    <w:p w14:paraId="3C681702" w14:textId="77777777" w:rsidR="00E97B7B" w:rsidRPr="00383487" w:rsidRDefault="00E97B7B" w:rsidP="00973234">
      <w:pPr>
        <w:spacing w:after="160" w:line="259" w:lineRule="auto"/>
        <w:rPr>
          <w:rFonts w:asciiTheme="majorHAnsi" w:eastAsia="Calibri" w:hAnsiTheme="majorHAnsi" w:cstheme="majorHAnsi"/>
          <w:b/>
          <w:u w:val="single"/>
        </w:rPr>
      </w:pPr>
    </w:p>
    <w:p w14:paraId="00478504" w14:textId="77777777" w:rsidR="00E97B7B" w:rsidRPr="00383487" w:rsidRDefault="00E97B7B" w:rsidP="00973234">
      <w:pPr>
        <w:spacing w:after="160" w:line="259" w:lineRule="auto"/>
        <w:rPr>
          <w:rFonts w:asciiTheme="majorHAnsi" w:eastAsia="Calibri" w:hAnsiTheme="majorHAnsi" w:cstheme="majorHAnsi"/>
        </w:rPr>
      </w:pPr>
    </w:p>
    <w:tbl>
      <w:tblPr>
        <w:tblpPr w:leftFromText="180" w:rightFromText="180" w:topFromText="180" w:bottomFromText="180" w:vertAnchor="text"/>
        <w:tblW w:w="15300" w:type="dxa"/>
        <w:tblLayout w:type="fixed"/>
        <w:tblCellMar>
          <w:left w:w="0" w:type="dxa"/>
          <w:right w:w="0" w:type="dxa"/>
        </w:tblCellMar>
        <w:tblLook w:val="0600" w:firstRow="0" w:lastRow="0" w:firstColumn="0" w:lastColumn="0" w:noHBand="1" w:noVBand="1"/>
      </w:tblPr>
      <w:tblGrid>
        <w:gridCol w:w="1829"/>
        <w:gridCol w:w="5400"/>
        <w:gridCol w:w="1951"/>
        <w:gridCol w:w="4409"/>
        <w:gridCol w:w="1711"/>
      </w:tblGrid>
      <w:tr w:rsidR="00E97B7B" w:rsidRPr="00383487" w14:paraId="4FAC89F2" w14:textId="77777777">
        <w:tc>
          <w:tcPr>
            <w:tcW w:w="1829" w:type="dxa"/>
            <w:tcBorders>
              <w:top w:val="single" w:sz="6" w:space="0" w:color="000000"/>
              <w:left w:val="single" w:sz="6" w:space="0" w:color="000000"/>
              <w:bottom w:val="single" w:sz="6" w:space="0" w:color="000000"/>
              <w:right w:val="single" w:sz="6" w:space="0" w:color="000000"/>
            </w:tcBorders>
            <w:shd w:val="clear" w:color="auto" w:fill="C0D842"/>
          </w:tcPr>
          <w:p w14:paraId="52C6A36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Slips and trips </w:t>
            </w:r>
          </w:p>
        </w:tc>
        <w:tc>
          <w:tcPr>
            <w:tcW w:w="5400" w:type="dxa"/>
            <w:tcBorders>
              <w:top w:val="single" w:sz="6" w:space="0" w:color="000000"/>
              <w:left w:val="single" w:sz="6" w:space="0" w:color="000000"/>
              <w:bottom w:val="single" w:sz="6" w:space="0" w:color="000000"/>
              <w:right w:val="single" w:sz="6" w:space="0" w:color="000000"/>
            </w:tcBorders>
            <w:shd w:val="clear" w:color="auto" w:fill="C0D842"/>
          </w:tcPr>
          <w:p w14:paraId="63058325" w14:textId="5B787788" w:rsidR="00E97B7B" w:rsidRPr="00383487" w:rsidRDefault="00000000"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Wet surfaces - Risk of slipping due to wet floor surface, causing injury. </w:t>
            </w:r>
          </w:p>
          <w:p w14:paraId="6585073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B72D4F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Smooth surfaces - Risk of slipping on smooth floor surfaces due to lack of friction. </w:t>
            </w:r>
          </w:p>
          <w:p w14:paraId="3F602D7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7BC269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Loose floor fittings - Risk of tripping over loose floor fittings, like rugs, carpets. </w:t>
            </w:r>
          </w:p>
          <w:p w14:paraId="3822115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E008C0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weather conditions. -  Risk of slips and trips due to heavy, rain windy conditions. </w:t>
            </w:r>
          </w:p>
          <w:p w14:paraId="4607C1D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2A3B61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Obstacles on floor -boxes, equipment. -  Risk of trips due to items being left on floor in areas of high footfall. </w:t>
            </w:r>
          </w:p>
          <w:p w14:paraId="4D8D3C3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E4AE13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Uneven floor surface.  -  Risk of tripping over uneven floor surfaces. </w:t>
            </w:r>
          </w:p>
          <w:p w14:paraId="59AFDF4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B15021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lighting -  Risk of slipping and tripping over approaching hazards due to poor visibility. </w:t>
            </w:r>
          </w:p>
          <w:p w14:paraId="7FFD92F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951" w:type="dxa"/>
            <w:tcBorders>
              <w:top w:val="single" w:sz="6" w:space="0" w:color="000000"/>
              <w:left w:val="single" w:sz="6" w:space="0" w:color="000000"/>
              <w:bottom w:val="single" w:sz="6" w:space="0" w:color="000000"/>
              <w:right w:val="single" w:sz="6" w:space="0" w:color="000000"/>
            </w:tcBorders>
            <w:shd w:val="clear" w:color="auto" w:fill="C0D842"/>
          </w:tcPr>
          <w:p w14:paraId="3DFB84B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Group Members  </w:t>
            </w:r>
          </w:p>
          <w:p w14:paraId="7520284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409" w:type="dxa"/>
            <w:tcBorders>
              <w:top w:val="single" w:sz="6" w:space="0" w:color="000000"/>
              <w:left w:val="single" w:sz="6" w:space="0" w:color="000000"/>
              <w:bottom w:val="single" w:sz="6" w:space="0" w:color="000000"/>
              <w:right w:val="single" w:sz="6" w:space="0" w:color="000000"/>
            </w:tcBorders>
            <w:shd w:val="clear" w:color="auto" w:fill="C0D842"/>
          </w:tcPr>
          <w:p w14:paraId="6DB692B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manage risks within venue.  </w:t>
            </w:r>
          </w:p>
          <w:p w14:paraId="1027962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9B8330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Activity leader to report any hazards to venue.  </w:t>
            </w:r>
          </w:p>
          <w:p w14:paraId="0A89893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962441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Clean up spills immediately or notify venue staff. </w:t>
            </w:r>
          </w:p>
          <w:p w14:paraId="29DA43C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565F51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floor areas are clear of obstructions.   </w:t>
            </w:r>
          </w:p>
          <w:p w14:paraId="2378531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A195E9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Highlight potential hazards to members that </w:t>
            </w:r>
            <w:r w:rsidRPr="00383487">
              <w:rPr>
                <w:rFonts w:asciiTheme="majorHAnsi" w:eastAsia="Rubik" w:hAnsiTheme="majorHAnsi" w:cstheme="majorHAnsi"/>
              </w:rPr>
              <w:lastRenderedPageBreak/>
              <w:t xml:space="preserve">may cause harm i.e. low lighting areas, uneven floor surfaces, obstructions - make venue staff aware of any potential hazards.   </w:t>
            </w:r>
          </w:p>
          <w:p w14:paraId="1A4FC07F" w14:textId="77777777" w:rsidR="00E97B7B" w:rsidRPr="00383487" w:rsidRDefault="00000000" w:rsidP="00973234">
            <w:pPr>
              <w:spacing w:line="259" w:lineRule="auto"/>
              <w:ind w:left="720"/>
              <w:rPr>
                <w:rFonts w:asciiTheme="majorHAnsi" w:eastAsia="Rubik" w:hAnsiTheme="majorHAnsi" w:cstheme="majorHAnsi"/>
              </w:rPr>
            </w:pPr>
            <w:r w:rsidRPr="00383487">
              <w:rPr>
                <w:rFonts w:asciiTheme="majorHAnsi" w:eastAsia="Rubik" w:hAnsiTheme="majorHAnsi" w:cstheme="majorHAnsi"/>
              </w:rPr>
              <w:t xml:space="preserve"> </w:t>
            </w:r>
          </w:p>
        </w:tc>
        <w:tc>
          <w:tcPr>
            <w:tcW w:w="1711" w:type="dxa"/>
            <w:tcBorders>
              <w:top w:val="single" w:sz="6" w:space="0" w:color="000000"/>
              <w:left w:val="single" w:sz="6" w:space="0" w:color="000000"/>
              <w:bottom w:val="single" w:sz="6" w:space="0" w:color="000000"/>
              <w:right w:val="single" w:sz="6" w:space="0" w:color="000000"/>
            </w:tcBorders>
            <w:shd w:val="clear" w:color="auto" w:fill="C0D842"/>
          </w:tcPr>
          <w:p w14:paraId="00988D9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Venue  </w:t>
            </w:r>
          </w:p>
          <w:p w14:paraId="777CE8A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0DF6C9E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tc>
      </w:tr>
      <w:tr w:rsidR="00E97B7B" w:rsidRPr="00383487" w14:paraId="2D19F984" w14:textId="77777777">
        <w:tc>
          <w:tcPr>
            <w:tcW w:w="1829" w:type="dxa"/>
            <w:tcBorders>
              <w:top w:val="single" w:sz="6" w:space="0" w:color="000000"/>
              <w:left w:val="single" w:sz="6" w:space="0" w:color="000000"/>
              <w:bottom w:val="single" w:sz="6" w:space="0" w:color="000000"/>
              <w:right w:val="single" w:sz="6" w:space="0" w:color="000000"/>
            </w:tcBorders>
            <w:shd w:val="clear" w:color="auto" w:fill="C0D842"/>
          </w:tcPr>
          <w:p w14:paraId="2934D96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Fire </w:t>
            </w:r>
          </w:p>
        </w:tc>
        <w:tc>
          <w:tcPr>
            <w:tcW w:w="5400" w:type="dxa"/>
            <w:tcBorders>
              <w:top w:val="single" w:sz="6" w:space="0" w:color="000000"/>
              <w:left w:val="single" w:sz="6" w:space="0" w:color="000000"/>
              <w:bottom w:val="single" w:sz="6" w:space="0" w:color="000000"/>
              <w:right w:val="single" w:sz="6" w:space="0" w:color="000000"/>
            </w:tcBorders>
            <w:shd w:val="clear" w:color="auto" w:fill="C0D842"/>
          </w:tcPr>
          <w:p w14:paraId="6B8487F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Obstructed fire exits - Risk of serious injury/death because of obstructed exits from building. </w:t>
            </w:r>
          </w:p>
          <w:p w14:paraId="56605F1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A2C480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Lack of firefighting equipment. -  Risk of fire spreading and causing serious injury/death due to lack of extinguishers, fire blankets. </w:t>
            </w:r>
          </w:p>
          <w:p w14:paraId="1FD3EC2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016F26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951" w:type="dxa"/>
            <w:tcBorders>
              <w:top w:val="single" w:sz="6" w:space="0" w:color="000000"/>
              <w:left w:val="single" w:sz="6" w:space="0" w:color="000000"/>
              <w:bottom w:val="single" w:sz="6" w:space="0" w:color="000000"/>
              <w:right w:val="single" w:sz="6" w:space="0" w:color="000000"/>
            </w:tcBorders>
            <w:shd w:val="clear" w:color="auto" w:fill="C0D842"/>
          </w:tcPr>
          <w:p w14:paraId="2B5D29C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3018E6D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409" w:type="dxa"/>
            <w:tcBorders>
              <w:top w:val="single" w:sz="6" w:space="0" w:color="000000"/>
              <w:left w:val="single" w:sz="6" w:space="0" w:color="000000"/>
              <w:bottom w:val="single" w:sz="6" w:space="0" w:color="000000"/>
              <w:right w:val="single" w:sz="6" w:space="0" w:color="000000"/>
            </w:tcBorders>
            <w:shd w:val="clear" w:color="auto" w:fill="C0D842"/>
          </w:tcPr>
          <w:p w14:paraId="465D0313"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have satisfactory fire arrangements in place, including safe fire evacuation routes and suitable fire fighting equipment.  </w:t>
            </w:r>
          </w:p>
          <w:p w14:paraId="794BCD7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C17093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not to obstruct exits or safe escape routes, inform venue of any obstructed exits.  </w:t>
            </w:r>
          </w:p>
          <w:p w14:paraId="4AC9E79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In the event of discovering a fire, raise the alarm and evacuate the building – following venues emergency arrangements.  </w:t>
            </w:r>
          </w:p>
          <w:p w14:paraId="3EC64686" w14:textId="77777777" w:rsidR="00E97B7B" w:rsidRPr="00383487" w:rsidRDefault="00000000" w:rsidP="00973234">
            <w:pPr>
              <w:spacing w:after="160" w:line="259" w:lineRule="auto"/>
              <w:ind w:left="360"/>
              <w:rPr>
                <w:rFonts w:asciiTheme="majorHAnsi" w:eastAsia="Rubik" w:hAnsiTheme="majorHAnsi" w:cstheme="majorHAnsi"/>
              </w:rPr>
            </w:pPr>
            <w:r w:rsidRPr="00383487">
              <w:rPr>
                <w:rFonts w:asciiTheme="majorHAnsi" w:eastAsia="Rubik" w:hAnsiTheme="majorHAnsi" w:cstheme="majorHAnsi"/>
              </w:rPr>
              <w:t xml:space="preserve"> </w:t>
            </w:r>
          </w:p>
        </w:tc>
        <w:tc>
          <w:tcPr>
            <w:tcW w:w="1711" w:type="dxa"/>
            <w:tcBorders>
              <w:top w:val="single" w:sz="6" w:space="0" w:color="000000"/>
              <w:left w:val="single" w:sz="6" w:space="0" w:color="000000"/>
              <w:bottom w:val="single" w:sz="6" w:space="0" w:color="000000"/>
              <w:right w:val="single" w:sz="6" w:space="0" w:color="000000"/>
            </w:tcBorders>
            <w:shd w:val="clear" w:color="auto" w:fill="C0D842"/>
          </w:tcPr>
          <w:p w14:paraId="578C652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4010BD1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p w14:paraId="5D33F3B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tc>
      </w:tr>
      <w:tr w:rsidR="00E97B7B" w:rsidRPr="00383487" w14:paraId="344DEF27" w14:textId="77777777">
        <w:tc>
          <w:tcPr>
            <w:tcW w:w="1829" w:type="dxa"/>
            <w:tcBorders>
              <w:top w:val="single" w:sz="8" w:space="0" w:color="000000"/>
              <w:left w:val="single" w:sz="8" w:space="0" w:color="000000"/>
              <w:bottom w:val="single" w:sz="8" w:space="0" w:color="000000"/>
              <w:right w:val="single" w:sz="8" w:space="0" w:color="000000"/>
            </w:tcBorders>
            <w:shd w:val="clear" w:color="auto" w:fill="C0D842"/>
            <w:tcMar>
              <w:left w:w="108" w:type="dxa"/>
              <w:right w:w="108" w:type="dxa"/>
            </w:tcMar>
          </w:tcPr>
          <w:p w14:paraId="588619B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Overcrowding</w:t>
            </w:r>
          </w:p>
        </w:tc>
        <w:tc>
          <w:tcPr>
            <w:tcW w:w="5400" w:type="dxa"/>
            <w:tcBorders>
              <w:top w:val="single" w:sz="8" w:space="0" w:color="000000"/>
              <w:left w:val="single" w:sz="8" w:space="0" w:color="000000"/>
              <w:bottom w:val="single" w:sz="8" w:space="0" w:color="000000"/>
              <w:right w:val="single" w:sz="8" w:space="0" w:color="000000"/>
            </w:tcBorders>
            <w:shd w:val="clear" w:color="auto" w:fill="C0D842"/>
            <w:tcMar>
              <w:left w:w="108" w:type="dxa"/>
              <w:right w:w="108" w:type="dxa"/>
            </w:tcMar>
          </w:tcPr>
          <w:p w14:paraId="2B955660"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Overcrowding of the venue if attendance exceeds room capacity.</w:t>
            </w:r>
          </w:p>
          <w:p w14:paraId="1B1F7300" w14:textId="77777777" w:rsidR="00E97B7B" w:rsidRPr="00383487" w:rsidRDefault="00E97B7B" w:rsidP="00973234">
            <w:pPr>
              <w:tabs>
                <w:tab w:val="left" w:pos="1206"/>
              </w:tabs>
              <w:rPr>
                <w:rFonts w:asciiTheme="majorHAnsi" w:eastAsia="Rubik" w:hAnsiTheme="majorHAnsi" w:cstheme="majorHAnsi"/>
              </w:rPr>
            </w:pPr>
          </w:p>
          <w:p w14:paraId="208B7D7A"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Difficulty evacuating in case of emergency due to obstructed exits or narrow pathways.</w:t>
            </w:r>
          </w:p>
          <w:p w14:paraId="225966D2" w14:textId="77777777" w:rsidR="00E97B7B" w:rsidRPr="00383487" w:rsidRDefault="00E97B7B" w:rsidP="00973234">
            <w:pPr>
              <w:tabs>
                <w:tab w:val="left" w:pos="1206"/>
              </w:tabs>
              <w:rPr>
                <w:rFonts w:asciiTheme="majorHAnsi" w:eastAsia="Rubik" w:hAnsiTheme="majorHAnsi" w:cstheme="majorHAnsi"/>
              </w:rPr>
            </w:pPr>
          </w:p>
          <w:p w14:paraId="5ACA544A"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Panic attacks from claustrophobic students due to the lack of space</w:t>
            </w:r>
          </w:p>
        </w:tc>
        <w:tc>
          <w:tcPr>
            <w:tcW w:w="1951" w:type="dxa"/>
            <w:tcBorders>
              <w:top w:val="single" w:sz="8" w:space="0" w:color="000000"/>
              <w:left w:val="single" w:sz="8" w:space="0" w:color="000000"/>
              <w:bottom w:val="single" w:sz="8" w:space="0" w:color="000000"/>
              <w:right w:val="single" w:sz="8" w:space="0" w:color="000000"/>
            </w:tcBorders>
            <w:shd w:val="clear" w:color="auto" w:fill="C0D842"/>
            <w:tcMar>
              <w:left w:w="108" w:type="dxa"/>
              <w:right w:w="108" w:type="dxa"/>
            </w:tcMar>
          </w:tcPr>
          <w:p w14:paraId="1F10781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Group Members</w:t>
            </w:r>
          </w:p>
        </w:tc>
        <w:tc>
          <w:tcPr>
            <w:tcW w:w="4409" w:type="dxa"/>
            <w:tcBorders>
              <w:top w:val="single" w:sz="8" w:space="0" w:color="000000"/>
              <w:left w:val="single" w:sz="8" w:space="0" w:color="000000"/>
              <w:bottom w:val="single" w:sz="8" w:space="0" w:color="000000"/>
              <w:right w:val="single" w:sz="8" w:space="0" w:color="000000"/>
            </w:tcBorders>
            <w:shd w:val="clear" w:color="auto" w:fill="C0D842"/>
            <w:tcMar>
              <w:left w:w="108" w:type="dxa"/>
              <w:right w:w="108" w:type="dxa"/>
            </w:tcMar>
          </w:tcPr>
          <w:p w14:paraId="55DC090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Limit available seats to the room capacity </w:t>
            </w:r>
          </w:p>
          <w:p w14:paraId="7554643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Monitor the exits to make sure they are </w:t>
            </w:r>
            <w:r w:rsidRPr="00383487">
              <w:rPr>
                <w:rFonts w:asciiTheme="majorHAnsi" w:eastAsia="Rubik" w:hAnsiTheme="majorHAnsi" w:cstheme="majorHAnsi"/>
              </w:rPr>
              <w:lastRenderedPageBreak/>
              <w:t xml:space="preserve">always accessible </w:t>
            </w:r>
          </w:p>
          <w:p w14:paraId="4195245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Provide rapid support if a student is feeling unwell</w:t>
            </w:r>
          </w:p>
          <w:p w14:paraId="119FE46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Encourage online attendance for busy competitions</w:t>
            </w:r>
          </w:p>
        </w:tc>
        <w:tc>
          <w:tcPr>
            <w:tcW w:w="1711" w:type="dxa"/>
            <w:tcBorders>
              <w:top w:val="single" w:sz="8" w:space="0" w:color="000000"/>
              <w:left w:val="single" w:sz="8" w:space="0" w:color="000000"/>
              <w:bottom w:val="single" w:sz="8" w:space="0" w:color="000000"/>
              <w:right w:val="single" w:sz="8" w:space="0" w:color="000000"/>
            </w:tcBorders>
            <w:shd w:val="clear" w:color="auto" w:fill="C0D842"/>
            <w:tcMar>
              <w:left w:w="108" w:type="dxa"/>
              <w:right w:w="108" w:type="dxa"/>
            </w:tcMar>
          </w:tcPr>
          <w:p w14:paraId="3E0A82E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Committee </w:t>
            </w:r>
          </w:p>
        </w:tc>
      </w:tr>
      <w:tr w:rsidR="00E97B7B" w:rsidRPr="00383487" w14:paraId="440E6268" w14:textId="77777777">
        <w:tc>
          <w:tcPr>
            <w:tcW w:w="1829" w:type="dxa"/>
            <w:tcBorders>
              <w:top w:val="single" w:sz="8" w:space="0" w:color="000000"/>
              <w:left w:val="single" w:sz="8" w:space="0" w:color="000000"/>
              <w:bottom w:val="single" w:sz="8" w:space="0" w:color="000000"/>
              <w:right w:val="single" w:sz="8" w:space="0" w:color="000000"/>
            </w:tcBorders>
            <w:shd w:val="clear" w:color="auto" w:fill="C0D842"/>
            <w:tcMar>
              <w:left w:w="108" w:type="dxa"/>
              <w:right w:w="108" w:type="dxa"/>
            </w:tcMar>
          </w:tcPr>
          <w:p w14:paraId="2CDC8D5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Manual Handling (Presentation Equipment)</w:t>
            </w:r>
          </w:p>
        </w:tc>
        <w:tc>
          <w:tcPr>
            <w:tcW w:w="5400" w:type="dxa"/>
            <w:tcBorders>
              <w:top w:val="single" w:sz="8" w:space="0" w:color="000000"/>
              <w:left w:val="single" w:sz="8" w:space="0" w:color="000000"/>
              <w:bottom w:val="single" w:sz="8" w:space="0" w:color="000000"/>
              <w:right w:val="single" w:sz="8" w:space="0" w:color="000000"/>
            </w:tcBorders>
            <w:shd w:val="clear" w:color="auto" w:fill="C0D842"/>
            <w:tcMar>
              <w:left w:w="108" w:type="dxa"/>
              <w:right w:w="108" w:type="dxa"/>
            </w:tcMar>
          </w:tcPr>
          <w:p w14:paraId="2426810C" w14:textId="77777777" w:rsidR="00E97B7B" w:rsidRPr="00383487" w:rsidRDefault="00E97B7B" w:rsidP="00973234">
            <w:pPr>
              <w:tabs>
                <w:tab w:val="left" w:pos="1206"/>
              </w:tabs>
              <w:rPr>
                <w:rFonts w:asciiTheme="majorHAnsi" w:eastAsia="Rubik" w:hAnsiTheme="majorHAnsi" w:cstheme="majorHAnsi"/>
              </w:rPr>
            </w:pPr>
          </w:p>
          <w:p w14:paraId="74315F4E"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Lifting and setting up personal laptops, projectors, or props could cause strain injuries if not done carefully.</w:t>
            </w:r>
          </w:p>
          <w:p w14:paraId="25222B26" w14:textId="77777777" w:rsidR="00E97B7B" w:rsidRPr="00383487" w:rsidRDefault="00E97B7B" w:rsidP="00973234">
            <w:pPr>
              <w:tabs>
                <w:tab w:val="left" w:pos="1206"/>
              </w:tabs>
              <w:rPr>
                <w:rFonts w:asciiTheme="majorHAnsi" w:eastAsia="Rubik" w:hAnsiTheme="majorHAnsi" w:cstheme="majorHAnsi"/>
              </w:rPr>
            </w:pPr>
          </w:p>
        </w:tc>
        <w:tc>
          <w:tcPr>
            <w:tcW w:w="1951" w:type="dxa"/>
            <w:tcBorders>
              <w:top w:val="single" w:sz="8" w:space="0" w:color="000000"/>
              <w:left w:val="single" w:sz="8" w:space="0" w:color="000000"/>
              <w:bottom w:val="single" w:sz="8" w:space="0" w:color="000000"/>
              <w:right w:val="single" w:sz="8" w:space="0" w:color="000000"/>
            </w:tcBorders>
            <w:shd w:val="clear" w:color="auto" w:fill="C0D842"/>
            <w:tcMar>
              <w:left w:w="108" w:type="dxa"/>
              <w:right w:w="108" w:type="dxa"/>
            </w:tcMar>
          </w:tcPr>
          <w:p w14:paraId="2ADE155E"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Rubik" w:hAnsiTheme="majorHAnsi" w:cstheme="majorHAnsi"/>
              </w:rPr>
              <w:t>Group Members</w:t>
            </w:r>
          </w:p>
        </w:tc>
        <w:tc>
          <w:tcPr>
            <w:tcW w:w="4409" w:type="dxa"/>
            <w:tcBorders>
              <w:top w:val="single" w:sz="8" w:space="0" w:color="000000"/>
              <w:left w:val="single" w:sz="8" w:space="0" w:color="000000"/>
              <w:bottom w:val="single" w:sz="8" w:space="0" w:color="000000"/>
              <w:right w:val="single" w:sz="8" w:space="0" w:color="000000"/>
            </w:tcBorders>
            <w:shd w:val="clear" w:color="auto" w:fill="C0D842"/>
            <w:tcMar>
              <w:left w:w="108" w:type="dxa"/>
              <w:right w:w="108" w:type="dxa"/>
            </w:tcMar>
          </w:tcPr>
          <w:p w14:paraId="24E6725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Instruct speakers to lift equipment carefully and avoid overpacking bags.</w:t>
            </w:r>
          </w:p>
          <w:p w14:paraId="37BD607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Provide maximum equipment directly at the venue</w:t>
            </w:r>
          </w:p>
          <w:p w14:paraId="772AFF3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Limit the use of heavy objects </w:t>
            </w:r>
          </w:p>
        </w:tc>
        <w:tc>
          <w:tcPr>
            <w:tcW w:w="1711" w:type="dxa"/>
            <w:tcBorders>
              <w:top w:val="single" w:sz="8" w:space="0" w:color="000000"/>
              <w:left w:val="single" w:sz="8" w:space="0" w:color="000000"/>
              <w:bottom w:val="single" w:sz="8" w:space="0" w:color="000000"/>
              <w:right w:val="single" w:sz="8" w:space="0" w:color="000000"/>
            </w:tcBorders>
            <w:shd w:val="clear" w:color="auto" w:fill="C0D842"/>
            <w:tcMar>
              <w:left w:w="108" w:type="dxa"/>
              <w:right w:w="108" w:type="dxa"/>
            </w:tcMar>
          </w:tcPr>
          <w:p w14:paraId="478E959C"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Rubik" w:hAnsiTheme="majorHAnsi" w:cstheme="majorHAnsi"/>
              </w:rPr>
              <w:t xml:space="preserve">Committee </w:t>
            </w:r>
          </w:p>
        </w:tc>
      </w:tr>
      <w:tr w:rsidR="00E97B7B" w:rsidRPr="00383487" w14:paraId="70540162" w14:textId="77777777">
        <w:tc>
          <w:tcPr>
            <w:tcW w:w="1829" w:type="dxa"/>
            <w:tcBorders>
              <w:top w:val="single" w:sz="6" w:space="0" w:color="000000"/>
              <w:left w:val="single" w:sz="6" w:space="0" w:color="000000"/>
              <w:bottom w:val="single" w:sz="6" w:space="0" w:color="000000"/>
              <w:right w:val="single" w:sz="6" w:space="0" w:color="000000"/>
            </w:tcBorders>
            <w:shd w:val="clear" w:color="auto" w:fill="C0D842"/>
          </w:tcPr>
          <w:p w14:paraId="76E1F65C"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Noise </w:t>
            </w:r>
          </w:p>
        </w:tc>
        <w:tc>
          <w:tcPr>
            <w:tcW w:w="5400" w:type="dxa"/>
            <w:tcBorders>
              <w:top w:val="single" w:sz="6" w:space="0" w:color="000000"/>
              <w:left w:val="single" w:sz="6" w:space="0" w:color="000000"/>
              <w:bottom w:val="single" w:sz="6" w:space="0" w:color="000000"/>
              <w:right w:val="single" w:sz="6" w:space="0" w:color="000000"/>
            </w:tcBorders>
            <w:shd w:val="clear" w:color="auto" w:fill="C0D842"/>
          </w:tcPr>
          <w:p w14:paraId="55B52BAB"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Damage to ear drum - Risk of temporary/permanent injury to ear drum from exposure to dangerous sound levels.   </w:t>
            </w:r>
          </w:p>
          <w:p w14:paraId="22592FE4"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528EFF77"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Headaches - Risk of temporary ill health from excessive noise levels.   </w:t>
            </w:r>
          </w:p>
          <w:p w14:paraId="52EB5690"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 </w:t>
            </w:r>
          </w:p>
          <w:p w14:paraId="2964C674" w14:textId="77777777" w:rsidR="00E97B7B" w:rsidRPr="00383487" w:rsidRDefault="00000000" w:rsidP="00973234">
            <w:pPr>
              <w:tabs>
                <w:tab w:val="left" w:pos="1206"/>
              </w:tabs>
              <w:rPr>
                <w:rFonts w:asciiTheme="majorHAnsi" w:eastAsia="Rubik" w:hAnsiTheme="majorHAnsi" w:cstheme="majorHAnsi"/>
              </w:rPr>
            </w:pPr>
            <w:r w:rsidRPr="00383487">
              <w:rPr>
                <w:rFonts w:asciiTheme="majorHAnsi" w:eastAsia="Rubik" w:hAnsiTheme="majorHAnsi" w:cstheme="majorHAnsi"/>
              </w:rPr>
              <w:t xml:space="preserve">Enforcement - Risk of enforcement action if noise levels exceed safe operating limits.   </w:t>
            </w:r>
          </w:p>
        </w:tc>
        <w:tc>
          <w:tcPr>
            <w:tcW w:w="1951" w:type="dxa"/>
            <w:tcBorders>
              <w:top w:val="single" w:sz="6" w:space="0" w:color="000000"/>
              <w:left w:val="single" w:sz="6" w:space="0" w:color="000000"/>
              <w:bottom w:val="single" w:sz="6" w:space="0" w:color="000000"/>
              <w:right w:val="single" w:sz="6" w:space="0" w:color="000000"/>
            </w:tcBorders>
            <w:shd w:val="clear" w:color="auto" w:fill="C0D842"/>
          </w:tcPr>
          <w:p w14:paraId="1A1E187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0F9CB21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Public </w:t>
            </w:r>
          </w:p>
        </w:tc>
        <w:tc>
          <w:tcPr>
            <w:tcW w:w="4409" w:type="dxa"/>
            <w:tcBorders>
              <w:top w:val="single" w:sz="6" w:space="0" w:color="000000"/>
              <w:left w:val="single" w:sz="6" w:space="0" w:color="000000"/>
              <w:bottom w:val="single" w:sz="6" w:space="0" w:color="000000"/>
              <w:right w:val="single" w:sz="6" w:space="0" w:color="000000"/>
            </w:tcBorders>
            <w:shd w:val="clear" w:color="auto" w:fill="C0D842"/>
          </w:tcPr>
          <w:p w14:paraId="096A078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Ensure sound levels are monitored and do not reach dangerous thresholds, raise with operator if too loud.  </w:t>
            </w:r>
          </w:p>
          <w:p w14:paraId="43AFD60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Sound levels to be monitored throughout the evening, raise with venue staff if there are concerns about noise levels.  </w:t>
            </w:r>
          </w:p>
          <w:p w14:paraId="4BB3B54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Ensure safe distance between the attendees and sound source if setting up venue.  </w:t>
            </w:r>
          </w:p>
          <w:p w14:paraId="483DFE4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Ensure that music is controlled and does not pass excessive noise levels past agreed cut </w:t>
            </w:r>
            <w:r w:rsidRPr="00383487">
              <w:rPr>
                <w:rFonts w:asciiTheme="majorHAnsi" w:eastAsia="Rubik" w:hAnsiTheme="majorHAnsi" w:cstheme="majorHAnsi"/>
              </w:rPr>
              <w:lastRenderedPageBreak/>
              <w:t xml:space="preserve">off time.  </w:t>
            </w:r>
          </w:p>
          <w:p w14:paraId="0D506D9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711" w:type="dxa"/>
            <w:tcBorders>
              <w:top w:val="single" w:sz="6" w:space="0" w:color="000000"/>
              <w:left w:val="single" w:sz="6" w:space="0" w:color="000000"/>
              <w:bottom w:val="single" w:sz="6" w:space="0" w:color="000000"/>
              <w:right w:val="single" w:sz="6" w:space="0" w:color="000000"/>
            </w:tcBorders>
            <w:shd w:val="clear" w:color="auto" w:fill="C0D842"/>
          </w:tcPr>
          <w:p w14:paraId="618A03F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Activity lead </w:t>
            </w:r>
          </w:p>
          <w:p w14:paraId="06C7E69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3DE5F4F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staff  </w:t>
            </w:r>
          </w:p>
          <w:p w14:paraId="39F4685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r>
      <w:tr w:rsidR="005B323A" w:rsidRPr="00383487" w14:paraId="2391DB94" w14:textId="77777777">
        <w:tc>
          <w:tcPr>
            <w:tcW w:w="1829" w:type="dxa"/>
            <w:tcBorders>
              <w:top w:val="single" w:sz="6" w:space="0" w:color="000000"/>
              <w:left w:val="single" w:sz="6" w:space="0" w:color="000000"/>
              <w:bottom w:val="single" w:sz="6" w:space="0" w:color="000000"/>
              <w:right w:val="single" w:sz="6" w:space="0" w:color="000000"/>
            </w:tcBorders>
            <w:shd w:val="clear" w:color="auto" w:fill="C0D842"/>
          </w:tcPr>
          <w:p w14:paraId="1D9D6136" w14:textId="7A60604E"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Aggression/ViolenceBullying &amp; Harassment </w:t>
            </w:r>
          </w:p>
        </w:tc>
        <w:tc>
          <w:tcPr>
            <w:tcW w:w="5400" w:type="dxa"/>
            <w:tcBorders>
              <w:top w:val="single" w:sz="6" w:space="0" w:color="000000"/>
              <w:left w:val="single" w:sz="6" w:space="0" w:color="000000"/>
              <w:bottom w:val="single" w:sz="6" w:space="0" w:color="000000"/>
              <w:right w:val="single" w:sz="6" w:space="0" w:color="000000"/>
            </w:tcBorders>
            <w:shd w:val="clear" w:color="auto" w:fill="C0D842"/>
          </w:tcPr>
          <w:p w14:paraId="5E5B9C00"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Physical assault - Risk of injury from Physical attacks in pub setting.  </w:t>
            </w:r>
          </w:p>
          <w:p w14:paraId="7B7C9C04"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67A347E"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Verbal abuse - Psychological harm from threats or insults in pub setting.  </w:t>
            </w:r>
          </w:p>
          <w:p w14:paraId="493CCD7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CA34CA3"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Discrimination - Phycological harm caused by discriminatory remarks in pub setting.  </w:t>
            </w:r>
          </w:p>
          <w:p w14:paraId="5FBFCD19"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C2C27A6"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Intimidating behaviour - Emotional distress caused by threatening or coercive behaviour in pub setting.  </w:t>
            </w:r>
          </w:p>
          <w:p w14:paraId="24F9F6E7" w14:textId="77777777" w:rsidR="005B323A" w:rsidRPr="00383487" w:rsidRDefault="005B323A" w:rsidP="005B323A">
            <w:pPr>
              <w:spacing w:line="259" w:lineRule="auto"/>
              <w:rPr>
                <w:rFonts w:asciiTheme="majorHAnsi" w:eastAsia="Rubik" w:hAnsiTheme="majorHAnsi" w:cstheme="majorHAnsi"/>
              </w:rPr>
            </w:pPr>
          </w:p>
          <w:p w14:paraId="2481CF77"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Exclusion- Distress caused by isolating becoming isolated in activity. </w:t>
            </w:r>
          </w:p>
          <w:p w14:paraId="2300D004"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w:t>
            </w:r>
          </w:p>
          <w:p w14:paraId="5F63E08C"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Cyber Bullying- Harassment through digital  </w:t>
            </w:r>
          </w:p>
          <w:p w14:paraId="15AA4AE1"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social channels. </w:t>
            </w:r>
          </w:p>
          <w:p w14:paraId="39A70ACB" w14:textId="77777777" w:rsidR="005B323A" w:rsidRPr="00383487" w:rsidRDefault="005B323A" w:rsidP="005B323A">
            <w:pPr>
              <w:tabs>
                <w:tab w:val="left" w:pos="1206"/>
              </w:tabs>
              <w:rPr>
                <w:rFonts w:asciiTheme="majorHAnsi" w:eastAsia="Rubik" w:hAnsiTheme="majorHAnsi" w:cstheme="majorHAnsi"/>
              </w:rPr>
            </w:pPr>
          </w:p>
        </w:tc>
        <w:tc>
          <w:tcPr>
            <w:tcW w:w="1951" w:type="dxa"/>
            <w:tcBorders>
              <w:top w:val="single" w:sz="6" w:space="0" w:color="000000"/>
              <w:left w:val="single" w:sz="6" w:space="0" w:color="000000"/>
              <w:bottom w:val="single" w:sz="6" w:space="0" w:color="000000"/>
              <w:right w:val="single" w:sz="6" w:space="0" w:color="000000"/>
            </w:tcBorders>
            <w:shd w:val="clear" w:color="auto" w:fill="C0D842"/>
          </w:tcPr>
          <w:p w14:paraId="7138DD60"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2D91A75C"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p w14:paraId="5855CDBC" w14:textId="47CE3516"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4409" w:type="dxa"/>
            <w:tcBorders>
              <w:top w:val="single" w:sz="6" w:space="0" w:color="000000"/>
              <w:left w:val="single" w:sz="6" w:space="0" w:color="000000"/>
              <w:bottom w:val="single" w:sz="6" w:space="0" w:color="000000"/>
              <w:right w:val="single" w:sz="6" w:space="0" w:color="000000"/>
            </w:tcBorders>
            <w:shd w:val="clear" w:color="auto" w:fill="C0D842"/>
          </w:tcPr>
          <w:p w14:paraId="4CD75D77"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suitable security in place at location and escalate in the event of an incident.  </w:t>
            </w:r>
          </w:p>
          <w:p w14:paraId="7D297B37"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B68D6C8"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If the venue doesn’t have security in place raise with a staff member on site.  </w:t>
            </w:r>
          </w:p>
          <w:p w14:paraId="40047C6A"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725CC79"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the activity leader has emergency arrangements in place and members have been briefed.   </w:t>
            </w:r>
          </w:p>
          <w:p w14:paraId="5021E8E4"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FF04FBD"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All members are to follow code of conduct and behave in a manor representative of the Guilds values when in public setting.   </w:t>
            </w:r>
          </w:p>
          <w:p w14:paraId="012FE87F" w14:textId="77777777" w:rsidR="005B323A" w:rsidRPr="00383487" w:rsidRDefault="005B323A" w:rsidP="005B323A">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EC283C7" w14:textId="25F6F3A8"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Any member inciting aggressive or violent behaviour will be asked to leave event.  </w:t>
            </w:r>
          </w:p>
        </w:tc>
        <w:tc>
          <w:tcPr>
            <w:tcW w:w="1711" w:type="dxa"/>
            <w:tcBorders>
              <w:top w:val="single" w:sz="6" w:space="0" w:color="000000"/>
              <w:left w:val="single" w:sz="6" w:space="0" w:color="000000"/>
              <w:bottom w:val="single" w:sz="6" w:space="0" w:color="000000"/>
              <w:right w:val="single" w:sz="6" w:space="0" w:color="000000"/>
            </w:tcBorders>
            <w:shd w:val="clear" w:color="auto" w:fill="C0D842"/>
          </w:tcPr>
          <w:p w14:paraId="0DEE2B42"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members  </w:t>
            </w:r>
          </w:p>
          <w:p w14:paraId="04FE3CF0" w14:textId="77777777"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37466B5F" w14:textId="287476A1" w:rsidR="005B323A" w:rsidRPr="00383487" w:rsidRDefault="005B323A" w:rsidP="005B323A">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Staff  </w:t>
            </w:r>
          </w:p>
        </w:tc>
      </w:tr>
      <w:tr w:rsidR="00CC1B1C" w:rsidRPr="00383487" w14:paraId="044C1239" w14:textId="77777777" w:rsidTr="00E56D06">
        <w:tc>
          <w:tcPr>
            <w:tcW w:w="1829" w:type="dxa"/>
            <w:tcBorders>
              <w:top w:val="single" w:sz="6" w:space="0" w:color="auto"/>
              <w:left w:val="single" w:sz="6" w:space="0" w:color="auto"/>
              <w:bottom w:val="single" w:sz="6" w:space="0" w:color="auto"/>
              <w:right w:val="single" w:sz="6" w:space="0" w:color="auto"/>
            </w:tcBorders>
            <w:shd w:val="clear" w:color="auto" w:fill="C0D842"/>
          </w:tcPr>
          <w:p w14:paraId="084CE8E8" w14:textId="74122E35" w:rsidR="00CC1B1C" w:rsidRPr="00383487" w:rsidRDefault="00CC1B1C" w:rsidP="00CC1B1C">
            <w:pPr>
              <w:spacing w:after="160" w:line="259" w:lineRule="auto"/>
              <w:rPr>
                <w:rFonts w:asciiTheme="majorHAnsi" w:eastAsia="Rubik" w:hAnsiTheme="majorHAnsi" w:cstheme="majorHAnsi"/>
              </w:rPr>
            </w:pPr>
            <w:r w:rsidRPr="00383487">
              <w:rPr>
                <w:rStyle w:val="normaltextrun"/>
                <w:rFonts w:ascii="Aptos" w:hAnsi="Aptos" w:cs="Segoe UI"/>
                <w:color w:val="000000"/>
                <w:shd w:val="clear" w:color="auto" w:fill="FFFF00"/>
              </w:rPr>
              <w:t>Mental Health</w:t>
            </w:r>
            <w:r w:rsidRPr="00383487">
              <w:rPr>
                <w:rStyle w:val="eop"/>
                <w:rFonts w:ascii="Aptos" w:hAnsi="Aptos" w:cs="Segoe UI"/>
                <w:color w:val="000000"/>
              </w:rPr>
              <w:t> </w:t>
            </w:r>
          </w:p>
        </w:tc>
        <w:tc>
          <w:tcPr>
            <w:tcW w:w="5400" w:type="dxa"/>
            <w:tcBorders>
              <w:top w:val="single" w:sz="6" w:space="0" w:color="000000"/>
              <w:left w:val="single" w:sz="6" w:space="0" w:color="000000"/>
              <w:bottom w:val="single" w:sz="6" w:space="0" w:color="000000"/>
              <w:right w:val="single" w:sz="6" w:space="0" w:color="000000"/>
            </w:tcBorders>
            <w:shd w:val="clear" w:color="auto" w:fill="C0D842"/>
          </w:tcPr>
          <w:p w14:paraId="69F630B4"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Stress- Increased risk of stress supporting group activity</w:t>
            </w:r>
            <w:r w:rsidRPr="00383487">
              <w:rPr>
                <w:rStyle w:val="eop"/>
                <w:rFonts w:ascii="Aptos" w:hAnsi="Aptos" w:cs="Segoe UI"/>
                <w:color w:val="000000"/>
              </w:rPr>
              <w:t> </w:t>
            </w:r>
          </w:p>
          <w:p w14:paraId="24B74D6C"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2721EE85"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Anxiety- Induced anxiety from involvement in providing group activity.</w:t>
            </w:r>
            <w:r w:rsidRPr="00383487">
              <w:rPr>
                <w:rStyle w:val="eop"/>
                <w:rFonts w:ascii="Aptos" w:hAnsi="Aptos" w:cs="Segoe UI"/>
                <w:color w:val="000000"/>
              </w:rPr>
              <w:t> </w:t>
            </w:r>
          </w:p>
          <w:p w14:paraId="5BC82654"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lastRenderedPageBreak/>
              <w:t> </w:t>
            </w:r>
          </w:p>
          <w:p w14:paraId="28733F55"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Workload- Increased poor </w:t>
            </w:r>
            <w:r w:rsidRPr="00383487">
              <w:rPr>
                <w:rStyle w:val="findhit"/>
                <w:rFonts w:ascii="Aptos" w:hAnsi="Aptos" w:cs="Segoe UI"/>
                <w:color w:val="000000"/>
                <w:shd w:val="clear" w:color="auto" w:fill="FFEE80"/>
              </w:rPr>
              <w:t>mental </w:t>
            </w:r>
            <w:r w:rsidRPr="00383487">
              <w:rPr>
                <w:rStyle w:val="normaltextrun"/>
                <w:rFonts w:ascii="Aptos" w:hAnsi="Aptos" w:cs="Segoe UI"/>
                <w:color w:val="000000"/>
              </w:rPr>
              <w:t>health, caused by juggling academic workload and committee group activity.</w:t>
            </w:r>
            <w:r w:rsidRPr="00383487">
              <w:rPr>
                <w:rStyle w:val="eop"/>
                <w:rFonts w:ascii="Aptos" w:hAnsi="Aptos" w:cs="Segoe UI"/>
                <w:color w:val="000000"/>
              </w:rPr>
              <w:t> </w:t>
            </w:r>
          </w:p>
          <w:p w14:paraId="6851590C"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13D211E8"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Bullying/Harassment- Poor </w:t>
            </w:r>
            <w:r w:rsidRPr="00383487">
              <w:rPr>
                <w:rStyle w:val="findhit"/>
                <w:rFonts w:ascii="Aptos" w:hAnsi="Aptos" w:cs="Segoe UI"/>
                <w:color w:val="000000"/>
                <w:shd w:val="clear" w:color="auto" w:fill="FFEE80"/>
              </w:rPr>
              <w:t>mental </w:t>
            </w:r>
            <w:r w:rsidRPr="00383487">
              <w:rPr>
                <w:rStyle w:val="normaltextrun"/>
                <w:rFonts w:ascii="Aptos" w:hAnsi="Aptos" w:cs="Segoe UI"/>
                <w:color w:val="000000"/>
              </w:rPr>
              <w:t>health caused by bullying and harassment within group.</w:t>
            </w:r>
            <w:r w:rsidRPr="00383487">
              <w:rPr>
                <w:rStyle w:val="eop"/>
                <w:rFonts w:ascii="Aptos" w:hAnsi="Aptos" w:cs="Segoe UI"/>
                <w:color w:val="000000"/>
              </w:rPr>
              <w:t> </w:t>
            </w:r>
          </w:p>
          <w:p w14:paraId="7D059E03"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5B8BC3C9"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Lack of support Poor </w:t>
            </w:r>
            <w:r w:rsidRPr="00383487">
              <w:rPr>
                <w:rStyle w:val="findhit"/>
                <w:rFonts w:ascii="Aptos" w:hAnsi="Aptos" w:cs="Segoe UI"/>
                <w:color w:val="000000"/>
                <w:shd w:val="clear" w:color="auto" w:fill="FFEE80"/>
              </w:rPr>
              <w:t>mental </w:t>
            </w:r>
            <w:r w:rsidRPr="00383487">
              <w:rPr>
                <w:rStyle w:val="normaltextrun"/>
                <w:rFonts w:ascii="Aptos" w:hAnsi="Aptos" w:cs="Segoe UI"/>
                <w:color w:val="000000"/>
              </w:rPr>
              <w:t>health caused by lack of support when running/ leading group </w:t>
            </w:r>
            <w:r w:rsidRPr="00383487">
              <w:rPr>
                <w:rStyle w:val="eop"/>
                <w:rFonts w:ascii="Aptos" w:hAnsi="Aptos" w:cs="Segoe UI"/>
                <w:color w:val="000000"/>
              </w:rPr>
              <w:t> </w:t>
            </w:r>
          </w:p>
          <w:p w14:paraId="1BE2E909"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activity.</w:t>
            </w:r>
            <w:r w:rsidRPr="00383487">
              <w:rPr>
                <w:rStyle w:val="eop"/>
                <w:rFonts w:ascii="Aptos" w:hAnsi="Aptos" w:cs="Segoe UI"/>
                <w:color w:val="000000"/>
              </w:rPr>
              <w:t> </w:t>
            </w:r>
          </w:p>
          <w:p w14:paraId="6B12D123"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098FB63F" w14:textId="4BEE27DF" w:rsidR="00CC1B1C" w:rsidRPr="00383487" w:rsidRDefault="00CC1B1C" w:rsidP="00CC1B1C">
            <w:pPr>
              <w:tabs>
                <w:tab w:val="left" w:pos="1206"/>
              </w:tabs>
              <w:rPr>
                <w:rFonts w:asciiTheme="majorHAnsi" w:eastAsia="Rubik" w:hAnsiTheme="majorHAnsi" w:cstheme="majorHAnsi"/>
              </w:rPr>
            </w:pPr>
            <w:r w:rsidRPr="00383487">
              <w:rPr>
                <w:rStyle w:val="normaltextrun"/>
                <w:rFonts w:ascii="Aptos" w:hAnsi="Aptos" w:cs="Segoe UI"/>
                <w:color w:val="000000"/>
              </w:rPr>
              <w:t>Isolation- Risk of isolation within group</w:t>
            </w:r>
            <w:r w:rsidRPr="00383487">
              <w:rPr>
                <w:rStyle w:val="eop"/>
                <w:rFonts w:ascii="Aptos" w:hAnsi="Aptos" w:cs="Segoe UI"/>
                <w:color w:val="000000"/>
              </w:rPr>
              <w:t> </w:t>
            </w:r>
          </w:p>
        </w:tc>
        <w:tc>
          <w:tcPr>
            <w:tcW w:w="1951" w:type="dxa"/>
            <w:tcBorders>
              <w:top w:val="single" w:sz="6" w:space="0" w:color="000000"/>
              <w:left w:val="single" w:sz="6" w:space="0" w:color="000000"/>
              <w:bottom w:val="single" w:sz="6" w:space="0" w:color="000000"/>
              <w:right w:val="single" w:sz="6" w:space="0" w:color="000000"/>
            </w:tcBorders>
            <w:shd w:val="clear" w:color="auto" w:fill="C0D842"/>
          </w:tcPr>
          <w:p w14:paraId="694F3792" w14:textId="62BF1129" w:rsidR="00CC1B1C" w:rsidRPr="00383487" w:rsidRDefault="00CC1B1C" w:rsidP="00CC1B1C">
            <w:pPr>
              <w:spacing w:after="160" w:line="259" w:lineRule="auto"/>
              <w:rPr>
                <w:rFonts w:asciiTheme="majorHAnsi" w:eastAsia="Rubik" w:hAnsiTheme="majorHAnsi" w:cstheme="majorHAnsi"/>
              </w:rPr>
            </w:pPr>
            <w:r w:rsidRPr="00383487">
              <w:rPr>
                <w:rStyle w:val="normaltextrun"/>
                <w:rFonts w:ascii="Aptos" w:hAnsi="Aptos" w:cs="Segoe UI"/>
                <w:color w:val="000000"/>
              </w:rPr>
              <w:lastRenderedPageBreak/>
              <w:t>Anyone attending </w:t>
            </w:r>
            <w:r w:rsidRPr="00383487">
              <w:rPr>
                <w:rStyle w:val="eop"/>
                <w:rFonts w:ascii="Aptos" w:hAnsi="Aptos" w:cs="Segoe UI"/>
                <w:color w:val="000000"/>
              </w:rPr>
              <w:t> </w:t>
            </w:r>
          </w:p>
        </w:tc>
        <w:tc>
          <w:tcPr>
            <w:tcW w:w="4409" w:type="dxa"/>
            <w:tcBorders>
              <w:top w:val="single" w:sz="6" w:space="0" w:color="000000"/>
              <w:left w:val="single" w:sz="6" w:space="0" w:color="000000"/>
              <w:bottom w:val="single" w:sz="6" w:space="0" w:color="000000"/>
              <w:right w:val="single" w:sz="6" w:space="0" w:color="000000"/>
            </w:tcBorders>
            <w:shd w:val="clear" w:color="auto" w:fill="C0D842"/>
          </w:tcPr>
          <w:p w14:paraId="09B098D5" w14:textId="77777777" w:rsidR="00CC1B1C" w:rsidRPr="00383487" w:rsidRDefault="00CC1B1C" w:rsidP="00CC1B1C">
            <w:pPr>
              <w:pStyle w:val="paragraph"/>
              <w:spacing w:before="0" w:beforeAutospacing="0" w:after="0" w:afterAutospacing="0"/>
              <w:textAlignment w:val="baseline"/>
              <w:rPr>
                <w:rFonts w:ascii="Aptos" w:hAnsi="Aptos" w:cs="Segoe UI"/>
              </w:rPr>
            </w:pPr>
            <w:r w:rsidRPr="00383487">
              <w:rPr>
                <w:rStyle w:val="normaltextrun"/>
                <w:rFonts w:ascii="Aptos" w:hAnsi="Aptos" w:cs="Segoe UI"/>
              </w:rPr>
              <w:t>Ensure that those involved in activity planning and event management have a shared workload</w:t>
            </w:r>
            <w:r w:rsidRPr="00383487">
              <w:rPr>
                <w:rStyle w:val="eop"/>
                <w:rFonts w:ascii="Aptos" w:hAnsi="Aptos" w:cs="Segoe UI"/>
              </w:rPr>
              <w:t> </w:t>
            </w:r>
          </w:p>
          <w:p w14:paraId="56E3EBFC"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rPr>
              <w:t> </w:t>
            </w:r>
          </w:p>
          <w:p w14:paraId="00E0FCC4" w14:textId="77777777" w:rsidR="00CC1B1C" w:rsidRPr="00383487" w:rsidRDefault="00CC1B1C" w:rsidP="00CC1B1C">
            <w:pPr>
              <w:pStyle w:val="paragraph"/>
              <w:spacing w:before="0" w:beforeAutospacing="0" w:after="0" w:afterAutospacing="0"/>
              <w:textAlignment w:val="baseline"/>
              <w:rPr>
                <w:rFonts w:ascii="Aptos" w:hAnsi="Aptos" w:cs="Segoe UI"/>
              </w:rPr>
            </w:pPr>
            <w:r w:rsidRPr="00383487">
              <w:rPr>
                <w:rStyle w:val="normaltextrun"/>
                <w:rFonts w:ascii="Aptos" w:hAnsi="Aptos" w:cs="Segoe UI"/>
              </w:rPr>
              <w:t>Create a welcoming and re</w:t>
            </w:r>
            <w:r w:rsidRPr="00383487">
              <w:rPr>
                <w:rStyle w:val="normaltextrun"/>
                <w:rFonts w:ascii="Aptos" w:hAnsi="Aptos" w:cs="Segoe UI"/>
              </w:rPr>
              <w:lastRenderedPageBreak/>
              <w:t>laxed environment within the group.</w:t>
            </w:r>
            <w:r w:rsidRPr="00383487">
              <w:rPr>
                <w:rStyle w:val="eop"/>
                <w:rFonts w:ascii="Aptos" w:hAnsi="Aptos" w:cs="Segoe UI"/>
              </w:rPr>
              <w:t> </w:t>
            </w:r>
          </w:p>
          <w:p w14:paraId="524D92FD"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rPr>
              <w:t> </w:t>
            </w:r>
          </w:p>
          <w:p w14:paraId="050CDF10" w14:textId="77777777" w:rsidR="00CC1B1C" w:rsidRPr="00383487" w:rsidRDefault="00CC1B1C" w:rsidP="00CC1B1C">
            <w:pPr>
              <w:pStyle w:val="paragraph"/>
              <w:spacing w:before="0" w:beforeAutospacing="0" w:after="0" w:afterAutospacing="0"/>
              <w:textAlignment w:val="baseline"/>
              <w:rPr>
                <w:rFonts w:ascii="Aptos" w:hAnsi="Aptos" w:cs="Segoe UI"/>
              </w:rPr>
            </w:pPr>
            <w:r w:rsidRPr="00383487">
              <w:rPr>
                <w:rStyle w:val="normaltextrun"/>
                <w:rFonts w:ascii="Aptos" w:hAnsi="Aptos" w:cs="Segoe UI"/>
              </w:rPr>
              <w:t>Provide support to members involved in Activity and event planning, clear lines of communication.</w:t>
            </w:r>
            <w:r w:rsidRPr="00383487">
              <w:rPr>
                <w:rStyle w:val="eop"/>
                <w:rFonts w:ascii="Aptos" w:hAnsi="Aptos" w:cs="Segoe UI"/>
              </w:rPr>
              <w:t> </w:t>
            </w:r>
          </w:p>
          <w:p w14:paraId="7F4DCE23"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rPr>
              <w:t> </w:t>
            </w:r>
          </w:p>
          <w:p w14:paraId="064A3196" w14:textId="109355C3"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rPr>
              <w:t>Follow the members code of conduct when undertaking group activities/events.</w:t>
            </w:r>
            <w:r w:rsidRPr="00383487">
              <w:rPr>
                <w:rStyle w:val="eop"/>
                <w:rFonts w:ascii="Aptos" w:hAnsi="Aptos" w:cs="Segoe UI"/>
              </w:rPr>
              <w:t> </w:t>
            </w:r>
          </w:p>
          <w:p w14:paraId="675CE875"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rPr>
              <w:t> </w:t>
            </w:r>
          </w:p>
          <w:p w14:paraId="1F13CE15" w14:textId="724ECDB5" w:rsidR="00CC1B1C" w:rsidRPr="00383487" w:rsidRDefault="00CC1B1C" w:rsidP="00CC1B1C">
            <w:pPr>
              <w:spacing w:after="160" w:line="259" w:lineRule="auto"/>
              <w:rPr>
                <w:rFonts w:asciiTheme="majorHAnsi" w:eastAsia="Rubik" w:hAnsiTheme="majorHAnsi" w:cstheme="majorHAnsi"/>
              </w:rPr>
            </w:pPr>
            <w:r w:rsidRPr="00383487">
              <w:rPr>
                <w:rStyle w:val="normaltextrun"/>
                <w:rFonts w:ascii="Aptos" w:hAnsi="Aptos" w:cs="Segoe UI"/>
              </w:rPr>
              <w:t>Speak with a member of the Students’ Guild activities team if there are any concerns.</w:t>
            </w:r>
            <w:r w:rsidRPr="00383487">
              <w:rPr>
                <w:rStyle w:val="eop"/>
                <w:rFonts w:ascii="Aptos" w:hAnsi="Aptos" w:cs="Segoe UI"/>
              </w:rPr>
              <w:t> </w:t>
            </w:r>
          </w:p>
        </w:tc>
        <w:tc>
          <w:tcPr>
            <w:tcW w:w="1711" w:type="dxa"/>
            <w:tcBorders>
              <w:top w:val="single" w:sz="6" w:space="0" w:color="auto"/>
              <w:left w:val="single" w:sz="6" w:space="0" w:color="auto"/>
              <w:bottom w:val="single" w:sz="6" w:space="0" w:color="auto"/>
              <w:right w:val="single" w:sz="6" w:space="0" w:color="auto"/>
            </w:tcBorders>
            <w:shd w:val="clear" w:color="auto" w:fill="C0D842"/>
          </w:tcPr>
          <w:p w14:paraId="4AD68083"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lastRenderedPageBreak/>
              <w:t>Committee</w:t>
            </w:r>
            <w:r w:rsidRPr="00383487">
              <w:rPr>
                <w:rStyle w:val="eop"/>
                <w:rFonts w:ascii="Aptos" w:hAnsi="Aptos" w:cs="Segoe UI"/>
                <w:color w:val="000000"/>
              </w:rPr>
              <w:t> </w:t>
            </w:r>
          </w:p>
          <w:p w14:paraId="55D5C0A3" w14:textId="220CEEC5" w:rsidR="00CC1B1C" w:rsidRPr="00383487" w:rsidRDefault="00CC1B1C" w:rsidP="00CC1B1C">
            <w:pPr>
              <w:spacing w:after="160" w:line="259" w:lineRule="auto"/>
              <w:rPr>
                <w:rFonts w:asciiTheme="majorHAnsi" w:eastAsia="Rubik" w:hAnsiTheme="majorHAnsi" w:cstheme="majorHAnsi"/>
              </w:rPr>
            </w:pPr>
            <w:r w:rsidRPr="00383487">
              <w:rPr>
                <w:rStyle w:val="eop"/>
                <w:rFonts w:ascii="Aptos" w:hAnsi="Aptos" w:cs="Segoe UI"/>
                <w:color w:val="000000"/>
              </w:rPr>
              <w:t> </w:t>
            </w:r>
          </w:p>
        </w:tc>
      </w:tr>
    </w:tbl>
    <w:p w14:paraId="61C611BF" w14:textId="77777777" w:rsidR="00E97B7B" w:rsidRPr="00383487" w:rsidRDefault="00E97B7B" w:rsidP="00973234">
      <w:pPr>
        <w:spacing w:after="160" w:line="259" w:lineRule="auto"/>
        <w:rPr>
          <w:rFonts w:asciiTheme="majorHAnsi" w:eastAsia="Calibri" w:hAnsiTheme="majorHAnsi" w:cstheme="majorHAnsi"/>
          <w:b/>
          <w:u w:val="single"/>
        </w:rPr>
      </w:pPr>
    </w:p>
    <w:p w14:paraId="53A4DD45" w14:textId="77777777" w:rsidR="00E97B7B" w:rsidRPr="00383487" w:rsidRDefault="00000000" w:rsidP="00973234">
      <w:pPr>
        <w:spacing w:after="160" w:line="259" w:lineRule="auto"/>
        <w:rPr>
          <w:rFonts w:asciiTheme="majorHAnsi" w:eastAsia="Calibri" w:hAnsiTheme="majorHAnsi" w:cstheme="majorHAnsi"/>
          <w:b/>
          <w:u w:val="single"/>
        </w:rPr>
      </w:pPr>
      <w:r w:rsidRPr="00383487">
        <w:rPr>
          <w:rFonts w:asciiTheme="majorHAnsi" w:eastAsia="Calibri" w:hAnsiTheme="majorHAnsi" w:cstheme="majorHAnsi"/>
          <w:b/>
          <w:u w:val="single"/>
        </w:rPr>
        <w:t>Activity Type 8: [Social Networking Events]</w:t>
      </w:r>
    </w:p>
    <w:p w14:paraId="76C982E5"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Please refer to Hazards guidance for a summary of hazards to consider - </w:t>
      </w:r>
    </w:p>
    <w:p w14:paraId="2BAF7B70" w14:textId="77777777" w:rsidR="00E97B7B" w:rsidRPr="00383487" w:rsidRDefault="00E97B7B" w:rsidP="00973234">
      <w:pPr>
        <w:spacing w:after="160" w:line="259" w:lineRule="auto"/>
        <w:rPr>
          <w:rFonts w:asciiTheme="majorHAnsi" w:eastAsia="Calibri" w:hAnsiTheme="majorHAnsi" w:cstheme="majorHAnsi"/>
        </w:rPr>
      </w:pPr>
    </w:p>
    <w:tbl>
      <w:tblPr>
        <w:tblW w:w="15398" w:type="dxa"/>
        <w:tblInd w:w="2" w:type="dxa"/>
        <w:tblLayout w:type="fixed"/>
        <w:tblLook w:val="0600" w:firstRow="0" w:lastRow="0" w:firstColumn="0" w:lastColumn="0" w:noHBand="1" w:noVBand="1"/>
      </w:tblPr>
      <w:tblGrid>
        <w:gridCol w:w="3850"/>
        <w:gridCol w:w="3849"/>
        <w:gridCol w:w="3850"/>
        <w:gridCol w:w="3849"/>
      </w:tblGrid>
      <w:tr w:rsidR="00E97B7B" w:rsidRPr="00383487" w14:paraId="6D13110B" w14:textId="77777777">
        <w:tc>
          <w:tcPr>
            <w:tcW w:w="3849" w:type="dxa"/>
            <w:tcBorders>
              <w:top w:val="single" w:sz="8" w:space="0" w:color="000000"/>
              <w:left w:val="single" w:sz="8" w:space="0" w:color="000000"/>
              <w:bottom w:val="single" w:sz="8" w:space="0" w:color="000000"/>
              <w:right w:val="single" w:sz="8" w:space="0" w:color="000000"/>
            </w:tcBorders>
            <w:vAlign w:val="center"/>
          </w:tcPr>
          <w:p w14:paraId="061F2F10" w14:textId="77777777" w:rsidR="00E97B7B" w:rsidRPr="00383487" w:rsidRDefault="00000000" w:rsidP="00973234">
            <w:pPr>
              <w:spacing w:before="40" w:after="40"/>
              <w:rPr>
                <w:rFonts w:asciiTheme="majorHAnsi" w:eastAsia="Calibri" w:hAnsiTheme="majorHAnsi" w:cstheme="majorHAnsi"/>
                <w:b/>
              </w:rPr>
            </w:pPr>
            <w:r w:rsidRPr="00383487">
              <w:rPr>
                <w:rFonts w:asciiTheme="majorHAnsi" w:eastAsia="Calibri" w:hAnsiTheme="majorHAnsi" w:cstheme="majorHAnsi"/>
              </w:rPr>
              <w:t>Average number of participants</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755D3534" w14:textId="77777777" w:rsidR="00E97B7B" w:rsidRPr="00383487" w:rsidRDefault="00000000" w:rsidP="00973234">
            <w:pPr>
              <w:spacing w:before="40" w:after="40"/>
              <w:rPr>
                <w:rFonts w:asciiTheme="majorHAnsi" w:eastAsia="Calibri" w:hAnsiTheme="majorHAnsi" w:cstheme="majorHAnsi"/>
                <w:b/>
              </w:rPr>
            </w:pPr>
            <w:r w:rsidRPr="00383487">
              <w:rPr>
                <w:rFonts w:asciiTheme="majorHAnsi" w:eastAsia="Calibri" w:hAnsiTheme="majorHAnsi" w:cstheme="majorHAnsi"/>
                <w:b/>
              </w:rPr>
              <w:t>20 - 50</w:t>
            </w:r>
          </w:p>
        </w:tc>
        <w:tc>
          <w:tcPr>
            <w:tcW w:w="3850" w:type="dxa"/>
            <w:tcBorders>
              <w:top w:val="single" w:sz="8" w:space="0" w:color="000000"/>
              <w:left w:val="single" w:sz="8" w:space="0" w:color="000000"/>
              <w:bottom w:val="single" w:sz="8" w:space="0" w:color="000000"/>
              <w:right w:val="single" w:sz="8" w:space="0" w:color="000000"/>
            </w:tcBorders>
          </w:tcPr>
          <w:p w14:paraId="13CEF52B"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Provide details of disabled access arrangements you have considered. You can use the guidance </w:t>
            </w:r>
            <w:hyperlink r:id="rId32">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rPr>
              <w:t xml:space="preserve"> to help. </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05A02E0B"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Check that venue is wheelchair accessible and has accessible toilets if need be Information and pictures of locations released before the event Check with venue whether they have an quiet areas for attendees. Sober committee </w:t>
            </w:r>
            <w:r w:rsidRPr="00383487">
              <w:rPr>
                <w:rFonts w:asciiTheme="majorHAnsi" w:eastAsia="Calibri" w:hAnsiTheme="majorHAnsi" w:cstheme="majorHAnsi"/>
              </w:rPr>
              <w:lastRenderedPageBreak/>
              <w:t xml:space="preserve">members identified attendees. </w:t>
            </w:r>
          </w:p>
        </w:tc>
      </w:tr>
      <w:tr w:rsidR="00E97B7B" w:rsidRPr="00383487" w14:paraId="084BFFA2" w14:textId="77777777">
        <w:tc>
          <w:tcPr>
            <w:tcW w:w="3849" w:type="dxa"/>
            <w:tcBorders>
              <w:top w:val="single" w:sz="8" w:space="0" w:color="000000"/>
              <w:left w:val="single" w:sz="8" w:space="0" w:color="000000"/>
              <w:bottom w:val="single" w:sz="8" w:space="0" w:color="000000"/>
              <w:right w:val="single" w:sz="8" w:space="0" w:color="000000"/>
            </w:tcBorders>
            <w:vAlign w:val="center"/>
          </w:tcPr>
          <w:p w14:paraId="0F81C3EB"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lastRenderedPageBreak/>
              <w:t>On Campus or Off Campus</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0045B7A9"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On / Off Campus</w:t>
            </w:r>
          </w:p>
        </w:tc>
        <w:tc>
          <w:tcPr>
            <w:tcW w:w="3850" w:type="dxa"/>
            <w:tcBorders>
              <w:top w:val="single" w:sz="8" w:space="0" w:color="000000"/>
              <w:left w:val="single" w:sz="8" w:space="0" w:color="000000"/>
              <w:bottom w:val="single" w:sz="8" w:space="0" w:color="000000"/>
              <w:right w:val="single" w:sz="8" w:space="0" w:color="000000"/>
            </w:tcBorders>
            <w:vAlign w:val="center"/>
          </w:tcPr>
          <w:p w14:paraId="0DA38518"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Please provide details of how you’ve considered the sustainable impact of your activity type. You can use the guidance </w:t>
            </w:r>
            <w:hyperlink r:id="rId33">
              <w:r w:rsidR="00E97B7B" w:rsidRPr="00383487">
                <w:rPr>
                  <w:rFonts w:asciiTheme="majorHAnsi" w:eastAsia="Calibri" w:hAnsiTheme="majorHAnsi" w:cstheme="majorHAnsi"/>
                  <w:color w:val="0563C1"/>
                  <w:u w:val="single"/>
                </w:rPr>
                <w:t>here</w:t>
              </w:r>
            </w:hyperlink>
            <w:r w:rsidRPr="00383487">
              <w:rPr>
                <w:rFonts w:asciiTheme="majorHAnsi" w:eastAsia="Calibri" w:hAnsiTheme="majorHAnsi" w:cstheme="majorHAnsi"/>
              </w:rPr>
              <w:t xml:space="preserve"> to help. </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5535B41F"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 xml:space="preserve">Where possible we will travel by public transport or car share </w:t>
            </w:r>
          </w:p>
        </w:tc>
      </w:tr>
      <w:tr w:rsidR="00E97B7B" w:rsidRPr="00383487" w14:paraId="0C947521" w14:textId="77777777">
        <w:tc>
          <w:tcPr>
            <w:tcW w:w="3849" w:type="dxa"/>
            <w:tcBorders>
              <w:top w:val="single" w:sz="8" w:space="0" w:color="000000"/>
              <w:left w:val="single" w:sz="8" w:space="0" w:color="000000"/>
              <w:bottom w:val="single" w:sz="8" w:space="0" w:color="000000"/>
              <w:right w:val="single" w:sz="8" w:space="0" w:color="000000"/>
            </w:tcBorders>
            <w:vAlign w:val="center"/>
          </w:tcPr>
          <w:p w14:paraId="669AA4E5"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Is additional specific Event Insurance required?</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55B4C420" w14:textId="77777777" w:rsidR="00E97B7B" w:rsidRPr="00383487" w:rsidRDefault="00000000" w:rsidP="00973234">
            <w:pPr>
              <w:spacing w:before="40" w:after="40"/>
              <w:rPr>
                <w:rFonts w:asciiTheme="majorHAnsi" w:eastAsia="Calibri" w:hAnsiTheme="majorHAnsi" w:cstheme="majorHAnsi"/>
              </w:rPr>
            </w:pPr>
            <w:r w:rsidRPr="00383487">
              <w:rPr>
                <w:rFonts w:asciiTheme="majorHAnsi" w:eastAsia="Calibri" w:hAnsiTheme="majorHAnsi" w:cstheme="majorHAnsi"/>
              </w:rPr>
              <w:t>N/A</w:t>
            </w:r>
          </w:p>
        </w:tc>
        <w:tc>
          <w:tcPr>
            <w:tcW w:w="3850" w:type="dxa"/>
            <w:tcBorders>
              <w:top w:val="single" w:sz="8" w:space="0" w:color="000000"/>
              <w:left w:val="single" w:sz="8" w:space="0" w:color="000000"/>
              <w:bottom w:val="single" w:sz="8" w:space="0" w:color="000000"/>
              <w:right w:val="single" w:sz="8" w:space="0" w:color="000000"/>
            </w:tcBorders>
            <w:vAlign w:val="center"/>
          </w:tcPr>
          <w:p w14:paraId="12D4DEC9" w14:textId="77777777" w:rsidR="00E97B7B" w:rsidRPr="00383487" w:rsidRDefault="00000000" w:rsidP="00973234">
            <w:pPr>
              <w:spacing w:after="160" w:line="259" w:lineRule="auto"/>
              <w:rPr>
                <w:rFonts w:asciiTheme="majorHAnsi" w:eastAsia="Calibri" w:hAnsiTheme="majorHAnsi" w:cstheme="majorHAnsi"/>
              </w:rPr>
            </w:pPr>
            <w:r w:rsidRPr="00383487">
              <w:rPr>
                <w:rFonts w:asciiTheme="majorHAnsi" w:eastAsia="Calibri" w:hAnsiTheme="majorHAnsi" w:cstheme="majorHAnsi"/>
              </w:rPr>
              <w:t>Describe arrangements for First Aid.  Who will provide first aid – Activity Organiser/ Venue?</w:t>
            </w:r>
          </w:p>
        </w:tc>
        <w:tc>
          <w:tcPr>
            <w:tcW w:w="3849" w:type="dxa"/>
            <w:tcBorders>
              <w:top w:val="single" w:sz="8" w:space="0" w:color="000000"/>
              <w:left w:val="single" w:sz="8" w:space="0" w:color="000000"/>
              <w:bottom w:val="single" w:sz="8" w:space="0" w:color="000000"/>
              <w:right w:val="single" w:sz="8" w:space="0" w:color="000000"/>
            </w:tcBorders>
            <w:shd w:val="clear" w:color="auto" w:fill="C0D842"/>
            <w:vAlign w:val="center"/>
          </w:tcPr>
          <w:p w14:paraId="0B7392B9"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First aid will be provided at the venue</w:t>
            </w:r>
          </w:p>
          <w:p w14:paraId="6BD0848B" w14:textId="77777777" w:rsidR="00E97B7B" w:rsidRPr="00383487" w:rsidRDefault="00000000" w:rsidP="00973234">
            <w:pPr>
              <w:numPr>
                <w:ilvl w:val="0"/>
                <w:numId w:val="1"/>
              </w:numPr>
              <w:spacing w:line="259" w:lineRule="auto"/>
              <w:rPr>
                <w:rFonts w:asciiTheme="majorHAnsi" w:eastAsia="Calibri" w:hAnsiTheme="majorHAnsi" w:cstheme="majorHAnsi"/>
              </w:rPr>
            </w:pPr>
            <w:r w:rsidRPr="00383487">
              <w:rPr>
                <w:rFonts w:asciiTheme="majorHAnsi" w:eastAsia="Calibri" w:hAnsiTheme="majorHAnsi" w:cstheme="majorHAnsi"/>
              </w:rPr>
              <w:t xml:space="preserve">In a medical emergency contact 999 and ask for the appropriate emergency service. </w:t>
            </w:r>
          </w:p>
          <w:p w14:paraId="3979B152" w14:textId="77777777" w:rsidR="00E97B7B" w:rsidRPr="00383487" w:rsidRDefault="00000000" w:rsidP="00973234">
            <w:pPr>
              <w:numPr>
                <w:ilvl w:val="0"/>
                <w:numId w:val="1"/>
              </w:numPr>
              <w:spacing w:after="160" w:line="259" w:lineRule="auto"/>
              <w:rPr>
                <w:rFonts w:asciiTheme="majorHAnsi" w:eastAsia="Calibri" w:hAnsiTheme="majorHAnsi" w:cstheme="majorHAnsi"/>
              </w:rPr>
            </w:pPr>
            <w:r w:rsidRPr="00383487">
              <w:rPr>
                <w:rFonts w:asciiTheme="majorHAnsi" w:eastAsia="Calibri" w:hAnsiTheme="majorHAnsi" w:cstheme="majorHAnsi"/>
              </w:rPr>
              <w:t>For non-life threatening first aid assistance contact 111.</w:t>
            </w:r>
          </w:p>
        </w:tc>
      </w:tr>
    </w:tbl>
    <w:p w14:paraId="365E1A67" w14:textId="77777777" w:rsidR="00E97B7B" w:rsidRPr="00383487" w:rsidRDefault="00E97B7B" w:rsidP="00973234">
      <w:pPr>
        <w:spacing w:after="160" w:line="259" w:lineRule="auto"/>
        <w:rPr>
          <w:rFonts w:asciiTheme="majorHAnsi" w:eastAsia="Calibri" w:hAnsiTheme="majorHAnsi" w:cstheme="majorHAnsi"/>
          <w:b/>
          <w:u w:val="single"/>
        </w:rPr>
      </w:pPr>
    </w:p>
    <w:p w14:paraId="5327A9B9" w14:textId="77777777" w:rsidR="00E97B7B" w:rsidRPr="00383487" w:rsidRDefault="00E97B7B" w:rsidP="00973234">
      <w:pPr>
        <w:spacing w:after="160" w:line="259" w:lineRule="auto"/>
        <w:rPr>
          <w:rFonts w:asciiTheme="majorHAnsi" w:eastAsia="Calibri" w:hAnsiTheme="majorHAnsi" w:cstheme="majorHAnsi"/>
          <w:b/>
          <w:u w:val="single"/>
        </w:rPr>
      </w:pPr>
    </w:p>
    <w:tbl>
      <w:tblPr>
        <w:tblW w:w="15397" w:type="dxa"/>
        <w:tblLayout w:type="fixed"/>
        <w:tblCellMar>
          <w:left w:w="0" w:type="dxa"/>
          <w:right w:w="0" w:type="dxa"/>
        </w:tblCellMar>
        <w:tblLook w:val="0600" w:firstRow="0" w:lastRow="0" w:firstColumn="0" w:lastColumn="0" w:noHBand="1" w:noVBand="1"/>
      </w:tblPr>
      <w:tblGrid>
        <w:gridCol w:w="2260"/>
        <w:gridCol w:w="5529"/>
        <w:gridCol w:w="1481"/>
        <w:gridCol w:w="4194"/>
        <w:gridCol w:w="1933"/>
      </w:tblGrid>
      <w:tr w:rsidR="00E97B7B" w:rsidRPr="00383487" w14:paraId="401ECF65" w14:textId="77777777">
        <w:trPr>
          <w:trHeight w:val="4275"/>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33A702E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Aggression/Violence,  </w:t>
            </w:r>
          </w:p>
          <w:p w14:paraId="2927834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Bullying &amp; Harassment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6BE4247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Physical assault - Risk of injury from Physical attacks in pub setting.  </w:t>
            </w:r>
          </w:p>
          <w:p w14:paraId="2A56E13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20BA11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Verbal abuse - Psychological harm from threats or insults in pub setting.  </w:t>
            </w:r>
          </w:p>
          <w:p w14:paraId="732F2D6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3EE41B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Discrimination - Phycological harm caused by discriminatory remarks in pub setting.  </w:t>
            </w:r>
          </w:p>
          <w:p w14:paraId="165B7C8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EC4C3F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Intimidating behaviour - Emotional distress caused by threatening or coercive behaviour in pub setting.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6D9EF02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056F4FE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p w14:paraId="1A58F4A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61AEC38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suitable security in place at location and escalate in the event of an incident.  </w:t>
            </w:r>
          </w:p>
          <w:p w14:paraId="088FB42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0BFE6EF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If the venue doesn’t have security in place raise with a staff member on site.  </w:t>
            </w:r>
          </w:p>
          <w:p w14:paraId="3AF4DCA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EC2502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the activity leader has emergency arrangements in place and members have been briefed.   </w:t>
            </w:r>
          </w:p>
          <w:p w14:paraId="5F89E5A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83CDAD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All members are to follow code of conduct and behave in a manor representative of the Guilds values when in public setting.   </w:t>
            </w:r>
          </w:p>
          <w:p w14:paraId="61A43E6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4FAB62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Any member inciting aggressive or violent behaviour will be asked to leave event.  </w:t>
            </w:r>
          </w:p>
          <w:p w14:paraId="512AF3F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77DE706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members  </w:t>
            </w:r>
          </w:p>
          <w:p w14:paraId="2B8AC3D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0587A703"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Staff  </w:t>
            </w:r>
          </w:p>
        </w:tc>
      </w:tr>
      <w:tr w:rsidR="00E97B7B" w:rsidRPr="00383487" w14:paraId="2DC19E78" w14:textId="77777777">
        <w:trPr>
          <w:trHeight w:val="5445"/>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79071D1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Alcohol/Drugs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20F425E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Intoxication - Risk of injury and/or ill health caused by ingestion of alcohol and/or drugs. </w:t>
            </w:r>
          </w:p>
          <w:p w14:paraId="515E858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236576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Impaired Judgement - Risk of injury and/or ill health caused by ingestion of alcohol and/or drugs that impair a person’s ability to think rationally. </w:t>
            </w:r>
          </w:p>
          <w:p w14:paraId="69C2DFF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4168AE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Overdose - Serious risk to life caused by excessive drinking and drug use. </w:t>
            </w:r>
          </w:p>
          <w:p w14:paraId="1FDC868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6A21E08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Mental health Crisis - Risk of mental health crisis caused by heavy drinking and/or drug use.   </w:t>
            </w:r>
          </w:p>
          <w:p w14:paraId="30B0769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CC1370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Physical altercation - Risk of physical altercation due to decision making amplified by the use of Alcohol and or/drugs. </w:t>
            </w:r>
          </w:p>
          <w:p w14:paraId="1B68AA5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95A7D5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Verbal altercation - Risk of altercations due to decision making amplified by the use of Alcohol and or/drugs. </w:t>
            </w:r>
          </w:p>
          <w:p w14:paraId="3F86D72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32F9ED7B"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3918657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Nominated person to remain sober (1 sober to 30 ratio) </w:t>
            </w:r>
          </w:p>
          <w:p w14:paraId="77FA7C7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Notify members prior to event – zero policy stance on drug use. </w:t>
            </w:r>
          </w:p>
          <w:p w14:paraId="5F86F94A"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Suitable security provided (venue or own for events) </w:t>
            </w:r>
          </w:p>
          <w:p w14:paraId="58166E1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asked to leave if too intoxicated. </w:t>
            </w:r>
          </w:p>
          <w:p w14:paraId="6F8B2D6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Refusal of entry if too intoxicated. </w:t>
            </w:r>
          </w:p>
          <w:p w14:paraId="495953E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Ensure intoxicated persons arrive home safe – trusted method of transport/ safe walking routes. </w:t>
            </w:r>
          </w:p>
          <w:p w14:paraId="02F3D70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Encourage supervision of unattended drinks at all times. </w:t>
            </w:r>
          </w:p>
          <w:p w14:paraId="5F8BE2E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Encourage use of personal safety devices – Alarms, Bottle stoppers/protectors, drink test strips, safe foil covers.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148DACB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1A26BFD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p w14:paraId="5B9993A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tc>
      </w:tr>
      <w:tr w:rsidR="00E97B7B" w:rsidRPr="00383487" w14:paraId="6851BDA2" w14:textId="77777777">
        <w:trPr>
          <w:trHeight w:val="3510"/>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77E93BA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Food &amp; Drink Hygiene / Food Allergies &amp; Intolerance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49A2829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Allergens - Risk of anaphylaxis from food and drink containing allergens. </w:t>
            </w:r>
          </w:p>
          <w:p w14:paraId="7A7967C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9C451AD" w14:textId="77777777" w:rsidR="00CC1B1C" w:rsidRPr="00383487" w:rsidRDefault="00CC1B1C" w:rsidP="00CC1B1C">
            <w:pPr>
              <w:spacing w:line="259" w:lineRule="auto"/>
              <w:rPr>
                <w:rFonts w:asciiTheme="majorHAnsi" w:eastAsia="Rubik" w:hAnsiTheme="majorHAnsi" w:cstheme="majorHAnsi"/>
              </w:rPr>
            </w:pPr>
            <w:r w:rsidRPr="00383487">
              <w:rPr>
                <w:rFonts w:asciiTheme="majorHAnsi" w:eastAsia="Rubik" w:hAnsiTheme="majorHAnsi" w:cstheme="majorHAnsi"/>
              </w:rPr>
              <w:t>Poor Cleanliness standards- Risk of contamination from poor cleanliness standards  </w:t>
            </w:r>
          </w:p>
          <w:p w14:paraId="0B7E41ED" w14:textId="77777777" w:rsidR="00CC1B1C" w:rsidRPr="00383487" w:rsidRDefault="00CC1B1C" w:rsidP="00CC1B1C">
            <w:pPr>
              <w:spacing w:line="259" w:lineRule="auto"/>
              <w:rPr>
                <w:rFonts w:asciiTheme="majorHAnsi" w:eastAsia="Rubik" w:hAnsiTheme="majorHAnsi" w:cstheme="majorHAnsi"/>
              </w:rPr>
            </w:pPr>
            <w:r w:rsidRPr="00383487">
              <w:rPr>
                <w:rFonts w:asciiTheme="majorHAnsi" w:eastAsia="Rubik" w:hAnsiTheme="majorHAnsi" w:cstheme="majorHAnsi"/>
              </w:rPr>
              <w:t>in preparation and serving areas. </w:t>
            </w:r>
          </w:p>
          <w:p w14:paraId="05B3E00B" w14:textId="77777777" w:rsidR="00CC1B1C" w:rsidRPr="00383487" w:rsidRDefault="00CC1B1C" w:rsidP="00CC1B1C">
            <w:pPr>
              <w:spacing w:line="259" w:lineRule="auto"/>
              <w:rPr>
                <w:rFonts w:asciiTheme="majorHAnsi" w:eastAsia="Rubik" w:hAnsiTheme="majorHAnsi" w:cstheme="majorHAnsi"/>
              </w:rPr>
            </w:pPr>
            <w:r w:rsidRPr="00383487">
              <w:rPr>
                <w:rFonts w:asciiTheme="majorHAnsi" w:eastAsia="Rubik" w:hAnsiTheme="majorHAnsi" w:cstheme="majorHAnsi"/>
              </w:rPr>
              <w:t> </w:t>
            </w:r>
          </w:p>
          <w:p w14:paraId="60A6A949" w14:textId="77777777" w:rsidR="00CC1B1C" w:rsidRPr="00383487" w:rsidRDefault="00CC1B1C" w:rsidP="00CC1B1C">
            <w:pPr>
              <w:spacing w:line="259" w:lineRule="auto"/>
              <w:rPr>
                <w:rFonts w:asciiTheme="majorHAnsi" w:eastAsia="Rubik" w:hAnsiTheme="majorHAnsi" w:cstheme="majorHAnsi"/>
              </w:rPr>
            </w:pPr>
            <w:r w:rsidRPr="00383487">
              <w:rPr>
                <w:rFonts w:asciiTheme="majorHAnsi" w:eastAsia="Rubik" w:hAnsiTheme="majorHAnsi" w:cstheme="majorHAnsi"/>
              </w:rPr>
              <w:t>Cross contamination- Risk of ill health from cross contamination, due to a poor hygiene control.  </w:t>
            </w:r>
          </w:p>
          <w:p w14:paraId="74B9448F" w14:textId="77777777" w:rsidR="00CC1B1C" w:rsidRPr="00383487" w:rsidRDefault="00CC1B1C" w:rsidP="00CC1B1C">
            <w:pPr>
              <w:spacing w:line="259" w:lineRule="auto"/>
              <w:rPr>
                <w:rFonts w:asciiTheme="majorHAnsi" w:eastAsia="Rubik" w:hAnsiTheme="majorHAnsi" w:cstheme="majorHAnsi"/>
              </w:rPr>
            </w:pPr>
            <w:r w:rsidRPr="00383487">
              <w:rPr>
                <w:rFonts w:asciiTheme="majorHAnsi" w:eastAsia="Rubik" w:hAnsiTheme="majorHAnsi" w:cstheme="majorHAnsi"/>
              </w:rPr>
              <w:t> </w:t>
            </w:r>
          </w:p>
          <w:p w14:paraId="02882980" w14:textId="77777777" w:rsidR="00CC1B1C" w:rsidRPr="00383487" w:rsidRDefault="00CC1B1C" w:rsidP="00CC1B1C">
            <w:pPr>
              <w:spacing w:line="259" w:lineRule="auto"/>
              <w:rPr>
                <w:rFonts w:asciiTheme="majorHAnsi" w:eastAsia="Rubik" w:hAnsiTheme="majorHAnsi" w:cstheme="majorHAnsi"/>
              </w:rPr>
            </w:pPr>
            <w:r w:rsidRPr="00383487">
              <w:rPr>
                <w:rFonts w:asciiTheme="majorHAnsi" w:eastAsia="Rubik" w:hAnsiTheme="majorHAnsi" w:cstheme="majorHAnsi"/>
              </w:rPr>
              <w:t>Food &amp; drink suppliers- Risk of ill health due to food and drink substances being supplied by disreputable sources. </w:t>
            </w:r>
          </w:p>
          <w:p w14:paraId="6C306D50" w14:textId="5F1BD4EC" w:rsidR="00E97B7B" w:rsidRPr="00383487" w:rsidRDefault="00E97B7B" w:rsidP="00CC1B1C">
            <w:pPr>
              <w:spacing w:line="259" w:lineRule="auto"/>
              <w:rPr>
                <w:rFonts w:asciiTheme="majorHAnsi" w:eastAsia="Rubik" w:hAnsiTheme="majorHAnsi" w:cstheme="majorHAnsi"/>
              </w:rPr>
            </w:pP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18DE97B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2E6E1E12"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responsible for food and drink hygiene standards and have suitable controls in place.  </w:t>
            </w:r>
          </w:p>
          <w:p w14:paraId="518457E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to have suitable emergency arrangements in place to deal with medical emergencies.  </w:t>
            </w:r>
          </w:p>
          <w:p w14:paraId="5D2E129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Be mindful of any member with severe allergies and allergic response, provide information on restaurant and menu choices.  </w:t>
            </w:r>
          </w:p>
          <w:p w14:paraId="4B8AF4A1" w14:textId="77777777" w:rsidR="00E97B7B" w:rsidRPr="00383487" w:rsidRDefault="00000000" w:rsidP="00973234">
            <w:pPr>
              <w:spacing w:after="160" w:line="259" w:lineRule="auto"/>
              <w:ind w:left="720"/>
              <w:rPr>
                <w:rFonts w:asciiTheme="majorHAnsi" w:eastAsia="Rubik" w:hAnsiTheme="majorHAnsi" w:cstheme="majorHAnsi"/>
              </w:rPr>
            </w:pPr>
            <w:r w:rsidRPr="00383487">
              <w:rPr>
                <w:rFonts w:asciiTheme="majorHAnsi" w:eastAsia="Rubik" w:hAnsiTheme="majorHAnsi" w:cstheme="majorHAnsi"/>
              </w:rPr>
              <w:t xml:space="preserve">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6EE9B7B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p w14:paraId="2CD7A7EB" w14:textId="675968E2" w:rsidR="006F2521" w:rsidRPr="00383487" w:rsidRDefault="006F2521"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tc>
      </w:tr>
      <w:tr w:rsidR="00E97B7B" w:rsidRPr="00383487" w14:paraId="072478BC" w14:textId="77777777">
        <w:trPr>
          <w:trHeight w:val="3510"/>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22E4D2D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Fire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3F790D3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Obstructed fire exits - Risk of serious injury/death because of obstructed exits from building. </w:t>
            </w:r>
          </w:p>
          <w:p w14:paraId="21FC0C8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D78ACC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Lack of firefighting equipment. -  Risk of fire spreading and causing serious injury/death due to lack of extinguishers, fire blankets. </w:t>
            </w:r>
          </w:p>
          <w:p w14:paraId="7989D23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7528C7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74E31D5F"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47EAC08B"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13E9783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have satisfactory fire arrangements in place, including safe fire evacuation routes and suitable fire fighting equipment.  </w:t>
            </w:r>
          </w:p>
          <w:p w14:paraId="7EB619D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B0A45F7"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not to obstruct exits or safe escape routes, inform venue of any obstructed exits.  </w:t>
            </w:r>
          </w:p>
          <w:p w14:paraId="3DFDE97D" w14:textId="6AA54D5B" w:rsidR="00E97B7B" w:rsidRPr="00383487" w:rsidRDefault="00000000" w:rsidP="00CC1B1C">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In the event of discovering a fire, raise the alarm and evacuate the building – following venues emergency </w:t>
            </w:r>
            <w:r w:rsidRPr="00383487">
              <w:rPr>
                <w:rFonts w:asciiTheme="majorHAnsi" w:eastAsia="Rubik" w:hAnsiTheme="majorHAnsi" w:cstheme="majorHAnsi"/>
              </w:rPr>
              <w:lastRenderedPageBreak/>
              <w:t xml:space="preserve">arrangements.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50F32C2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Committee  </w:t>
            </w:r>
          </w:p>
          <w:p w14:paraId="1BF2133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p w14:paraId="30D8C5A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tc>
      </w:tr>
      <w:tr w:rsidR="00E97B7B" w:rsidRPr="00383487" w14:paraId="03BDF0D9" w14:textId="77777777">
        <w:trPr>
          <w:trHeight w:val="3375"/>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1D387394"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Nighttime/Darkness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19B6BFD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Aggression/Violence - Risk of injury as a result of aggressive/violent behaviour during more unsolicited hours. </w:t>
            </w:r>
          </w:p>
          <w:p w14:paraId="12EA9B7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D5AB71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lighting - Risk of slips, trips and falls as a result of poor lighting. </w:t>
            </w:r>
          </w:p>
          <w:p w14:paraId="2C2FA4A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ACD9C8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Weather (Cold) - Risk of fatigue, tiredness due to effects of colder weather. </w:t>
            </w:r>
          </w:p>
          <w:p w14:paraId="7CFB91E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A1A46F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Navigation - Risk of getting lost due to unfamiliarity with setting in the dark. </w:t>
            </w:r>
          </w:p>
          <w:p w14:paraId="3D20E345"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1BBA5B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06D1E4B5"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 Group Members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3D3FAB3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Activity leader will advise on safe walking routes to and from venue.  </w:t>
            </w:r>
          </w:p>
          <w:p w14:paraId="4E97AD4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BDE556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Use of Safezone app for areas on campus.  </w:t>
            </w:r>
          </w:p>
          <w:p w14:paraId="0B7F328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9C1296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In the event of an emergency those in danger should call 999 and ask for the police.  </w:t>
            </w:r>
          </w:p>
          <w:p w14:paraId="725EF4A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FDD153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Activity leader to advise on the use of suitable lighting provision i.e. phone torches if walking in areas with poor lighting.  </w:t>
            </w:r>
          </w:p>
          <w:p w14:paraId="1F82E753" w14:textId="77777777" w:rsidR="00E97B7B" w:rsidRPr="00383487" w:rsidRDefault="00000000" w:rsidP="00973234">
            <w:pPr>
              <w:spacing w:line="259" w:lineRule="auto"/>
              <w:ind w:left="720"/>
              <w:rPr>
                <w:rFonts w:asciiTheme="majorHAnsi" w:eastAsia="Rubik" w:hAnsiTheme="majorHAnsi" w:cstheme="majorHAnsi"/>
              </w:rPr>
            </w:pPr>
            <w:r w:rsidRPr="00383487">
              <w:rPr>
                <w:rFonts w:asciiTheme="majorHAnsi" w:eastAsia="Rubik" w:hAnsiTheme="majorHAnsi" w:cstheme="majorHAnsi"/>
              </w:rPr>
              <w:t xml:space="preserve">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7BF10B8D"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69552D76"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tc>
      </w:tr>
      <w:tr w:rsidR="00E97B7B" w:rsidRPr="00383487" w14:paraId="0F7F5405" w14:textId="77777777">
        <w:trPr>
          <w:trHeight w:val="5295"/>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28CD544E"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Slips and trips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5F9E5518" w14:textId="62959ECF" w:rsidR="00E97B7B" w:rsidRPr="00383487" w:rsidRDefault="00000000" w:rsidP="00CC1B1C">
            <w:pPr>
              <w:spacing w:line="259" w:lineRule="auto"/>
              <w:rPr>
                <w:rFonts w:asciiTheme="majorHAnsi" w:eastAsia="Rubik" w:hAnsiTheme="majorHAnsi" w:cstheme="majorHAnsi"/>
              </w:rPr>
            </w:pPr>
            <w:r w:rsidRPr="00383487">
              <w:rPr>
                <w:rFonts w:asciiTheme="majorHAnsi" w:eastAsia="Rubik" w:hAnsiTheme="majorHAnsi" w:cstheme="majorHAnsi"/>
              </w:rPr>
              <w:t xml:space="preserve"> Wet surfaces - Risk of slipping due to wet floor surface, causing injury. </w:t>
            </w:r>
          </w:p>
          <w:p w14:paraId="5833570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449DA0A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Smooth surfaces - Risk of slipping on smooth floor surfaces due to lack of friction. </w:t>
            </w:r>
          </w:p>
          <w:p w14:paraId="6E29C21F"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308FEB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Loose floor fittings - Risk of tripping over loose floor fittings, like rugs, carpets. </w:t>
            </w:r>
          </w:p>
          <w:p w14:paraId="1B20C29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2D519D4"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weather conditions. -  Risk of slips and trips due to heavy, rain windy conditions. </w:t>
            </w:r>
          </w:p>
          <w:p w14:paraId="544CBC19"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1ED8DC02"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Obstacles on floor -boxes, equipment. -  Risk of trips due to items being left on floor in areas of high footfall. </w:t>
            </w:r>
          </w:p>
          <w:p w14:paraId="007CF2C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47B4D2E"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Uneven floor surface.  -  Risk of tripping over uneven floor surfaces. </w:t>
            </w:r>
          </w:p>
          <w:p w14:paraId="194CCC1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323E15E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Poor lighting -  Risk of slipping and tripping over approaching hazards due to poor visibility. </w:t>
            </w:r>
          </w:p>
          <w:p w14:paraId="12DBE5D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190D1A30"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Group Members  </w:t>
            </w:r>
          </w:p>
          <w:p w14:paraId="26B255F1"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General Public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2297C25D"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Venues responsibility to manage risks within venue.  </w:t>
            </w:r>
          </w:p>
          <w:p w14:paraId="33082C06"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5B8DAB8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Activity leader to report any hazards to venue.  </w:t>
            </w:r>
          </w:p>
          <w:p w14:paraId="64FA79F0"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7824DDD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Clean up spills immediately or notify venue staff. </w:t>
            </w:r>
          </w:p>
          <w:p w14:paraId="395FE317"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E97BC9A"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Ensure floor areas are clear of obstructions.  </w:t>
            </w:r>
          </w:p>
          <w:p w14:paraId="0E2B3238"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A3252C1"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Check weather conditions prior to activity taking place to ensure it’s still safe to run.  </w:t>
            </w:r>
          </w:p>
          <w:p w14:paraId="679D89BB"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 </w:t>
            </w:r>
          </w:p>
          <w:p w14:paraId="21B9C00C" w14:textId="77777777" w:rsidR="00E97B7B" w:rsidRPr="00383487" w:rsidRDefault="00000000" w:rsidP="00973234">
            <w:pPr>
              <w:spacing w:line="259" w:lineRule="auto"/>
              <w:rPr>
                <w:rFonts w:asciiTheme="majorHAnsi" w:eastAsia="Rubik" w:hAnsiTheme="majorHAnsi" w:cstheme="majorHAnsi"/>
              </w:rPr>
            </w:pPr>
            <w:r w:rsidRPr="00383487">
              <w:rPr>
                <w:rFonts w:asciiTheme="majorHAnsi" w:eastAsia="Rubik" w:hAnsiTheme="majorHAnsi" w:cstheme="majorHAnsi"/>
              </w:rPr>
              <w:t xml:space="preserve">Highlight potential hazards to members that may cause harm i.e. low lighting areas, uneven floor surfaces, obstructions - make venue staff aware of any potential hazards.   </w:t>
            </w:r>
          </w:p>
          <w:p w14:paraId="6E096286" w14:textId="77777777" w:rsidR="00E97B7B" w:rsidRPr="00383487" w:rsidRDefault="00000000" w:rsidP="00973234">
            <w:pPr>
              <w:spacing w:line="259" w:lineRule="auto"/>
              <w:ind w:left="720"/>
              <w:rPr>
                <w:rFonts w:asciiTheme="majorHAnsi" w:eastAsia="Rubik" w:hAnsiTheme="majorHAnsi" w:cstheme="majorHAnsi"/>
              </w:rPr>
            </w:pPr>
            <w:r w:rsidRPr="00383487">
              <w:rPr>
                <w:rFonts w:asciiTheme="majorHAnsi" w:eastAsia="Rubik" w:hAnsiTheme="majorHAnsi" w:cstheme="majorHAnsi"/>
              </w:rPr>
              <w:t xml:space="preserve">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7915AA88"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Venue  </w:t>
            </w:r>
          </w:p>
          <w:p w14:paraId="4F3C2D59"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Committee  </w:t>
            </w:r>
          </w:p>
          <w:p w14:paraId="52A4989B" w14:textId="77777777" w:rsidR="00E97B7B" w:rsidRPr="00383487" w:rsidRDefault="00000000" w:rsidP="00973234">
            <w:pPr>
              <w:spacing w:after="160" w:line="259" w:lineRule="auto"/>
              <w:rPr>
                <w:rFonts w:asciiTheme="majorHAnsi" w:eastAsia="Rubik" w:hAnsiTheme="majorHAnsi" w:cstheme="majorHAnsi"/>
              </w:rPr>
            </w:pPr>
            <w:r w:rsidRPr="00383487">
              <w:rPr>
                <w:rFonts w:asciiTheme="majorHAnsi" w:eastAsia="Rubik" w:hAnsiTheme="majorHAnsi" w:cstheme="majorHAnsi"/>
              </w:rPr>
              <w:t xml:space="preserve">Members </w:t>
            </w:r>
          </w:p>
        </w:tc>
      </w:tr>
      <w:tr w:rsidR="00CC1B1C" w:rsidRPr="00383487" w14:paraId="7F7CC968" w14:textId="77777777">
        <w:trPr>
          <w:trHeight w:val="5055"/>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22C6F1E6" w14:textId="0C765785" w:rsidR="00CC1B1C" w:rsidRPr="00383487" w:rsidRDefault="00CC1B1C" w:rsidP="00CC1B1C">
            <w:pPr>
              <w:spacing w:after="160" w:line="259" w:lineRule="auto"/>
              <w:rPr>
                <w:rFonts w:asciiTheme="majorHAnsi" w:eastAsia="Rubik" w:hAnsiTheme="majorHAnsi" w:cstheme="majorHAnsi"/>
              </w:rPr>
            </w:pPr>
            <w:r w:rsidRPr="00383487">
              <w:rPr>
                <w:rFonts w:asciiTheme="majorHAnsi" w:eastAsia="Rubik" w:hAnsiTheme="majorHAnsi" w:cstheme="majorHAnsi"/>
              </w:rPr>
              <w:lastRenderedPageBreak/>
              <w:t xml:space="preserve">Vehicles/Transport &amp; Traffic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5FFF732C"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Medical emergencies-  Risk of members suffering a medical emergency whilst travelling.</w:t>
            </w:r>
            <w:r w:rsidRPr="00383487">
              <w:rPr>
                <w:rStyle w:val="eop"/>
                <w:rFonts w:asciiTheme="majorHAnsi" w:hAnsiTheme="majorHAnsi" w:cstheme="majorHAnsi"/>
                <w:color w:val="000000"/>
              </w:rPr>
              <w:t> </w:t>
            </w:r>
          </w:p>
          <w:p w14:paraId="65F24C74"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1B6BE672"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Congestion/Overcrowding- Risk of injury due to congestion and overcrowding in dense </w:t>
            </w:r>
            <w:r w:rsidRPr="00383487">
              <w:rPr>
                <w:rStyle w:val="eop"/>
                <w:rFonts w:asciiTheme="majorHAnsi" w:hAnsiTheme="majorHAnsi" w:cstheme="majorHAnsi"/>
                <w:color w:val="000000"/>
              </w:rPr>
              <w:t> </w:t>
            </w:r>
          </w:p>
          <w:p w14:paraId="157450E6"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areas. </w:t>
            </w:r>
            <w:r w:rsidRPr="00383487">
              <w:rPr>
                <w:rStyle w:val="eop"/>
                <w:rFonts w:asciiTheme="majorHAnsi" w:hAnsiTheme="majorHAnsi" w:cstheme="majorHAnsi"/>
                <w:color w:val="000000"/>
              </w:rPr>
              <w:t> </w:t>
            </w:r>
          </w:p>
          <w:p w14:paraId="2A5044D9"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646E02A2"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Getting lost- Risk of missing persons whilst travelling, introducing uncertainty. </w:t>
            </w:r>
            <w:r w:rsidRPr="00383487">
              <w:rPr>
                <w:rStyle w:val="eop"/>
                <w:rFonts w:asciiTheme="majorHAnsi" w:hAnsiTheme="majorHAnsi" w:cstheme="majorHAnsi"/>
                <w:color w:val="000000"/>
              </w:rPr>
              <w:t> </w:t>
            </w:r>
          </w:p>
          <w:p w14:paraId="6B67FDD4"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0F81AD52"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Theft/Robbery- Risk of valuables being stolen whilst travelling. </w:t>
            </w:r>
            <w:r w:rsidRPr="00383487">
              <w:rPr>
                <w:rStyle w:val="eop"/>
                <w:rFonts w:asciiTheme="majorHAnsi" w:hAnsiTheme="majorHAnsi" w:cstheme="majorHAnsi"/>
                <w:color w:val="000000"/>
              </w:rPr>
              <w:t> </w:t>
            </w:r>
          </w:p>
          <w:p w14:paraId="7CE2EDA4"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28C39807"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Violence- Risk of injury due to violence with local communities. </w:t>
            </w:r>
            <w:r w:rsidRPr="00383487">
              <w:rPr>
                <w:rStyle w:val="eop"/>
                <w:rFonts w:asciiTheme="majorHAnsi" w:hAnsiTheme="majorHAnsi" w:cstheme="majorHAnsi"/>
                <w:color w:val="000000"/>
              </w:rPr>
              <w:t> </w:t>
            </w:r>
          </w:p>
          <w:p w14:paraId="72AC0A4C"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4D1409EF"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Weather- Escalated level of risk caused by strong weather conditions. </w:t>
            </w:r>
            <w:r w:rsidRPr="00383487">
              <w:rPr>
                <w:rStyle w:val="eop"/>
                <w:rFonts w:asciiTheme="majorHAnsi" w:hAnsiTheme="majorHAnsi" w:cstheme="majorHAnsi"/>
                <w:color w:val="000000"/>
              </w:rPr>
              <w:t> </w:t>
            </w:r>
          </w:p>
          <w:p w14:paraId="14CDE746"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3A2E2CEA"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Fatigue- Risk of ill health from overexertion. </w:t>
            </w:r>
            <w:r w:rsidRPr="00383487">
              <w:rPr>
                <w:rStyle w:val="eop"/>
                <w:rFonts w:asciiTheme="majorHAnsi" w:hAnsiTheme="majorHAnsi" w:cstheme="majorHAnsi"/>
                <w:color w:val="000000"/>
              </w:rPr>
              <w:t> </w:t>
            </w:r>
          </w:p>
          <w:p w14:paraId="187DE799"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312AA336"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Transportation- Risk of injury from condition of </w:t>
            </w:r>
            <w:r w:rsidRPr="00383487">
              <w:rPr>
                <w:rStyle w:val="findhit"/>
                <w:rFonts w:asciiTheme="majorHAnsi" w:hAnsiTheme="majorHAnsi" w:cstheme="majorHAnsi"/>
                <w:color w:val="000000"/>
                <w:shd w:val="clear" w:color="auto" w:fill="FFEE80"/>
              </w:rPr>
              <w:t>vehicles</w:t>
            </w:r>
            <w:r w:rsidRPr="00383487">
              <w:rPr>
                <w:rStyle w:val="normaltextrun"/>
                <w:rFonts w:asciiTheme="majorHAnsi" w:hAnsiTheme="majorHAnsi" w:cstheme="majorHAnsi"/>
                <w:color w:val="000000"/>
              </w:rPr>
              <w:t> used in travelling/transportation </w:t>
            </w:r>
            <w:r w:rsidRPr="00383487">
              <w:rPr>
                <w:rStyle w:val="eop"/>
                <w:rFonts w:asciiTheme="majorHAnsi" w:hAnsiTheme="majorHAnsi" w:cstheme="majorHAnsi"/>
                <w:color w:val="000000"/>
              </w:rPr>
              <w:t> </w:t>
            </w:r>
          </w:p>
          <w:p w14:paraId="4BC42529"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of members. </w:t>
            </w:r>
            <w:r w:rsidRPr="00383487">
              <w:rPr>
                <w:rStyle w:val="eop"/>
                <w:rFonts w:asciiTheme="majorHAnsi" w:hAnsiTheme="majorHAnsi" w:cstheme="majorHAnsi"/>
                <w:color w:val="000000"/>
              </w:rPr>
              <w:t> </w:t>
            </w:r>
          </w:p>
          <w:p w14:paraId="3ED267DE"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eop"/>
                <w:rFonts w:asciiTheme="majorHAnsi" w:hAnsiTheme="majorHAnsi" w:cstheme="majorHAnsi"/>
                <w:color w:val="000000"/>
              </w:rPr>
              <w:t> </w:t>
            </w:r>
          </w:p>
          <w:p w14:paraId="50E2A81B" w14:textId="28E77E8D" w:rsidR="00CC1B1C" w:rsidRPr="00383487" w:rsidRDefault="00CC1B1C" w:rsidP="00CC1B1C">
            <w:pPr>
              <w:spacing w:line="259" w:lineRule="auto"/>
              <w:rPr>
                <w:rFonts w:asciiTheme="majorHAnsi" w:eastAsia="Rubik" w:hAnsiTheme="majorHAnsi" w:cstheme="majorHAnsi"/>
              </w:rPr>
            </w:pPr>
            <w:r w:rsidRPr="00383487">
              <w:rPr>
                <w:rStyle w:val="normaltextrun"/>
                <w:rFonts w:asciiTheme="majorHAnsi" w:hAnsiTheme="majorHAnsi" w:cstheme="majorHAnsi"/>
                <w:color w:val="000000"/>
              </w:rPr>
              <w:t>Welfare- Lack of welfare facilities when travelling could cause ill health.</w:t>
            </w:r>
            <w:r w:rsidRPr="00383487">
              <w:rPr>
                <w:rStyle w:val="eop"/>
                <w:rFonts w:asciiTheme="majorHAnsi" w:hAnsiTheme="majorHAnsi" w:cstheme="majorHAnsi"/>
                <w:color w:val="000000"/>
              </w:rPr>
              <w:t>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2257FD03" w14:textId="053B64FC" w:rsidR="00CC1B1C" w:rsidRPr="00383487" w:rsidRDefault="00CC1B1C" w:rsidP="00CC1B1C">
            <w:pPr>
              <w:spacing w:after="160" w:line="259" w:lineRule="auto"/>
              <w:rPr>
                <w:rFonts w:asciiTheme="majorHAnsi" w:eastAsia="Rubik" w:hAnsiTheme="majorHAnsi" w:cstheme="majorHAnsi"/>
              </w:rPr>
            </w:pPr>
            <w:r w:rsidRPr="00383487">
              <w:rPr>
                <w:rStyle w:val="normaltextrun"/>
                <w:rFonts w:asciiTheme="majorHAnsi" w:hAnsiTheme="majorHAnsi" w:cstheme="majorHAnsi"/>
                <w:color w:val="000000"/>
              </w:rPr>
              <w:t>Anyone attending </w:t>
            </w:r>
            <w:r w:rsidRPr="00383487">
              <w:rPr>
                <w:rStyle w:val="eop"/>
                <w:rFonts w:asciiTheme="majorHAnsi" w:hAnsiTheme="majorHAnsi" w:cstheme="majorHAnsi"/>
                <w:color w:val="000000"/>
              </w:rPr>
              <w:t>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0C1204E1"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Be aware of any member on the </w:t>
            </w:r>
            <w:r w:rsidRPr="00383487">
              <w:rPr>
                <w:rStyle w:val="normaltextrun"/>
                <w:rFonts w:asciiTheme="majorHAnsi" w:hAnsiTheme="majorHAnsi" w:cstheme="majorHAnsi"/>
              </w:rPr>
              <w:t>activity who may have a medical condition that requires medication. </w:t>
            </w:r>
            <w:r w:rsidRPr="00383487">
              <w:rPr>
                <w:rStyle w:val="eop"/>
                <w:rFonts w:asciiTheme="majorHAnsi" w:hAnsiTheme="majorHAnsi" w:cstheme="majorHAnsi"/>
              </w:rPr>
              <w:t> </w:t>
            </w:r>
          </w:p>
          <w:p w14:paraId="2A51E163" w14:textId="77777777" w:rsidR="00CC1B1C" w:rsidRPr="00383487" w:rsidRDefault="00CC1B1C" w:rsidP="00CC1B1C">
            <w:pPr>
              <w:pStyle w:val="paragraph"/>
              <w:spacing w:before="0" w:beforeAutospacing="0" w:after="0" w:afterAutospacing="0"/>
              <w:textAlignment w:val="baseline"/>
              <w:rPr>
                <w:rStyle w:val="normaltextrun"/>
                <w:rFonts w:asciiTheme="majorHAnsi" w:hAnsiTheme="majorHAnsi" w:cstheme="majorHAnsi"/>
              </w:rPr>
            </w:pPr>
          </w:p>
          <w:p w14:paraId="22406EE7"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Keep an emergency contact list of members on the activity. </w:t>
            </w:r>
            <w:r w:rsidRPr="00383487">
              <w:rPr>
                <w:rStyle w:val="eop"/>
                <w:rFonts w:asciiTheme="majorHAnsi" w:hAnsiTheme="majorHAnsi" w:cstheme="majorHAnsi"/>
              </w:rPr>
              <w:t> </w:t>
            </w:r>
          </w:p>
          <w:p w14:paraId="1CEB68E4" w14:textId="77777777" w:rsidR="00CC1B1C" w:rsidRPr="00383487" w:rsidRDefault="00CC1B1C" w:rsidP="00CC1B1C">
            <w:pPr>
              <w:pStyle w:val="paragraph"/>
              <w:spacing w:before="0" w:beforeAutospacing="0" w:after="0" w:afterAutospacing="0"/>
              <w:textAlignment w:val="baseline"/>
              <w:rPr>
                <w:rStyle w:val="normaltextrun"/>
                <w:rFonts w:asciiTheme="majorHAnsi" w:hAnsiTheme="majorHAnsi" w:cstheme="majorHAnsi"/>
              </w:rPr>
            </w:pPr>
          </w:p>
          <w:p w14:paraId="0E23A58F"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Take out travel insurance for long journeys. </w:t>
            </w:r>
            <w:r w:rsidRPr="00383487">
              <w:rPr>
                <w:rStyle w:val="eop"/>
                <w:rFonts w:asciiTheme="majorHAnsi" w:hAnsiTheme="majorHAnsi" w:cstheme="majorHAnsi"/>
              </w:rPr>
              <w:t> </w:t>
            </w:r>
          </w:p>
          <w:p w14:paraId="0893114E" w14:textId="77777777" w:rsidR="00CC1B1C" w:rsidRPr="00383487" w:rsidRDefault="00CC1B1C" w:rsidP="00CC1B1C">
            <w:pPr>
              <w:pStyle w:val="paragraph"/>
              <w:spacing w:before="0" w:beforeAutospacing="0" w:after="0" w:afterAutospacing="0"/>
              <w:textAlignment w:val="baseline"/>
              <w:rPr>
                <w:rStyle w:val="normaltextrun"/>
                <w:rFonts w:asciiTheme="majorHAnsi" w:hAnsiTheme="majorHAnsi" w:cstheme="majorHAnsi"/>
              </w:rPr>
            </w:pPr>
          </w:p>
          <w:p w14:paraId="0D0B9336"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Pack appropriate clothing and footwear. </w:t>
            </w:r>
            <w:r w:rsidRPr="00383487">
              <w:rPr>
                <w:rStyle w:val="eop"/>
                <w:rFonts w:asciiTheme="majorHAnsi" w:hAnsiTheme="majorHAnsi" w:cstheme="majorHAnsi"/>
              </w:rPr>
              <w:t> </w:t>
            </w:r>
          </w:p>
          <w:p w14:paraId="101B4919" w14:textId="77777777" w:rsidR="00CC1B1C" w:rsidRPr="00383487" w:rsidRDefault="00CC1B1C" w:rsidP="00CC1B1C">
            <w:pPr>
              <w:pStyle w:val="paragraph"/>
              <w:spacing w:before="0" w:beforeAutospacing="0" w:after="0" w:afterAutospacing="0"/>
              <w:textAlignment w:val="baseline"/>
              <w:rPr>
                <w:rStyle w:val="normaltextrun"/>
                <w:rFonts w:asciiTheme="majorHAnsi" w:hAnsiTheme="majorHAnsi" w:cstheme="majorHAnsi"/>
              </w:rPr>
            </w:pPr>
          </w:p>
          <w:p w14:paraId="01D00CB1"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Take scheduled breaks when travelling to reduce risk of fatigue. </w:t>
            </w:r>
            <w:r w:rsidRPr="00383487">
              <w:rPr>
                <w:rStyle w:val="eop"/>
                <w:rFonts w:asciiTheme="majorHAnsi" w:hAnsiTheme="majorHAnsi" w:cstheme="majorHAnsi"/>
              </w:rPr>
              <w:t> </w:t>
            </w:r>
          </w:p>
          <w:p w14:paraId="25839627" w14:textId="77777777" w:rsidR="00CC1B1C" w:rsidRPr="00383487" w:rsidRDefault="00CC1B1C" w:rsidP="00CC1B1C">
            <w:pPr>
              <w:pStyle w:val="paragraph"/>
              <w:spacing w:before="0" w:beforeAutospacing="0" w:after="0" w:afterAutospacing="0"/>
              <w:textAlignment w:val="baseline"/>
              <w:rPr>
                <w:rStyle w:val="normaltextrun"/>
                <w:rFonts w:asciiTheme="majorHAnsi" w:hAnsiTheme="majorHAnsi" w:cstheme="majorHAnsi"/>
              </w:rPr>
            </w:pPr>
          </w:p>
          <w:p w14:paraId="44242452"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Only use reputable transportation sources. </w:t>
            </w:r>
            <w:r w:rsidRPr="00383487">
              <w:rPr>
                <w:rStyle w:val="eop"/>
                <w:rFonts w:asciiTheme="majorHAnsi" w:hAnsiTheme="majorHAnsi" w:cstheme="majorHAnsi"/>
              </w:rPr>
              <w:t> </w:t>
            </w:r>
          </w:p>
          <w:p w14:paraId="39923994" w14:textId="77777777" w:rsidR="00CC1B1C" w:rsidRPr="00383487" w:rsidRDefault="00CC1B1C" w:rsidP="00CC1B1C">
            <w:pPr>
              <w:pStyle w:val="paragraph"/>
              <w:spacing w:before="0" w:beforeAutospacing="0" w:after="0" w:afterAutospacing="0"/>
              <w:textAlignment w:val="baseline"/>
              <w:rPr>
                <w:rStyle w:val="normaltextrun"/>
                <w:rFonts w:asciiTheme="majorHAnsi" w:hAnsiTheme="majorHAnsi" w:cstheme="majorHAnsi"/>
              </w:rPr>
            </w:pPr>
          </w:p>
          <w:p w14:paraId="39B7A9CC"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Make sure all valuables are safely stored.</w:t>
            </w:r>
            <w:r w:rsidRPr="00383487">
              <w:rPr>
                <w:rStyle w:val="eop"/>
                <w:rFonts w:asciiTheme="majorHAnsi" w:hAnsiTheme="majorHAnsi" w:cstheme="majorHAnsi"/>
              </w:rPr>
              <w:t> </w:t>
            </w:r>
          </w:p>
          <w:p w14:paraId="55F9D871" w14:textId="77777777" w:rsidR="00CC1B1C" w:rsidRPr="00383487" w:rsidRDefault="00CC1B1C" w:rsidP="00CC1B1C">
            <w:pPr>
              <w:pStyle w:val="paragraph"/>
              <w:spacing w:before="0" w:beforeAutospacing="0" w:after="0" w:afterAutospacing="0"/>
              <w:textAlignment w:val="baseline"/>
              <w:rPr>
                <w:rStyle w:val="normaltextrun"/>
                <w:rFonts w:asciiTheme="majorHAnsi" w:hAnsiTheme="majorHAnsi" w:cstheme="majorHAnsi"/>
              </w:rPr>
            </w:pPr>
          </w:p>
          <w:p w14:paraId="6CF13F04"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rPr>
              <w:t>Introduce a buddy system for travelling, do not travel solo in higher risk areas. </w:t>
            </w:r>
            <w:r w:rsidRPr="00383487">
              <w:rPr>
                <w:rStyle w:val="eop"/>
                <w:rFonts w:asciiTheme="majorHAnsi" w:hAnsiTheme="majorHAnsi" w:cstheme="majorHAnsi"/>
              </w:rPr>
              <w:t> </w:t>
            </w:r>
          </w:p>
          <w:p w14:paraId="7E0B5FBB" w14:textId="77777777" w:rsidR="00CC1B1C" w:rsidRPr="00383487" w:rsidRDefault="00CC1B1C" w:rsidP="00CC1B1C">
            <w:pPr>
              <w:pStyle w:val="paragraph"/>
              <w:spacing w:before="0" w:beforeAutospacing="0" w:after="0" w:afterAutospacing="0"/>
              <w:textAlignment w:val="baseline"/>
              <w:rPr>
                <w:rStyle w:val="normaltextrun"/>
                <w:rFonts w:asciiTheme="majorHAnsi" w:hAnsiTheme="majorHAnsi" w:cstheme="majorHAnsi"/>
              </w:rPr>
            </w:pPr>
          </w:p>
          <w:p w14:paraId="15647CB3" w14:textId="77777777" w:rsidR="00CC1B1C" w:rsidRPr="00383487" w:rsidRDefault="00CC1B1C" w:rsidP="00CC1B1C">
            <w:pPr>
              <w:pStyle w:val="paragraph"/>
              <w:spacing w:before="0" w:beforeAutospacing="0" w:after="0" w:afterAutospacing="0"/>
              <w:textAlignment w:val="baseline"/>
              <w:rPr>
                <w:rStyle w:val="eop"/>
                <w:rFonts w:asciiTheme="majorHAnsi" w:hAnsiTheme="majorHAnsi" w:cstheme="majorHAnsi"/>
              </w:rPr>
            </w:pPr>
            <w:r w:rsidRPr="00383487">
              <w:rPr>
                <w:rStyle w:val="normaltextrun"/>
                <w:rFonts w:asciiTheme="majorHAnsi" w:hAnsiTheme="majorHAnsi" w:cstheme="majorHAnsi"/>
              </w:rPr>
              <w:t>Plan your journey ahead of time. </w:t>
            </w:r>
            <w:r w:rsidRPr="00383487">
              <w:rPr>
                <w:rStyle w:val="eop"/>
                <w:rFonts w:asciiTheme="majorHAnsi" w:hAnsiTheme="majorHAnsi" w:cstheme="majorHAnsi"/>
              </w:rPr>
              <w:t> </w:t>
            </w:r>
          </w:p>
          <w:p w14:paraId="24921077" w14:textId="4B10AAEE" w:rsidR="00CC1B1C" w:rsidRPr="00383487" w:rsidRDefault="00CC1B1C" w:rsidP="00CC1B1C">
            <w:pPr>
              <w:spacing w:line="259" w:lineRule="auto"/>
              <w:ind w:left="720"/>
              <w:rPr>
                <w:rFonts w:asciiTheme="majorHAnsi" w:eastAsia="Rubik" w:hAnsiTheme="majorHAnsi" w:cstheme="majorHAnsi"/>
              </w:rPr>
            </w:pPr>
            <w:r w:rsidRPr="00383487">
              <w:rPr>
                <w:rStyle w:val="normaltextrun"/>
                <w:rFonts w:asciiTheme="majorHAnsi" w:hAnsiTheme="majorHAnsi" w:cstheme="majorHAnsi"/>
              </w:rPr>
              <w:t>Be aware of changing weather conditions, pack for all conditions.</w:t>
            </w:r>
            <w:r w:rsidRPr="00383487">
              <w:rPr>
                <w:rStyle w:val="eop"/>
                <w:rFonts w:asciiTheme="majorHAnsi" w:hAnsiTheme="majorHAnsi" w:cstheme="majorHAnsi"/>
              </w:rPr>
              <w:t>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42EAA984" w14:textId="77777777" w:rsidR="00CC1B1C" w:rsidRPr="00383487" w:rsidRDefault="00CC1B1C" w:rsidP="00CC1B1C">
            <w:pPr>
              <w:pStyle w:val="paragraph"/>
              <w:spacing w:before="0" w:beforeAutospacing="0" w:after="0" w:afterAutospacing="0"/>
              <w:textAlignment w:val="baseline"/>
              <w:rPr>
                <w:rFonts w:asciiTheme="majorHAnsi" w:hAnsiTheme="majorHAnsi" w:cstheme="majorHAnsi"/>
              </w:rPr>
            </w:pPr>
            <w:r w:rsidRPr="00383487">
              <w:rPr>
                <w:rStyle w:val="normaltextrun"/>
                <w:rFonts w:asciiTheme="majorHAnsi" w:hAnsiTheme="majorHAnsi" w:cstheme="majorHAnsi"/>
                <w:color w:val="000000"/>
              </w:rPr>
              <w:t>Committee</w:t>
            </w:r>
            <w:r w:rsidRPr="00383487">
              <w:rPr>
                <w:rStyle w:val="eop"/>
                <w:rFonts w:asciiTheme="majorHAnsi" w:hAnsiTheme="majorHAnsi" w:cstheme="majorHAnsi"/>
                <w:color w:val="000000"/>
              </w:rPr>
              <w:t> </w:t>
            </w:r>
          </w:p>
          <w:p w14:paraId="128E7DCC" w14:textId="3F760239" w:rsidR="00CC1B1C" w:rsidRPr="00383487" w:rsidRDefault="00CC1B1C" w:rsidP="00CC1B1C">
            <w:pPr>
              <w:spacing w:after="160" w:line="259" w:lineRule="auto"/>
              <w:rPr>
                <w:rFonts w:asciiTheme="majorHAnsi" w:eastAsia="Rubik" w:hAnsiTheme="majorHAnsi" w:cstheme="majorHAnsi"/>
              </w:rPr>
            </w:pPr>
            <w:r w:rsidRPr="00383487">
              <w:rPr>
                <w:rStyle w:val="eop"/>
                <w:rFonts w:asciiTheme="majorHAnsi" w:hAnsiTheme="majorHAnsi" w:cstheme="majorHAnsi"/>
                <w:color w:val="000000"/>
              </w:rPr>
              <w:t> </w:t>
            </w:r>
          </w:p>
        </w:tc>
      </w:tr>
      <w:tr w:rsidR="00CC1B1C" w:rsidRPr="005B323A" w14:paraId="1C38E8B7" w14:textId="77777777">
        <w:trPr>
          <w:trHeight w:val="5055"/>
        </w:trPr>
        <w:tc>
          <w:tcPr>
            <w:tcW w:w="2260" w:type="dxa"/>
            <w:tcBorders>
              <w:top w:val="single" w:sz="6" w:space="0" w:color="000000"/>
              <w:left w:val="single" w:sz="6" w:space="0" w:color="000000"/>
              <w:bottom w:val="single" w:sz="6" w:space="0" w:color="000000"/>
              <w:right w:val="single" w:sz="6" w:space="0" w:color="000000"/>
            </w:tcBorders>
            <w:shd w:val="clear" w:color="auto" w:fill="C0D842"/>
          </w:tcPr>
          <w:p w14:paraId="46F6400A" w14:textId="42B4A996" w:rsidR="00CC1B1C" w:rsidRPr="00383487" w:rsidRDefault="00CC1B1C" w:rsidP="00CC1B1C">
            <w:pPr>
              <w:spacing w:after="160" w:line="259" w:lineRule="auto"/>
              <w:rPr>
                <w:rFonts w:asciiTheme="majorHAnsi" w:eastAsia="Rubik" w:hAnsiTheme="majorHAnsi" w:cstheme="majorHAnsi"/>
              </w:rPr>
            </w:pPr>
            <w:r w:rsidRPr="00383487">
              <w:rPr>
                <w:rStyle w:val="normaltextrun"/>
                <w:rFonts w:ascii="Aptos" w:hAnsi="Aptos" w:cs="Segoe UI"/>
                <w:color w:val="000000"/>
                <w:shd w:val="clear" w:color="auto" w:fill="FFFF00"/>
              </w:rPr>
              <w:lastRenderedPageBreak/>
              <w:t>Mental Health</w:t>
            </w:r>
            <w:r w:rsidRPr="00383487">
              <w:rPr>
                <w:rStyle w:val="eop"/>
                <w:rFonts w:ascii="Aptos" w:hAnsi="Aptos" w:cs="Segoe UI"/>
                <w:color w:val="000000"/>
              </w:rPr>
              <w:t> </w:t>
            </w:r>
          </w:p>
        </w:tc>
        <w:tc>
          <w:tcPr>
            <w:tcW w:w="5529" w:type="dxa"/>
            <w:tcBorders>
              <w:top w:val="single" w:sz="6" w:space="0" w:color="000000"/>
              <w:left w:val="single" w:sz="6" w:space="0" w:color="000000"/>
              <w:bottom w:val="single" w:sz="6" w:space="0" w:color="000000"/>
              <w:right w:val="single" w:sz="6" w:space="0" w:color="000000"/>
            </w:tcBorders>
            <w:shd w:val="clear" w:color="auto" w:fill="C0D842"/>
          </w:tcPr>
          <w:p w14:paraId="27DAAEB1"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Stress- Increased risk of stress supporting group activity</w:t>
            </w:r>
            <w:r w:rsidRPr="00383487">
              <w:rPr>
                <w:rStyle w:val="eop"/>
                <w:rFonts w:ascii="Aptos" w:hAnsi="Aptos" w:cs="Segoe UI"/>
                <w:color w:val="000000"/>
              </w:rPr>
              <w:t> </w:t>
            </w:r>
          </w:p>
          <w:p w14:paraId="0B6C95EB"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5FC01523"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Anxiety- Induced anxiety from involvement in providing group activity.</w:t>
            </w:r>
            <w:r w:rsidRPr="00383487">
              <w:rPr>
                <w:rStyle w:val="eop"/>
                <w:rFonts w:ascii="Aptos" w:hAnsi="Aptos" w:cs="Segoe UI"/>
                <w:color w:val="000000"/>
              </w:rPr>
              <w:t> </w:t>
            </w:r>
          </w:p>
          <w:p w14:paraId="66F7C577"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4A5F59B2"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Workload- Increased poor </w:t>
            </w:r>
            <w:r w:rsidRPr="00383487">
              <w:rPr>
                <w:rStyle w:val="findhit"/>
                <w:rFonts w:ascii="Aptos" w:hAnsi="Aptos" w:cs="Segoe UI"/>
                <w:color w:val="000000"/>
                <w:shd w:val="clear" w:color="auto" w:fill="FFEE80"/>
              </w:rPr>
              <w:t>mental </w:t>
            </w:r>
            <w:r w:rsidRPr="00383487">
              <w:rPr>
                <w:rStyle w:val="normaltextrun"/>
                <w:rFonts w:ascii="Aptos" w:hAnsi="Aptos" w:cs="Segoe UI"/>
                <w:color w:val="000000"/>
              </w:rPr>
              <w:t>health, caused by juggling academic workload and committee group activity.</w:t>
            </w:r>
            <w:r w:rsidRPr="00383487">
              <w:rPr>
                <w:rStyle w:val="eop"/>
                <w:rFonts w:ascii="Aptos" w:hAnsi="Aptos" w:cs="Segoe UI"/>
                <w:color w:val="000000"/>
              </w:rPr>
              <w:t> </w:t>
            </w:r>
          </w:p>
          <w:p w14:paraId="4700D7FB"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066A9B9E"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Bullying/Harassment- Poor </w:t>
            </w:r>
            <w:r w:rsidRPr="00383487">
              <w:rPr>
                <w:rStyle w:val="findhit"/>
                <w:rFonts w:ascii="Aptos" w:hAnsi="Aptos" w:cs="Segoe UI"/>
                <w:color w:val="000000"/>
                <w:shd w:val="clear" w:color="auto" w:fill="FFEE80"/>
              </w:rPr>
              <w:t>mental </w:t>
            </w:r>
            <w:r w:rsidRPr="00383487">
              <w:rPr>
                <w:rStyle w:val="normaltextrun"/>
                <w:rFonts w:ascii="Aptos" w:hAnsi="Aptos" w:cs="Segoe UI"/>
                <w:color w:val="000000"/>
              </w:rPr>
              <w:t>health caused by bullying and harassment within group.</w:t>
            </w:r>
            <w:r w:rsidRPr="00383487">
              <w:rPr>
                <w:rStyle w:val="eop"/>
                <w:rFonts w:ascii="Aptos" w:hAnsi="Aptos" w:cs="Segoe UI"/>
                <w:color w:val="000000"/>
              </w:rPr>
              <w:t> </w:t>
            </w:r>
          </w:p>
          <w:p w14:paraId="42E0B14C"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40FE9397"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Lack of support Poor </w:t>
            </w:r>
            <w:r w:rsidRPr="00383487">
              <w:rPr>
                <w:rStyle w:val="findhit"/>
                <w:rFonts w:ascii="Aptos" w:hAnsi="Aptos" w:cs="Segoe UI"/>
                <w:color w:val="000000"/>
                <w:shd w:val="clear" w:color="auto" w:fill="FFEE80"/>
              </w:rPr>
              <w:t>mental </w:t>
            </w:r>
            <w:r w:rsidRPr="00383487">
              <w:rPr>
                <w:rStyle w:val="normaltextrun"/>
                <w:rFonts w:ascii="Aptos" w:hAnsi="Aptos" w:cs="Segoe UI"/>
                <w:color w:val="000000"/>
              </w:rPr>
              <w:t>health caused by lack of support when running/ leading group </w:t>
            </w:r>
            <w:r w:rsidRPr="00383487">
              <w:rPr>
                <w:rStyle w:val="eop"/>
                <w:rFonts w:ascii="Aptos" w:hAnsi="Aptos" w:cs="Segoe UI"/>
                <w:color w:val="000000"/>
              </w:rPr>
              <w:t> </w:t>
            </w:r>
          </w:p>
          <w:p w14:paraId="0170DFAD"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activity.</w:t>
            </w:r>
            <w:r w:rsidRPr="00383487">
              <w:rPr>
                <w:rStyle w:val="eop"/>
                <w:rFonts w:ascii="Aptos" w:hAnsi="Aptos" w:cs="Segoe UI"/>
                <w:color w:val="000000"/>
              </w:rPr>
              <w:t> </w:t>
            </w:r>
          </w:p>
          <w:p w14:paraId="62419ED3"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color w:val="000000"/>
              </w:rPr>
              <w:t> </w:t>
            </w:r>
          </w:p>
          <w:p w14:paraId="7003A349" w14:textId="0A770097" w:rsidR="00CC1B1C" w:rsidRPr="00383487" w:rsidRDefault="00CC1B1C" w:rsidP="00CC1B1C">
            <w:pPr>
              <w:spacing w:line="259" w:lineRule="auto"/>
              <w:rPr>
                <w:rFonts w:asciiTheme="majorHAnsi" w:eastAsia="Rubik" w:hAnsiTheme="majorHAnsi" w:cstheme="majorHAnsi"/>
              </w:rPr>
            </w:pPr>
            <w:r w:rsidRPr="00383487">
              <w:rPr>
                <w:rStyle w:val="normaltextrun"/>
                <w:rFonts w:ascii="Aptos" w:hAnsi="Aptos" w:cs="Segoe UI"/>
                <w:color w:val="000000"/>
              </w:rPr>
              <w:t>Isolation- Risk of isolation within group</w:t>
            </w:r>
            <w:r w:rsidRPr="00383487">
              <w:rPr>
                <w:rStyle w:val="eop"/>
                <w:rFonts w:ascii="Aptos" w:hAnsi="Aptos" w:cs="Segoe UI"/>
                <w:color w:val="000000"/>
              </w:rPr>
              <w:t> </w:t>
            </w:r>
          </w:p>
        </w:tc>
        <w:tc>
          <w:tcPr>
            <w:tcW w:w="1481" w:type="dxa"/>
            <w:tcBorders>
              <w:top w:val="single" w:sz="6" w:space="0" w:color="000000"/>
              <w:left w:val="single" w:sz="6" w:space="0" w:color="000000"/>
              <w:bottom w:val="single" w:sz="6" w:space="0" w:color="000000"/>
              <w:right w:val="single" w:sz="6" w:space="0" w:color="000000"/>
            </w:tcBorders>
            <w:shd w:val="clear" w:color="auto" w:fill="C0D842"/>
          </w:tcPr>
          <w:p w14:paraId="569C17B0" w14:textId="125E4A12" w:rsidR="00CC1B1C" w:rsidRPr="00383487" w:rsidRDefault="00CC1B1C" w:rsidP="00CC1B1C">
            <w:pPr>
              <w:spacing w:after="160" w:line="259" w:lineRule="auto"/>
              <w:rPr>
                <w:rFonts w:asciiTheme="majorHAnsi" w:eastAsia="Rubik" w:hAnsiTheme="majorHAnsi" w:cstheme="majorHAnsi"/>
              </w:rPr>
            </w:pPr>
            <w:r w:rsidRPr="00383487">
              <w:rPr>
                <w:rStyle w:val="normaltextrun"/>
                <w:rFonts w:ascii="Aptos" w:hAnsi="Aptos" w:cs="Segoe UI"/>
                <w:color w:val="000000"/>
              </w:rPr>
              <w:t>Anyone attending </w:t>
            </w:r>
            <w:r w:rsidRPr="00383487">
              <w:rPr>
                <w:rStyle w:val="eop"/>
                <w:rFonts w:ascii="Aptos" w:hAnsi="Aptos" w:cs="Segoe UI"/>
                <w:color w:val="000000"/>
              </w:rPr>
              <w:t> </w:t>
            </w:r>
          </w:p>
        </w:tc>
        <w:tc>
          <w:tcPr>
            <w:tcW w:w="4194" w:type="dxa"/>
            <w:tcBorders>
              <w:top w:val="single" w:sz="6" w:space="0" w:color="000000"/>
              <w:left w:val="single" w:sz="6" w:space="0" w:color="000000"/>
              <w:bottom w:val="single" w:sz="6" w:space="0" w:color="000000"/>
              <w:right w:val="single" w:sz="6" w:space="0" w:color="000000"/>
            </w:tcBorders>
            <w:shd w:val="clear" w:color="auto" w:fill="C0D842"/>
          </w:tcPr>
          <w:p w14:paraId="464C4445" w14:textId="77777777" w:rsidR="00CC1B1C" w:rsidRPr="00383487" w:rsidRDefault="00CC1B1C" w:rsidP="00CC1B1C">
            <w:pPr>
              <w:pStyle w:val="paragraph"/>
              <w:spacing w:before="0" w:beforeAutospacing="0" w:after="0" w:afterAutospacing="0"/>
              <w:textAlignment w:val="baseline"/>
              <w:rPr>
                <w:rFonts w:ascii="Aptos" w:hAnsi="Aptos" w:cs="Segoe UI"/>
              </w:rPr>
            </w:pPr>
            <w:r w:rsidRPr="00383487">
              <w:rPr>
                <w:rStyle w:val="normaltextrun"/>
                <w:rFonts w:ascii="Aptos" w:hAnsi="Aptos" w:cs="Segoe UI"/>
              </w:rPr>
              <w:t>Ensure that those involved in activity planning and event management have a shared workload</w:t>
            </w:r>
            <w:r w:rsidRPr="00383487">
              <w:rPr>
                <w:rStyle w:val="eop"/>
                <w:rFonts w:ascii="Aptos" w:hAnsi="Aptos" w:cs="Segoe UI"/>
              </w:rPr>
              <w:t> </w:t>
            </w:r>
          </w:p>
          <w:p w14:paraId="76E3D997"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rPr>
              <w:t> </w:t>
            </w:r>
          </w:p>
          <w:p w14:paraId="1E1F5D7C" w14:textId="77777777" w:rsidR="00CC1B1C" w:rsidRPr="00383487" w:rsidRDefault="00CC1B1C" w:rsidP="00CC1B1C">
            <w:pPr>
              <w:pStyle w:val="paragraph"/>
              <w:spacing w:before="0" w:beforeAutospacing="0" w:after="0" w:afterAutospacing="0"/>
              <w:textAlignment w:val="baseline"/>
              <w:rPr>
                <w:rFonts w:ascii="Aptos" w:hAnsi="Aptos" w:cs="Segoe UI"/>
              </w:rPr>
            </w:pPr>
            <w:r w:rsidRPr="00383487">
              <w:rPr>
                <w:rStyle w:val="normaltextrun"/>
                <w:rFonts w:ascii="Aptos" w:hAnsi="Aptos" w:cs="Segoe UI"/>
              </w:rPr>
              <w:t>Create a welcoming and relaxed environment within the group.</w:t>
            </w:r>
            <w:r w:rsidRPr="00383487">
              <w:rPr>
                <w:rStyle w:val="eop"/>
                <w:rFonts w:ascii="Aptos" w:hAnsi="Aptos" w:cs="Segoe UI"/>
              </w:rPr>
              <w:t> </w:t>
            </w:r>
          </w:p>
          <w:p w14:paraId="3452199E"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rPr>
              <w:t> </w:t>
            </w:r>
          </w:p>
          <w:p w14:paraId="4CAD8562" w14:textId="77777777" w:rsidR="00CC1B1C" w:rsidRPr="00383487" w:rsidRDefault="00CC1B1C" w:rsidP="00CC1B1C">
            <w:pPr>
              <w:pStyle w:val="paragraph"/>
              <w:spacing w:before="0" w:beforeAutospacing="0" w:after="0" w:afterAutospacing="0"/>
              <w:textAlignment w:val="baseline"/>
              <w:rPr>
                <w:rFonts w:ascii="Aptos" w:hAnsi="Aptos" w:cs="Segoe UI"/>
              </w:rPr>
            </w:pPr>
            <w:r w:rsidRPr="00383487">
              <w:rPr>
                <w:rStyle w:val="normaltextrun"/>
                <w:rFonts w:ascii="Aptos" w:hAnsi="Aptos" w:cs="Segoe UI"/>
              </w:rPr>
              <w:t>Provide support to members involved in Activity and event planning, clear lines of communication.</w:t>
            </w:r>
            <w:r w:rsidRPr="00383487">
              <w:rPr>
                <w:rStyle w:val="eop"/>
                <w:rFonts w:ascii="Aptos" w:hAnsi="Aptos" w:cs="Segoe UI"/>
              </w:rPr>
              <w:t> </w:t>
            </w:r>
          </w:p>
          <w:p w14:paraId="37E2E947"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rPr>
              <w:t> </w:t>
            </w:r>
          </w:p>
          <w:p w14:paraId="171C191E"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rPr>
              <w:t>Follow the members code of conduct when undertaking group activities/events.</w:t>
            </w:r>
            <w:r w:rsidRPr="00383487">
              <w:rPr>
                <w:rStyle w:val="eop"/>
                <w:rFonts w:ascii="Aptos" w:hAnsi="Aptos" w:cs="Segoe UI"/>
              </w:rPr>
              <w:t> </w:t>
            </w:r>
          </w:p>
          <w:p w14:paraId="2BFC62F3"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eop"/>
                <w:rFonts w:ascii="Aptos" w:hAnsi="Aptos" w:cs="Segoe UI"/>
              </w:rPr>
              <w:t> </w:t>
            </w:r>
          </w:p>
          <w:p w14:paraId="3D4591A1" w14:textId="0C6CCFF5" w:rsidR="00CC1B1C" w:rsidRPr="00383487" w:rsidRDefault="00CC1B1C" w:rsidP="00CC1B1C">
            <w:pPr>
              <w:spacing w:line="259" w:lineRule="auto"/>
              <w:ind w:left="720"/>
              <w:rPr>
                <w:rFonts w:asciiTheme="majorHAnsi" w:hAnsiTheme="majorHAnsi" w:cstheme="majorHAnsi"/>
              </w:rPr>
            </w:pPr>
            <w:r w:rsidRPr="00383487">
              <w:rPr>
                <w:rStyle w:val="normaltextrun"/>
                <w:rFonts w:ascii="Aptos" w:hAnsi="Aptos" w:cs="Segoe UI"/>
              </w:rPr>
              <w:t>Speak with a member of the Students’ Guild activities team if there are any concerns.</w:t>
            </w:r>
            <w:r w:rsidRPr="00383487">
              <w:rPr>
                <w:rStyle w:val="eop"/>
                <w:rFonts w:ascii="Aptos" w:hAnsi="Aptos" w:cs="Segoe UI"/>
              </w:rPr>
              <w:t> </w:t>
            </w:r>
          </w:p>
        </w:tc>
        <w:tc>
          <w:tcPr>
            <w:tcW w:w="1933" w:type="dxa"/>
            <w:tcBorders>
              <w:top w:val="single" w:sz="6" w:space="0" w:color="000000"/>
              <w:left w:val="single" w:sz="6" w:space="0" w:color="000000"/>
              <w:bottom w:val="single" w:sz="6" w:space="0" w:color="000000"/>
              <w:right w:val="single" w:sz="6" w:space="0" w:color="000000"/>
            </w:tcBorders>
            <w:shd w:val="clear" w:color="auto" w:fill="C0D842"/>
          </w:tcPr>
          <w:p w14:paraId="4572AF03" w14:textId="77777777" w:rsidR="00CC1B1C" w:rsidRPr="00383487" w:rsidRDefault="00CC1B1C" w:rsidP="00CC1B1C">
            <w:pPr>
              <w:pStyle w:val="paragraph"/>
              <w:spacing w:before="0" w:beforeAutospacing="0" w:after="0" w:afterAutospacing="0"/>
              <w:textAlignment w:val="baseline"/>
              <w:rPr>
                <w:rFonts w:ascii="Segoe UI" w:hAnsi="Segoe UI" w:cs="Segoe UI"/>
                <w:sz w:val="18"/>
                <w:szCs w:val="18"/>
              </w:rPr>
            </w:pPr>
            <w:r w:rsidRPr="00383487">
              <w:rPr>
                <w:rStyle w:val="normaltextrun"/>
                <w:rFonts w:ascii="Aptos" w:hAnsi="Aptos" w:cs="Segoe UI"/>
                <w:color w:val="000000"/>
              </w:rPr>
              <w:t>Committee</w:t>
            </w:r>
            <w:r w:rsidRPr="00383487">
              <w:rPr>
                <w:rStyle w:val="eop"/>
                <w:rFonts w:ascii="Aptos" w:hAnsi="Aptos" w:cs="Segoe UI"/>
                <w:color w:val="000000"/>
              </w:rPr>
              <w:t> </w:t>
            </w:r>
          </w:p>
          <w:p w14:paraId="30F0AD66" w14:textId="5BB0EB18" w:rsidR="00CC1B1C" w:rsidRPr="005B323A" w:rsidRDefault="00CC1B1C" w:rsidP="00CC1B1C">
            <w:pPr>
              <w:spacing w:after="160" w:line="259" w:lineRule="auto"/>
              <w:rPr>
                <w:rFonts w:asciiTheme="majorHAnsi" w:eastAsia="Rubik" w:hAnsiTheme="majorHAnsi" w:cstheme="majorHAnsi"/>
              </w:rPr>
            </w:pPr>
            <w:r w:rsidRPr="00383487">
              <w:rPr>
                <w:rStyle w:val="eop"/>
                <w:rFonts w:ascii="Aptos" w:hAnsi="Aptos" w:cs="Segoe UI"/>
                <w:color w:val="000000"/>
              </w:rPr>
              <w:t> </w:t>
            </w:r>
          </w:p>
        </w:tc>
      </w:tr>
    </w:tbl>
    <w:p w14:paraId="714793DD" w14:textId="77777777" w:rsidR="00E97B7B" w:rsidRPr="005B323A" w:rsidRDefault="00E97B7B" w:rsidP="00973234">
      <w:pPr>
        <w:spacing w:after="160" w:line="259" w:lineRule="auto"/>
        <w:rPr>
          <w:rFonts w:asciiTheme="majorHAnsi" w:eastAsia="Calibri" w:hAnsiTheme="majorHAnsi" w:cstheme="majorHAnsi"/>
          <w:b/>
          <w:u w:val="single"/>
        </w:rPr>
      </w:pPr>
    </w:p>
    <w:sectPr w:rsidR="00E97B7B" w:rsidRPr="005B323A">
      <w:headerReference w:type="even" r:id="rId34"/>
      <w:headerReference w:type="default" r:id="rId35"/>
      <w:footerReference w:type="default" r:id="rId36"/>
      <w:headerReference w:type="first" r:id="rId37"/>
      <w:pgSz w:w="16838" w:h="11906" w:orient="landscape"/>
      <w:pgMar w:top="765" w:right="720" w:bottom="765" w:left="720" w:header="708" w:footer="708"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84647" w14:textId="77777777" w:rsidR="00690369" w:rsidRDefault="00690369">
      <w:r>
        <w:separator/>
      </w:r>
    </w:p>
  </w:endnote>
  <w:endnote w:type="continuationSeparator" w:id="0">
    <w:p w14:paraId="7B09D7DA" w14:textId="77777777" w:rsidR="00690369" w:rsidRDefault="00690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default"/>
    <w:embedRegular r:id="rId1" w:fontKey="{4F7F95B7-9D30-4C5B-B541-E940C285FD76}"/>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embedRegular r:id="rId2" w:fontKey="{A954DF31-2D35-458E-A4AD-23AFA9B50DCA}"/>
  </w:font>
  <w:font w:name="Unifont">
    <w:panose1 w:val="00000000000000000000"/>
    <w:charset w:val="00"/>
    <w:family w:val="roman"/>
    <w:notTrueType/>
    <w:pitch w:val="default"/>
  </w:font>
  <w:font w:name="FreeSan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3" w:fontKey="{A3F0DF7F-D7E0-40C3-A19B-5106F4E6983C}"/>
    <w:embedItalic r:id="rId4" w:fontKey="{0F427B37-B074-4222-8DBF-BAF30FCE5D37}"/>
  </w:font>
  <w:font w:name="Calibri">
    <w:panose1 w:val="020F0502020204030204"/>
    <w:charset w:val="01"/>
    <w:family w:val="swiss"/>
    <w:pitch w:val="variable"/>
    <w:sig w:usb0="E4002EFF" w:usb1="C200247B" w:usb2="00000009" w:usb3="00000000" w:csb0="000001FF" w:csb1="00000000"/>
    <w:embedRegular r:id="rId5" w:fontKey="{5063031A-A948-4A5E-A38D-5D6503CC299E}"/>
    <w:embedBold r:id="rId6" w:fontKey="{A26B1D7E-36F4-4857-98B3-4FD2EDDA259B}"/>
  </w:font>
  <w:font w:name="MADE Tommy Soft">
    <w:altName w:val="Calibri"/>
    <w:charset w:val="01"/>
    <w:family w:val="swiss"/>
    <w:pitch w:val="variable"/>
  </w:font>
  <w:font w:name="Rubik">
    <w:altName w:val="Calibri"/>
    <w:charset w:val="00"/>
    <w:family w:val="auto"/>
    <w:pitch w:val="variable"/>
    <w:embedRegular r:id="rId7" w:fontKey="{E225FBC7-F739-4991-B901-DB1EA0A4716A}"/>
    <w:embedBold r:id="rId8" w:fontKey="{A0FC4A84-1559-4401-AE39-991F8C9C6A0A}"/>
  </w:font>
  <w:font w:name="Roboto">
    <w:charset w:val="00"/>
    <w:family w:val="auto"/>
    <w:pitch w:val="variable"/>
    <w:sig w:usb0="E0000AFF" w:usb1="5000217F" w:usb2="00000021" w:usb3="00000000" w:csb0="0000019F" w:csb1="00000000"/>
    <w:embedRegular r:id="rId9" w:fontKey="{C66490CF-0F04-43FD-9A85-82F656537C22}"/>
  </w:font>
  <w:font w:name="Aptos">
    <w:charset w:val="00"/>
    <w:family w:val="swiss"/>
    <w:pitch w:val="variable"/>
    <w:sig w:usb0="20000287" w:usb1="00000003" w:usb2="00000000" w:usb3="00000000" w:csb0="0000019F" w:csb1="00000000"/>
    <w:embedRegular r:id="rId10" w:fontKey="{766270F8-9208-46BE-BB33-5BC695FECB46}"/>
    <w:embedBold r:id="rId11" w:fontKey="{079E4A74-B0FA-4571-8362-1831D2BA3805}"/>
    <w:embedItalic r:id="rId12" w:fontKey="{AA766AAC-FA94-4673-9C4C-932F24DC58AF}"/>
  </w:font>
  <w:font w:name="Segoe UI">
    <w:panose1 w:val="020B0502040204020203"/>
    <w:charset w:val="00"/>
    <w:family w:val="swiss"/>
    <w:pitch w:val="variable"/>
    <w:sig w:usb0="E4002EFF" w:usb1="C000E47F" w:usb2="00000009" w:usb3="00000000" w:csb0="000001FF" w:csb1="00000000"/>
    <w:embedRegular r:id="rId13" w:fontKey="{59240652-90F3-4F77-AFBA-AEB59E4B2292}"/>
    <w:embedBold r:id="rId14" w:fontKey="{783E1C3B-7027-4C74-B997-4B47142FDF0F}"/>
    <w:embedItalic r:id="rId15" w:fontKey="{A8B0C370-F365-46D0-B940-7C8443B4BD91}"/>
  </w:font>
  <w:font w:name="Cambria">
    <w:panose1 w:val="02040503050406030204"/>
    <w:charset w:val="00"/>
    <w:family w:val="roman"/>
    <w:pitch w:val="variable"/>
    <w:sig w:usb0="E00006FF" w:usb1="420024FF" w:usb2="02000000" w:usb3="00000000" w:csb0="0000019F" w:csb1="00000000"/>
    <w:embedRegular r:id="rId16" w:fontKey="{AC8467C2-5F50-44C8-96DA-D792E5F26C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FA497" w14:textId="77777777" w:rsidR="00E97B7B" w:rsidRDefault="00E97B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93622" w14:textId="77777777" w:rsidR="00E97B7B" w:rsidRDefault="00E97B7B">
    <w:pPr>
      <w:widowControl w:val="0"/>
      <w:spacing w:line="276" w:lineRule="auto"/>
      <w:rPr>
        <w:b/>
        <w:color w:val="000000"/>
        <w:sz w:val="32"/>
        <w:szCs w:val="32"/>
      </w:rPr>
    </w:pPr>
  </w:p>
  <w:tbl>
    <w:tblPr>
      <w:tblW w:w="10455" w:type="dxa"/>
      <w:tblLayout w:type="fixed"/>
      <w:tblLook w:val="0600" w:firstRow="0" w:lastRow="0" w:firstColumn="0" w:lastColumn="0" w:noHBand="1" w:noVBand="1"/>
    </w:tblPr>
    <w:tblGrid>
      <w:gridCol w:w="3485"/>
      <w:gridCol w:w="3485"/>
      <w:gridCol w:w="3485"/>
    </w:tblGrid>
    <w:tr w:rsidR="00E97B7B" w14:paraId="59E24E11" w14:textId="77777777">
      <w:trPr>
        <w:trHeight w:val="300"/>
      </w:trPr>
      <w:tc>
        <w:tcPr>
          <w:tcW w:w="3485" w:type="dxa"/>
        </w:tcPr>
        <w:p w14:paraId="4BAE761D" w14:textId="77777777" w:rsidR="00E97B7B" w:rsidRDefault="00E97B7B">
          <w:pPr>
            <w:tabs>
              <w:tab w:val="center" w:pos="4513"/>
              <w:tab w:val="right" w:pos="9026"/>
            </w:tabs>
            <w:ind w:left="-115"/>
            <w:rPr>
              <w:color w:val="000000"/>
            </w:rPr>
          </w:pPr>
        </w:p>
      </w:tc>
      <w:tc>
        <w:tcPr>
          <w:tcW w:w="3485" w:type="dxa"/>
        </w:tcPr>
        <w:p w14:paraId="7EF62679" w14:textId="77777777" w:rsidR="00E97B7B" w:rsidRDefault="00E97B7B">
          <w:pPr>
            <w:tabs>
              <w:tab w:val="center" w:pos="4513"/>
              <w:tab w:val="right" w:pos="9026"/>
            </w:tabs>
            <w:jc w:val="center"/>
            <w:rPr>
              <w:color w:val="000000"/>
            </w:rPr>
          </w:pPr>
        </w:p>
      </w:tc>
      <w:tc>
        <w:tcPr>
          <w:tcW w:w="3485" w:type="dxa"/>
        </w:tcPr>
        <w:p w14:paraId="442EFE65" w14:textId="77777777" w:rsidR="00E97B7B" w:rsidRDefault="00E97B7B">
          <w:pPr>
            <w:tabs>
              <w:tab w:val="center" w:pos="4513"/>
              <w:tab w:val="right" w:pos="9026"/>
            </w:tabs>
            <w:ind w:right="-115"/>
            <w:jc w:val="right"/>
            <w:rPr>
              <w:color w:val="000000"/>
            </w:rPr>
          </w:pPr>
        </w:p>
      </w:tc>
    </w:tr>
  </w:tbl>
  <w:p w14:paraId="59D9D929" w14:textId="77777777" w:rsidR="00E97B7B" w:rsidRDefault="00E97B7B">
    <w:pP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D9F50" w14:textId="77777777" w:rsidR="00E97B7B" w:rsidRDefault="00E97B7B">
    <w:pPr>
      <w:widowControl w:val="0"/>
      <w:spacing w:line="276" w:lineRule="auto"/>
      <w:rPr>
        <w:b/>
        <w:color w:val="000000"/>
        <w:sz w:val="32"/>
        <w:szCs w:val="32"/>
      </w:rPr>
    </w:pPr>
  </w:p>
  <w:tbl>
    <w:tblPr>
      <w:tblW w:w="10455" w:type="dxa"/>
      <w:tblLayout w:type="fixed"/>
      <w:tblLook w:val="0600" w:firstRow="0" w:lastRow="0" w:firstColumn="0" w:lastColumn="0" w:noHBand="1" w:noVBand="1"/>
    </w:tblPr>
    <w:tblGrid>
      <w:gridCol w:w="3485"/>
      <w:gridCol w:w="3485"/>
      <w:gridCol w:w="3485"/>
    </w:tblGrid>
    <w:tr w:rsidR="00E97B7B" w14:paraId="4D3B3790" w14:textId="77777777">
      <w:trPr>
        <w:trHeight w:val="300"/>
      </w:trPr>
      <w:tc>
        <w:tcPr>
          <w:tcW w:w="3485" w:type="dxa"/>
        </w:tcPr>
        <w:p w14:paraId="3F75A0B8" w14:textId="77777777" w:rsidR="00E97B7B" w:rsidRDefault="00E97B7B">
          <w:pPr>
            <w:tabs>
              <w:tab w:val="center" w:pos="4513"/>
              <w:tab w:val="right" w:pos="9026"/>
            </w:tabs>
            <w:ind w:left="-115"/>
            <w:rPr>
              <w:color w:val="000000"/>
            </w:rPr>
          </w:pPr>
        </w:p>
      </w:tc>
      <w:tc>
        <w:tcPr>
          <w:tcW w:w="3485" w:type="dxa"/>
        </w:tcPr>
        <w:p w14:paraId="1EA398D3" w14:textId="77777777" w:rsidR="00E97B7B" w:rsidRDefault="00E97B7B">
          <w:pPr>
            <w:tabs>
              <w:tab w:val="center" w:pos="4513"/>
              <w:tab w:val="right" w:pos="9026"/>
            </w:tabs>
            <w:jc w:val="center"/>
            <w:rPr>
              <w:color w:val="000000"/>
            </w:rPr>
          </w:pPr>
        </w:p>
      </w:tc>
      <w:tc>
        <w:tcPr>
          <w:tcW w:w="3485" w:type="dxa"/>
        </w:tcPr>
        <w:p w14:paraId="052A924D" w14:textId="77777777" w:rsidR="00E97B7B" w:rsidRDefault="00E97B7B">
          <w:pPr>
            <w:tabs>
              <w:tab w:val="center" w:pos="4513"/>
              <w:tab w:val="right" w:pos="9026"/>
            </w:tabs>
            <w:ind w:right="-115"/>
            <w:jc w:val="right"/>
            <w:rPr>
              <w:color w:val="000000"/>
            </w:rPr>
          </w:pPr>
        </w:p>
      </w:tc>
    </w:tr>
  </w:tbl>
  <w:p w14:paraId="73CF73DD" w14:textId="77777777" w:rsidR="00E97B7B" w:rsidRDefault="00E97B7B">
    <w:pP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B7AB8" w14:textId="77777777" w:rsidR="00E97B7B" w:rsidRDefault="00E97B7B">
    <w:pPr>
      <w:widowControl w:val="0"/>
      <w:spacing w:line="276" w:lineRule="auto"/>
      <w:rPr>
        <w:color w:val="000000"/>
      </w:rPr>
    </w:pPr>
  </w:p>
  <w:tbl>
    <w:tblPr>
      <w:tblW w:w="10455" w:type="dxa"/>
      <w:tblLayout w:type="fixed"/>
      <w:tblLook w:val="0600" w:firstRow="0" w:lastRow="0" w:firstColumn="0" w:lastColumn="0" w:noHBand="1" w:noVBand="1"/>
    </w:tblPr>
    <w:tblGrid>
      <w:gridCol w:w="3485"/>
      <w:gridCol w:w="3485"/>
      <w:gridCol w:w="3485"/>
    </w:tblGrid>
    <w:tr w:rsidR="00E97B7B" w14:paraId="58F0A2AD" w14:textId="77777777">
      <w:trPr>
        <w:trHeight w:val="300"/>
      </w:trPr>
      <w:tc>
        <w:tcPr>
          <w:tcW w:w="3485" w:type="dxa"/>
        </w:tcPr>
        <w:p w14:paraId="6AAF88E2" w14:textId="77777777" w:rsidR="00E97B7B" w:rsidRDefault="00E97B7B">
          <w:pPr>
            <w:tabs>
              <w:tab w:val="center" w:pos="4513"/>
              <w:tab w:val="right" w:pos="9026"/>
            </w:tabs>
            <w:ind w:left="-115"/>
            <w:rPr>
              <w:color w:val="000000"/>
            </w:rPr>
          </w:pPr>
        </w:p>
      </w:tc>
      <w:tc>
        <w:tcPr>
          <w:tcW w:w="3485" w:type="dxa"/>
        </w:tcPr>
        <w:p w14:paraId="6B232E1A" w14:textId="77777777" w:rsidR="00E97B7B" w:rsidRDefault="00E97B7B">
          <w:pPr>
            <w:tabs>
              <w:tab w:val="center" w:pos="4513"/>
              <w:tab w:val="right" w:pos="9026"/>
            </w:tabs>
            <w:jc w:val="center"/>
            <w:rPr>
              <w:color w:val="000000"/>
            </w:rPr>
          </w:pPr>
        </w:p>
      </w:tc>
      <w:tc>
        <w:tcPr>
          <w:tcW w:w="3485" w:type="dxa"/>
        </w:tcPr>
        <w:p w14:paraId="3FAC882B" w14:textId="77777777" w:rsidR="00E97B7B" w:rsidRDefault="00E97B7B">
          <w:pPr>
            <w:tabs>
              <w:tab w:val="center" w:pos="4513"/>
              <w:tab w:val="right" w:pos="9026"/>
            </w:tabs>
            <w:ind w:right="-115"/>
            <w:jc w:val="right"/>
            <w:rPr>
              <w:color w:val="000000"/>
            </w:rPr>
          </w:pPr>
        </w:p>
      </w:tc>
    </w:tr>
  </w:tbl>
  <w:p w14:paraId="229DA483" w14:textId="77777777" w:rsidR="00E97B7B" w:rsidRDefault="00000000">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14BCEB04" w14:textId="77777777" w:rsidR="00E97B7B" w:rsidRDefault="00000000">
    <w:pPr>
      <w:rPr>
        <w:sz w:val="16"/>
        <w:szCs w:val="16"/>
      </w:rPr>
    </w:pPr>
    <w:r>
      <w:rPr>
        <w:sz w:val="16"/>
        <w:szCs w:val="16"/>
      </w:rPr>
      <w:t xml:space="preserve">For more information regarding who we share personal information with, please visit our student privacy statement on our website here. </w:t>
    </w:r>
    <w:hyperlink r:id="rId1">
      <w:r w:rsidR="00E97B7B">
        <w:rPr>
          <w:color w:val="0563C1"/>
          <w:sz w:val="16"/>
          <w:szCs w:val="16"/>
          <w:u w:val="single"/>
        </w:rPr>
        <w:t>https://www.exeterguild.com/page/your-privacy-students</w:t>
      </w:r>
    </w:hyperlink>
  </w:p>
  <w:p w14:paraId="2E90BF7D" w14:textId="77777777" w:rsidR="00E97B7B" w:rsidRDefault="00E97B7B">
    <w:pP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34B86" w14:textId="77777777" w:rsidR="00690369" w:rsidRDefault="00690369">
      <w:r>
        <w:separator/>
      </w:r>
    </w:p>
  </w:footnote>
  <w:footnote w:type="continuationSeparator" w:id="0">
    <w:p w14:paraId="115216CF" w14:textId="77777777" w:rsidR="00690369" w:rsidRDefault="00690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DEE6A" w14:textId="77777777" w:rsidR="00E97B7B" w:rsidRDefault="00E97B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BDC7" w14:textId="77777777" w:rsidR="00E97B7B" w:rsidRDefault="00000000">
    <w:pPr>
      <w:tabs>
        <w:tab w:val="center" w:pos="4513"/>
        <w:tab w:val="center" w:pos="5233"/>
        <w:tab w:val="left" w:pos="7605"/>
        <w:tab w:val="right" w:pos="9026"/>
      </w:tabs>
      <w:jc w:val="right"/>
      <w:rPr>
        <w:rFonts w:ascii="Rubik" w:eastAsia="Rubik" w:hAnsi="Rubik" w:cs="Rubik"/>
        <w:b/>
        <w:color w:val="000000"/>
        <w:sz w:val="16"/>
        <w:szCs w:val="16"/>
      </w:rPr>
    </w:pPr>
    <w:r>
      <w:rPr>
        <w:rFonts w:ascii="Rubik" w:eastAsia="Rubik" w:hAnsi="Rubik" w:cs="Rubik"/>
        <w:b/>
        <w:noProof/>
        <w:color w:val="000000"/>
        <w:sz w:val="16"/>
        <w:szCs w:val="16"/>
      </w:rPr>
      <w:drawing>
        <wp:anchor distT="0" distB="0" distL="0" distR="0" simplePos="0" relativeHeight="251657216" behindDoc="1" locked="0" layoutInCell="1" allowOverlap="1" wp14:anchorId="5506974B" wp14:editId="78E6F71A">
          <wp:simplePos x="0" y="0"/>
          <wp:positionH relativeFrom="column">
            <wp:posOffset>2806700</wp:posOffset>
          </wp:positionH>
          <wp:positionV relativeFrom="paragraph">
            <wp:posOffset>-9525</wp:posOffset>
          </wp:positionV>
          <wp:extent cx="1020445" cy="574040"/>
          <wp:effectExtent l="0" t="0" r="0" b="0"/>
          <wp:wrapNone/>
          <wp:docPr id="1" name="image1.png"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white rectangular sign with orange and green text&#10;&#10;Description automatically generated"/>
                  <pic:cNvPicPr>
                    <a:picLocks noChangeAspect="1" noChangeArrowheads="1"/>
                  </pic:cNvPicPr>
                </pic:nvPicPr>
                <pic:blipFill>
                  <a:blip r:embed="rId1"/>
                  <a:stretch>
                    <a:fillRect/>
                  </a:stretch>
                </pic:blipFill>
                <pic:spPr bwMode="auto">
                  <a:xfrm>
                    <a:off x="0" y="0"/>
                    <a:ext cx="1020445" cy="574040"/>
                  </a:xfrm>
                  <a:prstGeom prst="rect">
                    <a:avLst/>
                  </a:prstGeom>
                  <a:noFill/>
                </pic:spPr>
              </pic:pic>
            </a:graphicData>
          </a:graphic>
        </wp:anchor>
      </w:drawing>
    </w:r>
    <w:r>
      <w:rPr>
        <w:rFonts w:ascii="Rubik" w:eastAsia="Rubik" w:hAnsi="Rubik" w:cs="Rubik"/>
        <w:b/>
        <w:color w:val="000000"/>
        <w:sz w:val="16"/>
        <w:szCs w:val="16"/>
      </w:rPr>
      <w:t>Revision: 1.0</w:t>
    </w:r>
  </w:p>
  <w:p w14:paraId="16145B3E" w14:textId="77777777" w:rsidR="00E97B7B" w:rsidRDefault="00000000">
    <w:pPr>
      <w:tabs>
        <w:tab w:val="center" w:pos="4513"/>
        <w:tab w:val="center" w:pos="5233"/>
        <w:tab w:val="left" w:pos="7605"/>
        <w:tab w:val="right" w:pos="9026"/>
      </w:tabs>
      <w:jc w:val="right"/>
      <w:rPr>
        <w:b/>
        <w:color w:val="000000"/>
        <w:sz w:val="32"/>
        <w:szCs w:val="32"/>
      </w:rPr>
    </w:pPr>
    <w:r>
      <w:rPr>
        <w:rFonts w:ascii="Rubik" w:eastAsia="Rubik" w:hAnsi="Rubik" w:cs="Rubik"/>
        <w:b/>
        <w:color w:val="000000"/>
        <w:sz w:val="16"/>
        <w:szCs w:val="16"/>
      </w:rPr>
      <w:t xml:space="preserve">Revision date: </w:t>
    </w:r>
    <w:r>
      <w:rPr>
        <w:color w:val="000000"/>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077C" w14:textId="77777777" w:rsidR="00E97B7B" w:rsidRDefault="00000000">
    <w:pPr>
      <w:tabs>
        <w:tab w:val="center" w:pos="4513"/>
        <w:tab w:val="center" w:pos="5233"/>
        <w:tab w:val="left" w:pos="7605"/>
        <w:tab w:val="right" w:pos="9026"/>
      </w:tabs>
      <w:jc w:val="right"/>
      <w:rPr>
        <w:rFonts w:ascii="Rubik" w:eastAsia="Rubik" w:hAnsi="Rubik" w:cs="Rubik"/>
        <w:b/>
        <w:color w:val="000000"/>
        <w:sz w:val="16"/>
        <w:szCs w:val="16"/>
      </w:rPr>
    </w:pPr>
    <w:r>
      <w:rPr>
        <w:rFonts w:ascii="Rubik" w:eastAsia="Rubik" w:hAnsi="Rubik" w:cs="Rubik"/>
        <w:b/>
        <w:noProof/>
        <w:color w:val="000000"/>
        <w:sz w:val="16"/>
        <w:szCs w:val="16"/>
      </w:rPr>
      <w:drawing>
        <wp:anchor distT="0" distB="0" distL="0" distR="0" simplePos="0" relativeHeight="251665408" behindDoc="1" locked="0" layoutInCell="1" allowOverlap="1" wp14:anchorId="4FA29F00" wp14:editId="2CBA94E6">
          <wp:simplePos x="0" y="0"/>
          <wp:positionH relativeFrom="column">
            <wp:posOffset>2806700</wp:posOffset>
          </wp:positionH>
          <wp:positionV relativeFrom="paragraph">
            <wp:posOffset>-9525</wp:posOffset>
          </wp:positionV>
          <wp:extent cx="1020445" cy="574040"/>
          <wp:effectExtent l="0" t="0" r="0" b="0"/>
          <wp:wrapNone/>
          <wp:docPr id="2" name="image1.png"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A white rectangular sign with orange and green text&#10;&#10;Description automatically generated"/>
                  <pic:cNvPicPr>
                    <a:picLocks noChangeAspect="1" noChangeArrowheads="1"/>
                  </pic:cNvPicPr>
                </pic:nvPicPr>
                <pic:blipFill>
                  <a:blip r:embed="rId1"/>
                  <a:stretch>
                    <a:fillRect/>
                  </a:stretch>
                </pic:blipFill>
                <pic:spPr bwMode="auto">
                  <a:xfrm>
                    <a:off x="0" y="0"/>
                    <a:ext cx="1020445" cy="574040"/>
                  </a:xfrm>
                  <a:prstGeom prst="rect">
                    <a:avLst/>
                  </a:prstGeom>
                  <a:noFill/>
                </pic:spPr>
              </pic:pic>
            </a:graphicData>
          </a:graphic>
        </wp:anchor>
      </w:drawing>
    </w:r>
    <w:r>
      <w:rPr>
        <w:rFonts w:ascii="Rubik" w:eastAsia="Rubik" w:hAnsi="Rubik" w:cs="Rubik"/>
        <w:b/>
        <w:color w:val="000000"/>
        <w:sz w:val="16"/>
        <w:szCs w:val="16"/>
      </w:rPr>
      <w:t>Revision: 1.0</w:t>
    </w:r>
  </w:p>
  <w:p w14:paraId="5C92E68E" w14:textId="77777777" w:rsidR="00E97B7B" w:rsidRDefault="00000000">
    <w:pPr>
      <w:tabs>
        <w:tab w:val="center" w:pos="4513"/>
        <w:tab w:val="center" w:pos="5233"/>
        <w:tab w:val="left" w:pos="7605"/>
        <w:tab w:val="right" w:pos="9026"/>
      </w:tabs>
      <w:jc w:val="right"/>
      <w:rPr>
        <w:b/>
        <w:color w:val="000000"/>
        <w:sz w:val="32"/>
        <w:szCs w:val="32"/>
      </w:rPr>
    </w:pPr>
    <w:r>
      <w:rPr>
        <w:rFonts w:ascii="Rubik" w:eastAsia="Rubik" w:hAnsi="Rubik" w:cs="Rubik"/>
        <w:b/>
        <w:color w:val="000000"/>
        <w:sz w:val="16"/>
        <w:szCs w:val="16"/>
      </w:rPr>
      <w:t xml:space="preserve">Revision date: </w:t>
    </w:r>
    <w:r>
      <w:rPr>
        <w:color w:val="000000"/>
      </w:rPr>
      <w:b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E0DF0" w14:textId="77777777" w:rsidR="00E97B7B" w:rsidRDefault="00E97B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97011" w14:textId="77777777" w:rsidR="00E97B7B" w:rsidRDefault="00000000">
    <w:pPr>
      <w:tabs>
        <w:tab w:val="center" w:pos="4513"/>
        <w:tab w:val="right" w:pos="9026"/>
      </w:tabs>
      <w:jc w:val="center"/>
      <w:rPr>
        <w:b/>
        <w:color w:val="000000"/>
        <w:sz w:val="32"/>
        <w:szCs w:val="32"/>
      </w:rPr>
    </w:pPr>
    <w:r>
      <w:rPr>
        <w:b/>
        <w:color w:val="000000"/>
        <w:sz w:val="32"/>
        <w:szCs w:val="32"/>
      </w:rPr>
      <w:t>Guild Group Annual Risk Assessment 2025/26</w:t>
    </w:r>
    <w:r>
      <w:rPr>
        <w:color w:val="000000"/>
      </w:rPr>
      <w:b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3635" w14:textId="77777777" w:rsidR="00E97B7B" w:rsidRDefault="00000000">
    <w:pPr>
      <w:tabs>
        <w:tab w:val="center" w:pos="4513"/>
        <w:tab w:val="right" w:pos="9026"/>
      </w:tabs>
      <w:jc w:val="center"/>
      <w:rPr>
        <w:b/>
        <w:color w:val="000000"/>
        <w:sz w:val="32"/>
        <w:szCs w:val="32"/>
      </w:rPr>
    </w:pPr>
    <w:r>
      <w:rPr>
        <w:b/>
        <w:color w:val="000000"/>
        <w:sz w:val="32"/>
        <w:szCs w:val="32"/>
      </w:rPr>
      <w:t>Guild Group Annual Risk Assessment 2025/26</w:t>
    </w:r>
    <w:r>
      <w:rPr>
        <w:color w:val="00000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0185"/>
    <w:multiLevelType w:val="multilevel"/>
    <w:tmpl w:val="D988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E7694"/>
    <w:multiLevelType w:val="multilevel"/>
    <w:tmpl w:val="8492333E"/>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15:restartNumberingAfterBreak="0">
    <w:nsid w:val="14472BFB"/>
    <w:multiLevelType w:val="multilevel"/>
    <w:tmpl w:val="E4BA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1D4E7F"/>
    <w:multiLevelType w:val="multilevel"/>
    <w:tmpl w:val="35A4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3F7E38"/>
    <w:multiLevelType w:val="multilevel"/>
    <w:tmpl w:val="D7C06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005DE7"/>
    <w:multiLevelType w:val="multilevel"/>
    <w:tmpl w:val="3F589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B1307F"/>
    <w:multiLevelType w:val="multilevel"/>
    <w:tmpl w:val="87E61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EF2033"/>
    <w:multiLevelType w:val="multilevel"/>
    <w:tmpl w:val="E8B0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E85E86"/>
    <w:multiLevelType w:val="multilevel"/>
    <w:tmpl w:val="F196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190E85"/>
    <w:multiLevelType w:val="multilevel"/>
    <w:tmpl w:val="7532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DD3187"/>
    <w:multiLevelType w:val="multilevel"/>
    <w:tmpl w:val="8A48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180FD3"/>
    <w:multiLevelType w:val="multilevel"/>
    <w:tmpl w:val="989A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A2630F"/>
    <w:multiLevelType w:val="multilevel"/>
    <w:tmpl w:val="0D88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163AC0"/>
    <w:multiLevelType w:val="multilevel"/>
    <w:tmpl w:val="548E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21B5F30"/>
    <w:multiLevelType w:val="multilevel"/>
    <w:tmpl w:val="1EBE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CC5727"/>
    <w:multiLevelType w:val="multilevel"/>
    <w:tmpl w:val="6E42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8453C1"/>
    <w:multiLevelType w:val="multilevel"/>
    <w:tmpl w:val="A61C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9C3163"/>
    <w:multiLevelType w:val="multilevel"/>
    <w:tmpl w:val="C498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DE6030"/>
    <w:multiLevelType w:val="multilevel"/>
    <w:tmpl w:val="9A342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1C7FD9"/>
    <w:multiLevelType w:val="multilevel"/>
    <w:tmpl w:val="E518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787751"/>
    <w:multiLevelType w:val="multilevel"/>
    <w:tmpl w:val="5972F9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75FE6D4C"/>
    <w:multiLevelType w:val="multilevel"/>
    <w:tmpl w:val="8114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6430180">
    <w:abstractNumId w:val="1"/>
  </w:num>
  <w:num w:numId="2" w16cid:durableId="105538963">
    <w:abstractNumId w:val="20"/>
  </w:num>
  <w:num w:numId="3" w16cid:durableId="2107462006">
    <w:abstractNumId w:val="12"/>
  </w:num>
  <w:num w:numId="4" w16cid:durableId="969164960">
    <w:abstractNumId w:val="9"/>
  </w:num>
  <w:num w:numId="5" w16cid:durableId="1049107069">
    <w:abstractNumId w:val="17"/>
  </w:num>
  <w:num w:numId="6" w16cid:durableId="1243373393">
    <w:abstractNumId w:val="13"/>
  </w:num>
  <w:num w:numId="7" w16cid:durableId="490828800">
    <w:abstractNumId w:val="16"/>
  </w:num>
  <w:num w:numId="8" w16cid:durableId="1705014882">
    <w:abstractNumId w:val="21"/>
  </w:num>
  <w:num w:numId="9" w16cid:durableId="654382503">
    <w:abstractNumId w:val="18"/>
  </w:num>
  <w:num w:numId="10" w16cid:durableId="413741721">
    <w:abstractNumId w:val="11"/>
  </w:num>
  <w:num w:numId="11" w16cid:durableId="494106043">
    <w:abstractNumId w:val="15"/>
  </w:num>
  <w:num w:numId="12" w16cid:durableId="789015689">
    <w:abstractNumId w:val="19"/>
  </w:num>
  <w:num w:numId="13" w16cid:durableId="1889952499">
    <w:abstractNumId w:val="6"/>
  </w:num>
  <w:num w:numId="14" w16cid:durableId="765032979">
    <w:abstractNumId w:val="7"/>
  </w:num>
  <w:num w:numId="15" w16cid:durableId="437529228">
    <w:abstractNumId w:val="3"/>
  </w:num>
  <w:num w:numId="16" w16cid:durableId="1596402087">
    <w:abstractNumId w:val="0"/>
  </w:num>
  <w:num w:numId="17" w16cid:durableId="582642920">
    <w:abstractNumId w:val="2"/>
  </w:num>
  <w:num w:numId="18" w16cid:durableId="1376471014">
    <w:abstractNumId w:val="14"/>
  </w:num>
  <w:num w:numId="19" w16cid:durableId="1642730584">
    <w:abstractNumId w:val="5"/>
  </w:num>
  <w:num w:numId="20" w16cid:durableId="2124612609">
    <w:abstractNumId w:val="4"/>
  </w:num>
  <w:num w:numId="21" w16cid:durableId="496382550">
    <w:abstractNumId w:val="8"/>
  </w:num>
  <w:num w:numId="22" w16cid:durableId="7842343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B7B"/>
    <w:rsid w:val="000536B7"/>
    <w:rsid w:val="00383487"/>
    <w:rsid w:val="005B323A"/>
    <w:rsid w:val="00690369"/>
    <w:rsid w:val="006E5DF9"/>
    <w:rsid w:val="006F2521"/>
    <w:rsid w:val="00754024"/>
    <w:rsid w:val="00973234"/>
    <w:rsid w:val="009A333D"/>
    <w:rsid w:val="00CC1B1C"/>
    <w:rsid w:val="00E97B7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59446"/>
  <w15:docId w15:val="{7381C824-0527-442B-87F3-4606EF4CC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B1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Unifont"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FrameContents">
    <w:name w:val="Frame Contents"/>
    <w:basedOn w:val="Normal"/>
    <w:qFormat/>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table" w:customStyle="1" w:styleId="TableNormal0">
    <w:name w:val="TableNormal"/>
    <w:tblPr>
      <w:tblCellMar>
        <w:top w:w="0" w:type="dxa"/>
        <w:left w:w="0" w:type="dxa"/>
        <w:bottom w:w="0" w:type="dxa"/>
        <w:right w:w="0" w:type="dxa"/>
      </w:tblCellMar>
    </w:tblPr>
  </w:style>
  <w:style w:type="character" w:customStyle="1" w:styleId="findhit">
    <w:name w:val="findhit"/>
    <w:basedOn w:val="DefaultParagraphFont"/>
    <w:rsid w:val="00973234"/>
  </w:style>
  <w:style w:type="character" w:customStyle="1" w:styleId="normaltextrun">
    <w:name w:val="normaltextrun"/>
    <w:basedOn w:val="DefaultParagraphFont"/>
    <w:rsid w:val="00973234"/>
  </w:style>
  <w:style w:type="character" w:customStyle="1" w:styleId="eop">
    <w:name w:val="eop"/>
    <w:basedOn w:val="DefaultParagraphFont"/>
    <w:rsid w:val="00973234"/>
  </w:style>
  <w:style w:type="paragraph" w:customStyle="1" w:styleId="paragraph">
    <w:name w:val="paragraph"/>
    <w:basedOn w:val="Normal"/>
    <w:rsid w:val="00973234"/>
    <w:pPr>
      <w:suppressAutoHyphens w:val="0"/>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my.exeterguild.com/auth/committee/training-courses/20/content/84" TargetMode="External"/><Relationship Id="rId26" Type="http://schemas.openxmlformats.org/officeDocument/2006/relationships/hyperlink" Target="https://my.exeterguild.com/auth/committee/training-courses/20/content/84" TargetMode="External"/><Relationship Id="rId39" Type="http://schemas.openxmlformats.org/officeDocument/2006/relationships/theme" Target="theme/theme1.xml"/><Relationship Id="rId21" Type="http://schemas.openxmlformats.org/officeDocument/2006/relationships/hyperlink" Target="https://my.exeterguild.com/auth/committee/training-courses/20/content/82" TargetMode="External"/><Relationship Id="rId34" Type="http://schemas.openxmlformats.org/officeDocument/2006/relationships/header" Target="header4.xml"/><Relationship Id="rId42" Type="http://schemas.openxmlformats.org/officeDocument/2006/relationships/customXml" Target="../customXml/item3.xml"/><Relationship Id="rId7" Type="http://schemas.openxmlformats.org/officeDocument/2006/relationships/hyperlink" Target="https://exeterstudentsguild.sharepoint.com/:p:/s/ActivitiesandVolunteering/EZ6N2vFfgGZLoxnwFmZpc9gBqheHJLpUwo86U1J9UsSEzw?e=kXXt1g" TargetMode="Externa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exeterguild.com/auth/committee/knowledge-base/222"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eader" Target="header6.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footer" Target="footer4.xml"/><Relationship Id="rId10" Type="http://schemas.openxmlformats.org/officeDocument/2006/relationships/hyperlink" Target="https://hosted.exeterguild.com/forms/view.php?id=28136" TargetMode="External"/><Relationship Id="rId19" Type="http://schemas.openxmlformats.org/officeDocument/2006/relationships/hyperlink" Target="https://my.exeterguild.com/auth/committee/training-courses/20/content/82" TargetMode="External"/><Relationship Id="rId31" Type="http://schemas.openxmlformats.org/officeDocument/2006/relationships/hyperlink" Target="https://my.exeterguild.com/auth/committee/training-courses/20/content/82" TargetMode="External"/><Relationship Id="rId4" Type="http://schemas.openxmlformats.org/officeDocument/2006/relationships/webSettings" Target="webSettings.xml"/><Relationship Id="rId9" Type="http://schemas.openxmlformats.org/officeDocument/2006/relationships/hyperlink" Target="mailto:activities@exeterguild.com" TargetMode="External"/><Relationship Id="rId14" Type="http://schemas.openxmlformats.org/officeDocument/2006/relationships/footer" Target="footer1.xm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eader" Target="header5.xml"/><Relationship Id="rId8" Type="http://schemas.openxmlformats.org/officeDocument/2006/relationships/hyperlink" Target="https://exeterstudentsguild.sharepoint.com/:b:/s/ActivitiesandVolunteering/Eblxk5TT3tBGtwXHf1-1_hwBjGsfQ50sbJ8Vd4fHX9ck2g?e=nNCsOP" TargetMode="Externa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Riskassessmentaddedtohub xmlns="5b5610e5-b06f-4a70-b273-e7d284c1424d"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DF9EE53C-77A6-45E6-A112-107601129455}"/>
</file>

<file path=customXml/itemProps2.xml><?xml version="1.0" encoding="utf-8"?>
<ds:datastoreItem xmlns:ds="http://schemas.openxmlformats.org/officeDocument/2006/customXml" ds:itemID="{53529ABB-5E6C-47D4-8AE2-7EF22B5F9B4D}"/>
</file>

<file path=customXml/itemProps3.xml><?xml version="1.0" encoding="utf-8"?>
<ds:datastoreItem xmlns:ds="http://schemas.openxmlformats.org/officeDocument/2006/customXml" ds:itemID="{77FEA45A-98E0-4FE0-AB31-1834914878F4}"/>
</file>

<file path=docProps/app.xml><?xml version="1.0" encoding="utf-8"?>
<Properties xmlns="http://schemas.openxmlformats.org/officeDocument/2006/extended-properties" xmlns:vt="http://schemas.openxmlformats.org/officeDocument/2006/docPropsVTypes">
  <Template>Normal</Template>
  <TotalTime>0</TotalTime>
  <Pages>56</Pages>
  <Words>9163</Words>
  <Characters>52232</Characters>
  <Application>Microsoft Office Word</Application>
  <DocSecurity>0</DocSecurity>
  <Lines>435</Lines>
  <Paragraphs>122</Paragraphs>
  <ScaleCrop>false</ScaleCrop>
  <Company/>
  <LinksUpToDate>false</LinksUpToDate>
  <CharactersWithSpaces>61273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Pyne</dc:creator>
  <dc:description/>
  <cp:lastModifiedBy>Abigail Pyne</cp:lastModifiedBy>
  <cp:revision>2</cp:revision>
  <dcterms:created xsi:type="dcterms:W3CDTF">2026-09-03T08:57:00Z</dcterms:created>
  <dcterms:modified xsi:type="dcterms:W3CDTF">2026-09-03T08:57:00Z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ComplianceAssetId</vt:lpwstr>
  </property>
  <property fmtid="{D5CDD505-2E9C-101B-9397-08002B2CF9AE}" pid="3" name="ContentTypeId">
    <vt:lpwstr>0x0101004AC26E59EDFC9641AA7BF687D9C8D552</vt:lpwstr>
  </property>
  <property fmtid="{D5CDD505-2E9C-101B-9397-08002B2CF9AE}" pid="4" name="MediaServiceImageTags">
    <vt:lpwstr>MediaServiceImageTags</vt:lpwstr>
  </property>
  <property fmtid="{D5CDD505-2E9C-101B-9397-08002B2CF9AE}" pid="5" name="TemplateUrl">
    <vt:lpwstr>TemplateUrl</vt:lpwstr>
  </property>
  <property fmtid="{D5CDD505-2E9C-101B-9397-08002B2CF9AE}" pid="6" name="TriggerFlowInfo">
    <vt:lpwstr>TriggerFlowInfo</vt:lpwstr>
  </property>
  <property fmtid="{D5CDD505-2E9C-101B-9397-08002B2CF9AE}" pid="7" name="_ExtendedDescription">
    <vt:lpwstr>_ExtendedDescription</vt:lpwstr>
  </property>
  <property fmtid="{D5CDD505-2E9C-101B-9397-08002B2CF9AE}" pid="8" name="xd_ProgID">
    <vt:lpwstr>xd_ProgID</vt:lpwstr>
  </property>
  <property fmtid="{D5CDD505-2E9C-101B-9397-08002B2CF9AE}" pid="9" name="xd_Signature">
    <vt:lpwstr>false</vt:lpwstr>
  </property>
  <property fmtid="{D5CDD505-2E9C-101B-9397-08002B2CF9AE}" pid="10" name="GrammarlyDocumentId">
    <vt:lpwstr>81c9860c-13a4-4ff5-b2e4-e89356616350</vt:lpwstr>
  </property>
</Properties>
</file>