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061D14" w:rsidRDefault="00483359" w:rsidP="00483359">
      <w:pPr>
        <w:spacing w:after="160" w:line="259" w:lineRule="auto"/>
        <w:jc w:val="center"/>
        <w:rPr>
          <w:rFonts w:asciiTheme="minorBidi" w:hAnsiTheme="minorBidi" w:cstheme="minorBidi"/>
          <w:szCs w:val="24"/>
        </w:rPr>
      </w:pPr>
      <w:r w:rsidRPr="00061D14">
        <w:rPr>
          <w:rFonts w:asciiTheme="minorBidi" w:hAnsiTheme="minorBidi" w:cstheme="minorBidi"/>
          <w:b/>
          <w:bCs/>
          <w:szCs w:val="24"/>
        </w:rPr>
        <w:t>Group Annual Risk Assessment</w:t>
      </w:r>
    </w:p>
    <w:p w14:paraId="1C4D8797" w14:textId="53C0DEED" w:rsidR="00812FE8" w:rsidRPr="00061D14" w:rsidRDefault="00483359" w:rsidP="009B1D2D">
      <w:pPr>
        <w:spacing w:after="160" w:line="259" w:lineRule="auto"/>
        <w:jc w:val="both"/>
        <w:rPr>
          <w:rFonts w:asciiTheme="minorBidi" w:hAnsiTheme="minorBidi" w:cstheme="minorBidi"/>
          <w:szCs w:val="24"/>
        </w:rPr>
      </w:pPr>
      <w:r w:rsidRPr="00061D14">
        <w:rPr>
          <w:rFonts w:asciiTheme="minorBidi" w:hAnsiTheme="minorBidi" w:cstheme="minorBidi"/>
          <w:szCs w:val="24"/>
        </w:rPr>
        <w:t xml:space="preserve">The annual risk assessment is used to risk assess all society activity </w:t>
      </w:r>
      <w:r w:rsidRPr="00061D14">
        <w:rPr>
          <w:rFonts w:asciiTheme="minorBidi" w:hAnsiTheme="minorBidi" w:cstheme="minorBidi"/>
          <w:b/>
          <w:bCs/>
          <w:szCs w:val="24"/>
          <w:u w:val="single"/>
        </w:rPr>
        <w:t>excluding</w:t>
      </w:r>
      <w:r w:rsidRPr="00061D14">
        <w:rPr>
          <w:rFonts w:asciiTheme="minorBidi" w:hAnsiTheme="minorBidi" w:cstheme="minorBidi"/>
          <w:szCs w:val="24"/>
        </w:rPr>
        <w:t xml:space="preserve"> activit</w:t>
      </w:r>
      <w:r w:rsidR="00787026" w:rsidRPr="00061D14">
        <w:rPr>
          <w:rFonts w:asciiTheme="minorBidi" w:hAnsiTheme="minorBidi" w:cstheme="minorBidi"/>
          <w:szCs w:val="24"/>
        </w:rPr>
        <w:t>ies</w:t>
      </w:r>
      <w:r w:rsidRPr="00061D14">
        <w:rPr>
          <w:rFonts w:asciiTheme="minorBidi" w:hAnsiTheme="minorBidi" w:cstheme="minorBidi"/>
          <w:szCs w:val="24"/>
        </w:rPr>
        <w:t xml:space="preserve"> that </w:t>
      </w:r>
      <w:r w:rsidR="00B636DD" w:rsidRPr="00061D14">
        <w:rPr>
          <w:rFonts w:asciiTheme="minorBidi" w:hAnsiTheme="minorBidi" w:cstheme="minorBidi"/>
          <w:szCs w:val="24"/>
        </w:rPr>
        <w:t>are</w:t>
      </w:r>
      <w:r w:rsidRPr="00061D14">
        <w:rPr>
          <w:rFonts w:asciiTheme="minorBidi" w:hAnsiTheme="minorBidi" w:cstheme="minorBidi"/>
          <w:szCs w:val="24"/>
        </w:rPr>
        <w:t xml:space="preserve"> required to be risk assessed individually. </w:t>
      </w:r>
    </w:p>
    <w:p w14:paraId="23F287D8" w14:textId="77777777" w:rsidR="00F63C0B" w:rsidRPr="00061D14" w:rsidRDefault="00F63C0B" w:rsidP="00F63C0B">
      <w:pPr>
        <w:spacing w:after="160"/>
        <w:rPr>
          <w:rFonts w:asciiTheme="minorBidi" w:eastAsia="Calibri" w:hAnsiTheme="minorBidi" w:cstheme="minorBidi"/>
          <w:color w:val="000000" w:themeColor="text1"/>
          <w:szCs w:val="24"/>
        </w:rPr>
      </w:pPr>
      <w:r w:rsidRPr="00061D14">
        <w:rPr>
          <w:rFonts w:asciiTheme="minorBidi" w:eastAsia="Calibri" w:hAnsiTheme="minorBidi" w:cstheme="minorBidi"/>
          <w:b/>
          <w:bCs/>
          <w:color w:val="ED7D31" w:themeColor="accent2"/>
          <w:szCs w:val="24"/>
        </w:rPr>
        <w:t>Remember:</w:t>
      </w:r>
      <w:r w:rsidRPr="00061D14">
        <w:rPr>
          <w:rFonts w:asciiTheme="minorBidi" w:eastAsia="Calibri" w:hAnsiTheme="minorBidi" w:cstheme="minorBidi"/>
          <w:color w:val="ED7D31" w:themeColor="accent2"/>
          <w:szCs w:val="24"/>
        </w:rPr>
        <w:t xml:space="preserve"> </w:t>
      </w:r>
      <w:r w:rsidRPr="00061D14">
        <w:rPr>
          <w:rFonts w:asciiTheme="minorBidi" w:eastAsia="Calibri" w:hAnsiTheme="minorBidi" w:cstheme="minorBidi"/>
          <w:color w:val="000000" w:themeColor="text1"/>
          <w:szCs w:val="24"/>
        </w:rPr>
        <w:t xml:space="preserve">Before undertaking this risk assessment, you must complete the </w:t>
      </w:r>
      <w:r w:rsidRPr="00061D14">
        <w:rPr>
          <w:rFonts w:asciiTheme="minorBidi" w:eastAsia="Calibri" w:hAnsiTheme="minorBidi" w:cstheme="minorBidi"/>
          <w:b/>
          <w:bCs/>
          <w:color w:val="000000" w:themeColor="text1"/>
          <w:szCs w:val="24"/>
        </w:rPr>
        <w:t xml:space="preserve">Activities and Events </w:t>
      </w:r>
      <w:r w:rsidRPr="00061D14">
        <w:rPr>
          <w:rFonts w:asciiTheme="minorBidi" w:eastAsia="Calibri" w:hAnsiTheme="minorBidi" w:cstheme="minorBidi"/>
          <w:color w:val="000000" w:themeColor="text1"/>
          <w:szCs w:val="24"/>
        </w:rPr>
        <w:t xml:space="preserve">training – </w:t>
      </w:r>
      <w:hyperlink r:id="rId10" w:history="1">
        <w:r w:rsidRPr="00061D14">
          <w:rPr>
            <w:rStyle w:val="Hyperlink"/>
            <w:rFonts w:asciiTheme="minorBidi" w:eastAsia="Calibri" w:hAnsiTheme="minorBidi" w:cstheme="minorBidi"/>
            <w:szCs w:val="24"/>
          </w:rPr>
          <w:t>Click here</w:t>
        </w:r>
      </w:hyperlink>
      <w:r w:rsidRPr="00061D14">
        <w:rPr>
          <w:rFonts w:asciiTheme="minorBidi" w:eastAsia="Calibri" w:hAnsiTheme="minorBidi" w:cstheme="minorBidi"/>
          <w:color w:val="000000" w:themeColor="text1"/>
          <w:szCs w:val="24"/>
        </w:rPr>
        <w:t xml:space="preserve">. </w:t>
      </w:r>
    </w:p>
    <w:p w14:paraId="30B661D4" w14:textId="20440E30" w:rsidR="00F63C0B" w:rsidRPr="00061D14" w:rsidRDefault="00F63C0B" w:rsidP="00F63C0B">
      <w:pPr>
        <w:spacing w:after="160"/>
        <w:rPr>
          <w:rFonts w:asciiTheme="minorBidi" w:hAnsiTheme="minorBidi" w:cstheme="minorBidi"/>
          <w:szCs w:val="24"/>
        </w:rPr>
      </w:pPr>
      <w:r w:rsidRPr="00061D14">
        <w:rPr>
          <w:rFonts w:asciiTheme="minorBidi" w:eastAsia="Calibri" w:hAnsiTheme="minorBidi" w:cstheme="minorBidi"/>
          <w:color w:val="000000" w:themeColor="text1"/>
          <w:szCs w:val="24"/>
        </w:rPr>
        <w:t xml:space="preserve">Use the </w:t>
      </w:r>
      <w:r w:rsidRPr="00061D14">
        <w:rPr>
          <w:rFonts w:asciiTheme="minorBidi" w:eastAsia="Calibri" w:hAnsiTheme="minorBidi" w:cstheme="minorBidi"/>
          <w:b/>
          <w:bCs/>
          <w:color w:val="000000" w:themeColor="text1"/>
          <w:szCs w:val="24"/>
        </w:rPr>
        <w:t>Student Committee Handbook for Risk Assessing &amp; Group Safety</w:t>
      </w:r>
      <w:r w:rsidRPr="00061D14">
        <w:rPr>
          <w:rFonts w:asciiTheme="minorBidi" w:eastAsia="Calibri" w:hAnsiTheme="minorBidi" w:cstheme="minorBidi"/>
          <w:color w:val="000000" w:themeColor="text1"/>
          <w:szCs w:val="24"/>
        </w:rPr>
        <w:t xml:space="preserve"> to help you complete your assessment. You can find a copy here – </w:t>
      </w:r>
      <w:hyperlink r:id="rId11" w:history="1">
        <w:r w:rsidRPr="00061D14">
          <w:rPr>
            <w:rStyle w:val="Hyperlink"/>
            <w:rFonts w:asciiTheme="minorBidi" w:eastAsia="Calibri" w:hAnsiTheme="minorBidi" w:cstheme="minorBidi"/>
            <w:szCs w:val="24"/>
          </w:rPr>
          <w:t>Click here.</w:t>
        </w:r>
      </w:hyperlink>
      <w:r w:rsidRPr="00061D14">
        <w:rPr>
          <w:rFonts w:asciiTheme="minorBidi" w:eastAsia="Calibri" w:hAnsiTheme="minorBidi" w:cstheme="minorBidi"/>
          <w:color w:val="000000" w:themeColor="text1"/>
          <w:szCs w:val="24"/>
        </w:rPr>
        <w:t>.</w:t>
      </w:r>
    </w:p>
    <w:p w14:paraId="25397003" w14:textId="5ADE6B46" w:rsidR="00F63C0B" w:rsidRPr="00061D14" w:rsidRDefault="009B1D2D" w:rsidP="5F3054C0">
      <w:pPr>
        <w:spacing w:after="160" w:line="259" w:lineRule="auto"/>
        <w:rPr>
          <w:rFonts w:asciiTheme="minorBidi" w:hAnsiTheme="minorBidi" w:cstheme="minorBidi"/>
          <w:szCs w:val="24"/>
        </w:rPr>
      </w:pPr>
      <w:r w:rsidRPr="00061D14">
        <w:rPr>
          <w:rFonts w:asciiTheme="minorBidi" w:hAnsiTheme="minorBidi" w:cstheme="minorBidi"/>
          <w:szCs w:val="24"/>
        </w:rPr>
        <w:t xml:space="preserve">If you are unsure about anything, </w:t>
      </w:r>
      <w:r w:rsidR="00483359" w:rsidRPr="00061D14">
        <w:rPr>
          <w:rFonts w:asciiTheme="minorBidi" w:hAnsiTheme="minorBidi" w:cstheme="minorBidi"/>
          <w:szCs w:val="24"/>
        </w:rPr>
        <w:t>please contact</w:t>
      </w:r>
      <w:r w:rsidRPr="00061D14">
        <w:rPr>
          <w:rFonts w:asciiTheme="minorBidi" w:hAnsiTheme="minorBidi" w:cstheme="minorBidi"/>
          <w:szCs w:val="24"/>
        </w:rPr>
        <w:t>:</w:t>
      </w:r>
      <w:r w:rsidR="00483359" w:rsidRPr="00061D14">
        <w:rPr>
          <w:rFonts w:asciiTheme="minorBidi" w:hAnsiTheme="minorBidi" w:cstheme="minorBidi"/>
          <w:szCs w:val="24"/>
        </w:rPr>
        <w:t xml:space="preserve"> </w:t>
      </w:r>
      <w:hyperlink r:id="rId12">
        <w:r w:rsidR="00483359" w:rsidRPr="00061D14">
          <w:rPr>
            <w:rStyle w:val="Hyperlink"/>
            <w:rFonts w:asciiTheme="minorBidi" w:hAnsiTheme="minorBidi" w:cstheme="minorBidi"/>
            <w:szCs w:val="24"/>
          </w:rPr>
          <w:t>activities@exeterguild.com</w:t>
        </w:r>
      </w:hyperlink>
      <w:r w:rsidR="00483359" w:rsidRPr="00061D14">
        <w:rPr>
          <w:rFonts w:asciiTheme="minorBidi" w:hAnsiTheme="minorBidi" w:cstheme="minorBidi"/>
          <w:szCs w:val="24"/>
        </w:rPr>
        <w:t xml:space="preserve"> </w:t>
      </w:r>
    </w:p>
    <w:p w14:paraId="079C19E9" w14:textId="77777777" w:rsidR="00483359" w:rsidRPr="00061D14" w:rsidRDefault="00483359" w:rsidP="00483359">
      <w:pPr>
        <w:spacing w:after="160" w:line="259" w:lineRule="auto"/>
        <w:rPr>
          <w:rFonts w:asciiTheme="minorBidi" w:hAnsiTheme="minorBidi" w:cstheme="minorBidi"/>
          <w:color w:val="4472C4" w:themeColor="accent1"/>
          <w:szCs w:val="24"/>
        </w:rPr>
      </w:pPr>
      <w:hyperlink r:id="rId13">
        <w:r w:rsidRPr="00061D14">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061D14" w14:paraId="6E3AC262" w14:textId="77777777" w:rsidTr="403D56AA">
        <w:trPr>
          <w:trHeight w:val="325"/>
        </w:trPr>
        <w:tc>
          <w:tcPr>
            <w:tcW w:w="10395" w:type="dxa"/>
            <w:shd w:val="clear" w:color="auto" w:fill="C0D842"/>
            <w:vAlign w:val="center"/>
          </w:tcPr>
          <w:p w14:paraId="0A9AC315" w14:textId="1280A5A2" w:rsidR="00483359" w:rsidRPr="00061D14" w:rsidRDefault="00483359" w:rsidP="403D56AA">
            <w:pPr>
              <w:rPr>
                <w:rFonts w:asciiTheme="minorBidi" w:hAnsiTheme="minorBidi" w:cstheme="minorBidi"/>
                <w:szCs w:val="24"/>
              </w:rPr>
            </w:pPr>
            <w:r w:rsidRPr="00061D14">
              <w:rPr>
                <w:rFonts w:asciiTheme="minorBidi" w:hAnsiTheme="minorBidi" w:cstheme="minorBidi"/>
                <w:szCs w:val="24"/>
              </w:rPr>
              <w:t>Sections to be completed by Group</w:t>
            </w:r>
            <w:r w:rsidR="2DEF170E" w:rsidRPr="00061D14">
              <w:rPr>
                <w:rFonts w:asciiTheme="minorBidi" w:hAnsiTheme="minorBidi" w:cstheme="minorBidi"/>
                <w:szCs w:val="24"/>
              </w:rPr>
              <w:t xml:space="preserve"> </w:t>
            </w:r>
          </w:p>
        </w:tc>
      </w:tr>
      <w:tr w:rsidR="00483359" w:rsidRPr="00061D14" w14:paraId="3C2EAE8C" w14:textId="77777777" w:rsidTr="403D56AA">
        <w:trPr>
          <w:trHeight w:val="324"/>
        </w:trPr>
        <w:tc>
          <w:tcPr>
            <w:tcW w:w="10395" w:type="dxa"/>
            <w:shd w:val="clear" w:color="auto" w:fill="F0CCE1"/>
            <w:vAlign w:val="center"/>
          </w:tcPr>
          <w:p w14:paraId="5F402DEC" w14:textId="77777777" w:rsidR="00483359" w:rsidRPr="00061D14" w:rsidRDefault="00483359">
            <w:pPr>
              <w:rPr>
                <w:rFonts w:asciiTheme="minorBidi" w:hAnsiTheme="minorBidi" w:cstheme="minorBidi"/>
                <w:szCs w:val="24"/>
              </w:rPr>
            </w:pPr>
            <w:r w:rsidRPr="00061D14">
              <w:rPr>
                <w:rFonts w:asciiTheme="minorBidi" w:hAnsiTheme="minorBidi" w:cstheme="minorBidi"/>
                <w:szCs w:val="24"/>
              </w:rPr>
              <w:t>Sections to be completed by Student Guild Representative</w:t>
            </w:r>
          </w:p>
        </w:tc>
      </w:tr>
    </w:tbl>
    <w:p w14:paraId="65EAF558" w14:textId="77777777" w:rsidR="00483359" w:rsidRPr="00061D14"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C06150" w:rsidRPr="00061D14" w14:paraId="7DB3FF4F" w14:textId="77777777" w:rsidTr="7ADACF0E">
        <w:trPr>
          <w:trHeight w:val="414"/>
        </w:trPr>
        <w:tc>
          <w:tcPr>
            <w:tcW w:w="2410" w:type="dxa"/>
            <w:shd w:val="clear" w:color="auto" w:fill="FFFFFF" w:themeFill="background1"/>
            <w:vAlign w:val="center"/>
          </w:tcPr>
          <w:p w14:paraId="01D30B90" w14:textId="77777777" w:rsidR="00C06150" w:rsidRPr="00061D14" w:rsidRDefault="00C06150" w:rsidP="00C06150">
            <w:pPr>
              <w:spacing w:before="40" w:after="40"/>
              <w:rPr>
                <w:rFonts w:asciiTheme="minorBidi" w:hAnsiTheme="minorBidi" w:cstheme="minorBidi"/>
                <w:szCs w:val="24"/>
              </w:rPr>
            </w:pPr>
            <w:r w:rsidRPr="00061D14">
              <w:rPr>
                <w:rFonts w:asciiTheme="minorBidi" w:hAnsiTheme="minorBidi" w:cstheme="minorBidi"/>
                <w:szCs w:val="24"/>
              </w:rPr>
              <w:t>Group</w:t>
            </w:r>
          </w:p>
        </w:tc>
        <w:tc>
          <w:tcPr>
            <w:tcW w:w="8010" w:type="dxa"/>
            <w:gridSpan w:val="3"/>
            <w:shd w:val="clear" w:color="auto" w:fill="C0D842"/>
            <w:vAlign w:val="center"/>
          </w:tcPr>
          <w:p w14:paraId="186F3795" w14:textId="0E5EEA03" w:rsidR="00C06150" w:rsidRPr="00061D14" w:rsidRDefault="00C06150" w:rsidP="00C06150">
            <w:pPr>
              <w:jc w:val="center"/>
              <w:rPr>
                <w:rFonts w:asciiTheme="minorBidi" w:hAnsiTheme="minorBidi" w:cstheme="minorBidi"/>
                <w:b/>
                <w:bCs/>
                <w:color w:val="FFFFFF" w:themeColor="background1"/>
                <w:szCs w:val="24"/>
              </w:rPr>
            </w:pPr>
            <w:r w:rsidRPr="00061D14">
              <w:rPr>
                <w:rFonts w:asciiTheme="minorBidi" w:eastAsia="Calibri" w:hAnsiTheme="minorBidi" w:cstheme="minorBidi"/>
                <w:b/>
                <w:color w:val="000000"/>
                <w:szCs w:val="24"/>
              </w:rPr>
              <w:t xml:space="preserve">Chronic Health Peer Support Group </w:t>
            </w:r>
          </w:p>
        </w:tc>
      </w:tr>
      <w:tr w:rsidR="00C06150" w:rsidRPr="00061D14" w14:paraId="022A92DE" w14:textId="77777777" w:rsidTr="7ADACF0E">
        <w:trPr>
          <w:trHeight w:val="510"/>
        </w:trPr>
        <w:tc>
          <w:tcPr>
            <w:tcW w:w="2410" w:type="dxa"/>
            <w:shd w:val="clear" w:color="auto" w:fill="FFFFFF" w:themeFill="background1"/>
            <w:vAlign w:val="center"/>
          </w:tcPr>
          <w:p w14:paraId="7D5662AC" w14:textId="77777777" w:rsidR="00C06150" w:rsidRPr="00061D14" w:rsidRDefault="00C06150" w:rsidP="00C06150">
            <w:pPr>
              <w:spacing w:before="40" w:after="40"/>
              <w:rPr>
                <w:rFonts w:asciiTheme="minorBidi" w:hAnsiTheme="minorBidi" w:cstheme="minorBidi"/>
                <w:szCs w:val="24"/>
              </w:rPr>
            </w:pPr>
            <w:r w:rsidRPr="00061D14">
              <w:rPr>
                <w:rFonts w:asciiTheme="minorBidi" w:hAnsiTheme="minorBidi" w:cstheme="minorBidi"/>
                <w:szCs w:val="24"/>
              </w:rPr>
              <w:t xml:space="preserve">Assessed by </w:t>
            </w:r>
          </w:p>
        </w:tc>
        <w:tc>
          <w:tcPr>
            <w:tcW w:w="5074" w:type="dxa"/>
            <w:shd w:val="clear" w:color="auto" w:fill="C0D842"/>
            <w:vAlign w:val="center"/>
          </w:tcPr>
          <w:p w14:paraId="76144CC1" w14:textId="45D10CE5" w:rsidR="00C06150" w:rsidRPr="00061D14" w:rsidRDefault="00797F05" w:rsidP="00C06150">
            <w:pPr>
              <w:spacing w:before="40" w:after="40"/>
              <w:rPr>
                <w:rFonts w:asciiTheme="minorBidi" w:hAnsiTheme="minorBidi" w:cstheme="minorBidi"/>
                <w:szCs w:val="24"/>
              </w:rPr>
            </w:pPr>
            <w:r w:rsidRPr="00061D14">
              <w:rPr>
                <w:rFonts w:asciiTheme="minorBidi" w:eastAsia="Calibri" w:hAnsiTheme="minorBidi" w:cstheme="minorBidi"/>
                <w:szCs w:val="24"/>
              </w:rPr>
              <w:t>Emma Bowden-</w:t>
            </w:r>
            <w:r w:rsidR="00C06150" w:rsidRPr="00061D14">
              <w:rPr>
                <w:rFonts w:asciiTheme="minorBidi" w:eastAsia="Calibri" w:hAnsiTheme="minorBidi" w:cstheme="minorBidi"/>
                <w:szCs w:val="24"/>
              </w:rPr>
              <w:t>Williams</w:t>
            </w:r>
          </w:p>
        </w:tc>
        <w:tc>
          <w:tcPr>
            <w:tcW w:w="851" w:type="dxa"/>
            <w:shd w:val="clear" w:color="auto" w:fill="FFFFFF" w:themeFill="background1"/>
            <w:vAlign w:val="center"/>
          </w:tcPr>
          <w:p w14:paraId="03D17417" w14:textId="77777777" w:rsidR="00C06150" w:rsidRPr="00061D14" w:rsidRDefault="00C06150" w:rsidP="00C06150">
            <w:pPr>
              <w:spacing w:before="40" w:after="40"/>
              <w:rPr>
                <w:rFonts w:asciiTheme="minorBidi" w:hAnsiTheme="minorBidi" w:cstheme="minorBidi"/>
                <w:szCs w:val="24"/>
              </w:rPr>
            </w:pPr>
            <w:r w:rsidRPr="00061D14">
              <w:rPr>
                <w:rFonts w:asciiTheme="minorBidi" w:hAnsiTheme="minorBidi" w:cstheme="minorBidi"/>
                <w:szCs w:val="24"/>
              </w:rPr>
              <w:t>Date</w:t>
            </w:r>
          </w:p>
        </w:tc>
        <w:tc>
          <w:tcPr>
            <w:tcW w:w="2085" w:type="dxa"/>
            <w:shd w:val="clear" w:color="auto" w:fill="C0D842"/>
            <w:vAlign w:val="center"/>
          </w:tcPr>
          <w:p w14:paraId="155F4018" w14:textId="62D74AB3" w:rsidR="00C06150" w:rsidRPr="00061D14" w:rsidRDefault="00797F05" w:rsidP="00C06150">
            <w:pPr>
              <w:spacing w:before="40" w:after="40"/>
              <w:rPr>
                <w:rFonts w:asciiTheme="minorBidi" w:hAnsiTheme="minorBidi" w:cstheme="minorBidi"/>
                <w:szCs w:val="24"/>
              </w:rPr>
            </w:pPr>
            <w:r w:rsidRPr="00061D14">
              <w:rPr>
                <w:rFonts w:asciiTheme="minorBidi" w:hAnsiTheme="minorBidi" w:cstheme="minorBidi"/>
                <w:szCs w:val="24"/>
              </w:rPr>
              <w:t>28/07</w:t>
            </w:r>
            <w:r w:rsidR="00C06150" w:rsidRPr="00061D14">
              <w:rPr>
                <w:rFonts w:asciiTheme="minorBidi" w:hAnsiTheme="minorBidi" w:cstheme="minorBidi"/>
                <w:szCs w:val="24"/>
              </w:rPr>
              <w:t>/202</w:t>
            </w:r>
            <w:r w:rsidRPr="00061D14">
              <w:rPr>
                <w:rFonts w:asciiTheme="minorBidi" w:hAnsiTheme="minorBidi" w:cstheme="minorBidi"/>
                <w:szCs w:val="24"/>
              </w:rPr>
              <w:t>6</w:t>
            </w:r>
          </w:p>
        </w:tc>
      </w:tr>
      <w:tr w:rsidR="00C06150" w:rsidRPr="00061D14" w14:paraId="03AEB668" w14:textId="77777777" w:rsidTr="7ADACF0E">
        <w:trPr>
          <w:trHeight w:val="510"/>
        </w:trPr>
        <w:tc>
          <w:tcPr>
            <w:tcW w:w="2410" w:type="dxa"/>
            <w:shd w:val="clear" w:color="auto" w:fill="FFFFFF" w:themeFill="background1"/>
            <w:vAlign w:val="center"/>
          </w:tcPr>
          <w:p w14:paraId="36510054" w14:textId="77777777" w:rsidR="00C06150" w:rsidRPr="00061D14" w:rsidRDefault="00C06150" w:rsidP="00C06150">
            <w:pPr>
              <w:spacing w:before="40" w:after="40"/>
              <w:rPr>
                <w:rFonts w:asciiTheme="minorBidi" w:hAnsiTheme="minorBidi" w:cstheme="minorBidi"/>
                <w:szCs w:val="24"/>
              </w:rPr>
            </w:pPr>
            <w:r w:rsidRPr="00061D14">
              <w:rPr>
                <w:rFonts w:asciiTheme="minorBidi" w:hAnsiTheme="minorBidi" w:cstheme="minorBidi"/>
                <w:szCs w:val="24"/>
              </w:rPr>
              <w:t xml:space="preserve">Signed off by </w:t>
            </w:r>
          </w:p>
        </w:tc>
        <w:tc>
          <w:tcPr>
            <w:tcW w:w="5074" w:type="dxa"/>
            <w:shd w:val="clear" w:color="auto" w:fill="F0CCE1"/>
            <w:vAlign w:val="center"/>
          </w:tcPr>
          <w:p w14:paraId="5C865A67" w14:textId="545A87F7" w:rsidR="00C06150" w:rsidRPr="00061D14" w:rsidRDefault="00061D14" w:rsidP="00C06150">
            <w:pPr>
              <w:spacing w:before="40" w:after="40"/>
              <w:rPr>
                <w:rFonts w:asciiTheme="minorBidi" w:hAnsiTheme="minorBidi" w:cstheme="minorBidi"/>
                <w:szCs w:val="24"/>
              </w:rPr>
            </w:pPr>
            <w:r>
              <w:rPr>
                <w:rFonts w:asciiTheme="minorBidi" w:hAnsiTheme="minorBidi" w:cstheme="minorBidi"/>
                <w:szCs w:val="24"/>
              </w:rPr>
              <w:t>Abi Pyne</w:t>
            </w:r>
          </w:p>
        </w:tc>
        <w:tc>
          <w:tcPr>
            <w:tcW w:w="851" w:type="dxa"/>
            <w:shd w:val="clear" w:color="auto" w:fill="FFFFFF" w:themeFill="background1"/>
            <w:vAlign w:val="center"/>
          </w:tcPr>
          <w:p w14:paraId="294701A1" w14:textId="77777777" w:rsidR="00C06150" w:rsidRPr="00061D14" w:rsidRDefault="00C06150" w:rsidP="00C06150">
            <w:pPr>
              <w:spacing w:before="40" w:after="40"/>
              <w:rPr>
                <w:rFonts w:asciiTheme="minorBidi" w:hAnsiTheme="minorBidi" w:cstheme="minorBidi"/>
                <w:szCs w:val="24"/>
              </w:rPr>
            </w:pPr>
            <w:r w:rsidRPr="00061D14">
              <w:rPr>
                <w:rFonts w:asciiTheme="minorBidi" w:hAnsiTheme="minorBidi" w:cstheme="minorBidi"/>
                <w:szCs w:val="24"/>
              </w:rPr>
              <w:t>Date</w:t>
            </w:r>
          </w:p>
        </w:tc>
        <w:tc>
          <w:tcPr>
            <w:tcW w:w="2085" w:type="dxa"/>
            <w:shd w:val="clear" w:color="auto" w:fill="F0CCE1"/>
            <w:vAlign w:val="center"/>
          </w:tcPr>
          <w:p w14:paraId="241639A8" w14:textId="60B703B2" w:rsidR="00C06150" w:rsidRPr="00061D14" w:rsidRDefault="00061D14" w:rsidP="00C06150">
            <w:pPr>
              <w:spacing w:before="40" w:after="40"/>
              <w:rPr>
                <w:rFonts w:asciiTheme="minorBidi" w:hAnsiTheme="minorBidi" w:cstheme="minorBidi"/>
                <w:szCs w:val="24"/>
              </w:rPr>
            </w:pPr>
            <w:r>
              <w:rPr>
                <w:rFonts w:asciiTheme="minorBidi" w:hAnsiTheme="minorBidi" w:cstheme="minorBidi"/>
                <w:szCs w:val="24"/>
              </w:rPr>
              <w:t>02/09/26</w:t>
            </w:r>
          </w:p>
        </w:tc>
      </w:tr>
    </w:tbl>
    <w:p w14:paraId="6098551F" w14:textId="77777777" w:rsidR="00483359" w:rsidRPr="00061D14" w:rsidRDefault="00483359" w:rsidP="00483359">
      <w:pPr>
        <w:spacing w:after="160"/>
        <w:rPr>
          <w:rFonts w:asciiTheme="minorBidi" w:hAnsiTheme="minorBidi" w:cstheme="minorBidi"/>
          <w:b/>
          <w:szCs w:val="24"/>
          <w:u w:val="single"/>
        </w:rPr>
      </w:pPr>
    </w:p>
    <w:p w14:paraId="4F067FF2" w14:textId="77777777" w:rsidR="00483359" w:rsidRPr="00061D14" w:rsidRDefault="00483359" w:rsidP="00483359">
      <w:pPr>
        <w:spacing w:after="160"/>
        <w:rPr>
          <w:rFonts w:asciiTheme="minorBidi" w:hAnsiTheme="minorBidi" w:cstheme="minorBidi"/>
          <w:szCs w:val="24"/>
        </w:rPr>
      </w:pPr>
      <w:r w:rsidRPr="00061D14">
        <w:rPr>
          <w:rFonts w:asciiTheme="minorBidi" w:hAnsiTheme="minorBidi" w:cstheme="minorBidi"/>
          <w:b/>
          <w:bCs/>
          <w:szCs w:val="24"/>
          <w:u w:val="single"/>
        </w:rPr>
        <w:t>Activity Log</w:t>
      </w:r>
      <w:r w:rsidRPr="00061D14">
        <w:rPr>
          <w:rFonts w:asciiTheme="minorBidi" w:hAnsiTheme="minorBidi" w:cstheme="minorBidi"/>
          <w:b/>
          <w:bCs/>
          <w:szCs w:val="24"/>
        </w:rPr>
        <w:t xml:space="preserve"> </w:t>
      </w:r>
      <w:r w:rsidRPr="00061D14">
        <w:rPr>
          <w:rFonts w:asciiTheme="minorBidi" w:hAnsiTheme="minorBidi" w:cstheme="minorBidi"/>
          <w:szCs w:val="24"/>
        </w:rPr>
        <w:t xml:space="preserve">– 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061D14" w14:paraId="212429DC" w14:textId="77777777">
        <w:trPr>
          <w:trHeight w:val="711"/>
        </w:trPr>
        <w:tc>
          <w:tcPr>
            <w:tcW w:w="4379" w:type="dxa"/>
            <w:shd w:val="clear" w:color="auto" w:fill="FFFFFF" w:themeFill="background1"/>
          </w:tcPr>
          <w:p w14:paraId="47674027" w14:textId="2C18E92B" w:rsidR="00483359" w:rsidRPr="00061D14" w:rsidRDefault="00483359">
            <w:pPr>
              <w:spacing w:line="259" w:lineRule="auto"/>
              <w:jc w:val="center"/>
              <w:rPr>
                <w:rFonts w:asciiTheme="minorBidi" w:hAnsiTheme="minorBidi" w:cstheme="minorBidi"/>
                <w:b/>
                <w:szCs w:val="24"/>
              </w:rPr>
            </w:pPr>
            <w:r w:rsidRPr="00061D14">
              <w:rPr>
                <w:rFonts w:asciiTheme="minorBidi" w:hAnsiTheme="minorBidi" w:cstheme="minorBidi"/>
                <w:b/>
                <w:szCs w:val="24"/>
              </w:rPr>
              <w:t xml:space="preserve">What has been </w:t>
            </w:r>
            <w:r w:rsidR="00833A90" w:rsidRPr="00061D14">
              <w:rPr>
                <w:rFonts w:asciiTheme="minorBidi" w:hAnsiTheme="minorBidi" w:cstheme="minorBidi"/>
                <w:b/>
                <w:szCs w:val="24"/>
              </w:rPr>
              <w:t>amended?</w:t>
            </w:r>
            <w:r w:rsidRPr="00061D14">
              <w:rPr>
                <w:rFonts w:asciiTheme="minorBidi" w:hAnsiTheme="minorBidi" w:cstheme="minorBidi"/>
                <w:b/>
                <w:szCs w:val="24"/>
              </w:rPr>
              <w:t xml:space="preserve"> </w:t>
            </w:r>
          </w:p>
        </w:tc>
        <w:tc>
          <w:tcPr>
            <w:tcW w:w="1477" w:type="dxa"/>
            <w:shd w:val="clear" w:color="auto" w:fill="FFFFFF" w:themeFill="background1"/>
          </w:tcPr>
          <w:p w14:paraId="5F14FED1" w14:textId="77777777" w:rsidR="00483359" w:rsidRPr="00061D14" w:rsidRDefault="00483359">
            <w:pPr>
              <w:spacing w:line="259" w:lineRule="auto"/>
              <w:jc w:val="center"/>
              <w:rPr>
                <w:rFonts w:asciiTheme="minorBidi" w:hAnsiTheme="minorBidi" w:cstheme="minorBidi"/>
                <w:b/>
                <w:szCs w:val="24"/>
              </w:rPr>
            </w:pPr>
            <w:r w:rsidRPr="00061D14">
              <w:rPr>
                <w:rFonts w:asciiTheme="minorBidi" w:hAnsiTheme="minorBidi" w:cstheme="minorBidi"/>
                <w:b/>
                <w:szCs w:val="24"/>
              </w:rPr>
              <w:t xml:space="preserve">Who has amended? </w:t>
            </w:r>
          </w:p>
        </w:tc>
        <w:tc>
          <w:tcPr>
            <w:tcW w:w="1372" w:type="dxa"/>
            <w:shd w:val="clear" w:color="auto" w:fill="FFFFFF" w:themeFill="background1"/>
          </w:tcPr>
          <w:p w14:paraId="43809249" w14:textId="77777777" w:rsidR="00483359" w:rsidRPr="00061D14" w:rsidRDefault="00483359">
            <w:pPr>
              <w:spacing w:line="259" w:lineRule="auto"/>
              <w:jc w:val="center"/>
              <w:rPr>
                <w:rFonts w:asciiTheme="minorBidi" w:hAnsiTheme="minorBidi" w:cstheme="minorBidi"/>
                <w:b/>
                <w:szCs w:val="24"/>
              </w:rPr>
            </w:pPr>
            <w:r w:rsidRPr="00061D14">
              <w:rPr>
                <w:rFonts w:asciiTheme="minorBidi" w:hAnsiTheme="minorBidi" w:cstheme="minorBidi"/>
                <w:b/>
                <w:szCs w:val="24"/>
              </w:rPr>
              <w:t>Amendment date:</w:t>
            </w:r>
          </w:p>
        </w:tc>
        <w:tc>
          <w:tcPr>
            <w:tcW w:w="2156" w:type="dxa"/>
            <w:shd w:val="clear" w:color="auto" w:fill="FFFFFF" w:themeFill="background1"/>
          </w:tcPr>
          <w:p w14:paraId="3678C5C0" w14:textId="77777777" w:rsidR="00483359" w:rsidRPr="00061D14" w:rsidRDefault="00483359">
            <w:pPr>
              <w:spacing w:line="259" w:lineRule="auto"/>
              <w:jc w:val="center"/>
              <w:rPr>
                <w:rFonts w:asciiTheme="minorBidi" w:hAnsiTheme="minorBidi" w:cstheme="minorBidi"/>
                <w:b/>
                <w:szCs w:val="24"/>
              </w:rPr>
            </w:pPr>
            <w:r w:rsidRPr="00061D14">
              <w:rPr>
                <w:rFonts w:asciiTheme="minorBidi" w:hAnsiTheme="minorBidi" w:cstheme="minorBidi"/>
                <w:b/>
                <w:szCs w:val="24"/>
              </w:rPr>
              <w:t xml:space="preserve">Who has reviewed </w:t>
            </w:r>
          </w:p>
          <w:p w14:paraId="52471850" w14:textId="77777777" w:rsidR="00483359" w:rsidRPr="00061D14" w:rsidRDefault="00483359">
            <w:pPr>
              <w:spacing w:line="259" w:lineRule="auto"/>
              <w:jc w:val="center"/>
              <w:rPr>
                <w:rFonts w:asciiTheme="minorBidi" w:hAnsiTheme="minorBidi" w:cstheme="minorBidi"/>
                <w:bCs/>
                <w:szCs w:val="24"/>
              </w:rPr>
            </w:pPr>
            <w:r w:rsidRPr="00061D14">
              <w:rPr>
                <w:rFonts w:asciiTheme="minorBidi" w:hAnsiTheme="minorBidi" w:cstheme="minorBidi"/>
                <w:bCs/>
                <w:szCs w:val="24"/>
              </w:rPr>
              <w:t>(Guild representative initials only)</w:t>
            </w:r>
          </w:p>
        </w:tc>
        <w:tc>
          <w:tcPr>
            <w:tcW w:w="1072" w:type="dxa"/>
            <w:shd w:val="clear" w:color="auto" w:fill="FFFFFF" w:themeFill="background1"/>
          </w:tcPr>
          <w:p w14:paraId="0C7C8C6F" w14:textId="77777777" w:rsidR="00483359" w:rsidRPr="00061D14" w:rsidRDefault="00483359">
            <w:pPr>
              <w:spacing w:line="259" w:lineRule="auto"/>
              <w:jc w:val="center"/>
              <w:rPr>
                <w:rFonts w:asciiTheme="minorBidi" w:hAnsiTheme="minorBidi" w:cstheme="minorBidi"/>
                <w:b/>
                <w:szCs w:val="24"/>
              </w:rPr>
            </w:pPr>
            <w:r w:rsidRPr="00061D14">
              <w:rPr>
                <w:rFonts w:asciiTheme="minorBidi" w:hAnsiTheme="minorBidi" w:cstheme="minorBidi"/>
                <w:b/>
                <w:szCs w:val="24"/>
              </w:rPr>
              <w:t xml:space="preserve">Review date: </w:t>
            </w:r>
          </w:p>
        </w:tc>
      </w:tr>
      <w:tr w:rsidR="00483359" w:rsidRPr="00061D14" w14:paraId="15BBE4E5" w14:textId="77777777">
        <w:trPr>
          <w:trHeight w:val="711"/>
        </w:trPr>
        <w:tc>
          <w:tcPr>
            <w:tcW w:w="4379" w:type="dxa"/>
            <w:shd w:val="clear" w:color="auto" w:fill="C0D842"/>
          </w:tcPr>
          <w:p w14:paraId="0366A4DB" w14:textId="77777777" w:rsidR="00483359" w:rsidRPr="00061D14" w:rsidRDefault="00483359">
            <w:pPr>
              <w:spacing w:line="259" w:lineRule="auto"/>
              <w:jc w:val="center"/>
              <w:rPr>
                <w:rFonts w:asciiTheme="minorBidi" w:hAnsiTheme="minorBidi" w:cstheme="minorBidi"/>
                <w:b/>
                <w:szCs w:val="24"/>
              </w:rPr>
            </w:pPr>
          </w:p>
        </w:tc>
        <w:tc>
          <w:tcPr>
            <w:tcW w:w="1477" w:type="dxa"/>
            <w:shd w:val="clear" w:color="auto" w:fill="C0D842"/>
          </w:tcPr>
          <w:p w14:paraId="13CF276C" w14:textId="77777777" w:rsidR="00483359" w:rsidRPr="00061D14" w:rsidRDefault="00483359">
            <w:pPr>
              <w:spacing w:line="259" w:lineRule="auto"/>
              <w:jc w:val="center"/>
              <w:rPr>
                <w:rFonts w:asciiTheme="minorBidi" w:hAnsiTheme="minorBidi" w:cstheme="minorBidi"/>
                <w:b/>
                <w:szCs w:val="24"/>
              </w:rPr>
            </w:pPr>
          </w:p>
        </w:tc>
        <w:tc>
          <w:tcPr>
            <w:tcW w:w="1372" w:type="dxa"/>
            <w:shd w:val="clear" w:color="auto" w:fill="C0D842"/>
          </w:tcPr>
          <w:p w14:paraId="0D28271D" w14:textId="77777777" w:rsidR="00483359" w:rsidRPr="00061D14" w:rsidRDefault="00483359">
            <w:pPr>
              <w:spacing w:line="259" w:lineRule="auto"/>
              <w:jc w:val="center"/>
              <w:rPr>
                <w:rFonts w:asciiTheme="minorBidi" w:hAnsiTheme="minorBidi" w:cstheme="minorBidi"/>
                <w:b/>
                <w:szCs w:val="24"/>
              </w:rPr>
            </w:pPr>
          </w:p>
        </w:tc>
        <w:tc>
          <w:tcPr>
            <w:tcW w:w="2156" w:type="dxa"/>
            <w:shd w:val="clear" w:color="auto" w:fill="F0CCE1"/>
          </w:tcPr>
          <w:p w14:paraId="587144F2" w14:textId="77777777" w:rsidR="00483359" w:rsidRPr="00061D14" w:rsidRDefault="00483359">
            <w:pPr>
              <w:spacing w:line="259" w:lineRule="auto"/>
              <w:jc w:val="center"/>
              <w:rPr>
                <w:rFonts w:asciiTheme="minorBidi" w:hAnsiTheme="minorBidi" w:cstheme="minorBidi"/>
                <w:b/>
                <w:szCs w:val="24"/>
              </w:rPr>
            </w:pPr>
          </w:p>
        </w:tc>
        <w:tc>
          <w:tcPr>
            <w:tcW w:w="1072" w:type="dxa"/>
            <w:shd w:val="clear" w:color="auto" w:fill="F0CCE1"/>
          </w:tcPr>
          <w:p w14:paraId="0C6EE7B6" w14:textId="77777777" w:rsidR="00483359" w:rsidRPr="00061D14" w:rsidRDefault="00483359">
            <w:pPr>
              <w:spacing w:line="259" w:lineRule="auto"/>
              <w:jc w:val="center"/>
              <w:rPr>
                <w:rFonts w:asciiTheme="minorBidi" w:hAnsiTheme="minorBidi" w:cstheme="minorBidi"/>
                <w:b/>
                <w:szCs w:val="24"/>
              </w:rPr>
            </w:pPr>
          </w:p>
        </w:tc>
      </w:tr>
      <w:tr w:rsidR="00483359" w:rsidRPr="00061D14" w14:paraId="4432DBB5" w14:textId="77777777">
        <w:trPr>
          <w:trHeight w:val="711"/>
        </w:trPr>
        <w:tc>
          <w:tcPr>
            <w:tcW w:w="4379" w:type="dxa"/>
            <w:shd w:val="clear" w:color="auto" w:fill="C0D842"/>
          </w:tcPr>
          <w:p w14:paraId="6448EC5F" w14:textId="77777777" w:rsidR="00483359" w:rsidRPr="00061D14" w:rsidRDefault="00483359">
            <w:pPr>
              <w:spacing w:line="259" w:lineRule="auto"/>
              <w:jc w:val="center"/>
              <w:rPr>
                <w:rFonts w:asciiTheme="minorBidi" w:hAnsiTheme="minorBidi" w:cstheme="minorBidi"/>
                <w:b/>
                <w:szCs w:val="24"/>
              </w:rPr>
            </w:pPr>
          </w:p>
        </w:tc>
        <w:tc>
          <w:tcPr>
            <w:tcW w:w="1477" w:type="dxa"/>
            <w:shd w:val="clear" w:color="auto" w:fill="C0D842"/>
          </w:tcPr>
          <w:p w14:paraId="5CA0E7C7" w14:textId="77777777" w:rsidR="00483359" w:rsidRPr="00061D14" w:rsidRDefault="00483359">
            <w:pPr>
              <w:spacing w:line="259" w:lineRule="auto"/>
              <w:jc w:val="center"/>
              <w:rPr>
                <w:rFonts w:asciiTheme="minorBidi" w:hAnsiTheme="minorBidi" w:cstheme="minorBidi"/>
                <w:b/>
                <w:szCs w:val="24"/>
              </w:rPr>
            </w:pPr>
          </w:p>
        </w:tc>
        <w:tc>
          <w:tcPr>
            <w:tcW w:w="1372" w:type="dxa"/>
            <w:shd w:val="clear" w:color="auto" w:fill="C0D842"/>
          </w:tcPr>
          <w:p w14:paraId="23E8B362" w14:textId="77777777" w:rsidR="00483359" w:rsidRPr="00061D14" w:rsidRDefault="00483359">
            <w:pPr>
              <w:spacing w:line="259" w:lineRule="auto"/>
              <w:jc w:val="center"/>
              <w:rPr>
                <w:rFonts w:asciiTheme="minorBidi" w:hAnsiTheme="minorBidi" w:cstheme="minorBidi"/>
                <w:b/>
                <w:szCs w:val="24"/>
              </w:rPr>
            </w:pPr>
          </w:p>
        </w:tc>
        <w:tc>
          <w:tcPr>
            <w:tcW w:w="2156" w:type="dxa"/>
            <w:shd w:val="clear" w:color="auto" w:fill="F0CCE1"/>
          </w:tcPr>
          <w:p w14:paraId="31367445" w14:textId="77777777" w:rsidR="00483359" w:rsidRPr="00061D14" w:rsidRDefault="00483359">
            <w:pPr>
              <w:spacing w:line="259" w:lineRule="auto"/>
              <w:jc w:val="center"/>
              <w:rPr>
                <w:rFonts w:asciiTheme="minorBidi" w:hAnsiTheme="minorBidi" w:cstheme="minorBidi"/>
                <w:b/>
                <w:szCs w:val="24"/>
              </w:rPr>
            </w:pPr>
          </w:p>
        </w:tc>
        <w:tc>
          <w:tcPr>
            <w:tcW w:w="1072" w:type="dxa"/>
            <w:shd w:val="clear" w:color="auto" w:fill="F0CCE1"/>
          </w:tcPr>
          <w:p w14:paraId="1117415A" w14:textId="77777777" w:rsidR="00483359" w:rsidRPr="00061D14" w:rsidRDefault="00483359">
            <w:pPr>
              <w:spacing w:line="259" w:lineRule="auto"/>
              <w:jc w:val="center"/>
              <w:rPr>
                <w:rFonts w:asciiTheme="minorBidi" w:hAnsiTheme="minorBidi" w:cstheme="minorBidi"/>
                <w:b/>
                <w:szCs w:val="24"/>
              </w:rPr>
            </w:pPr>
          </w:p>
        </w:tc>
      </w:tr>
    </w:tbl>
    <w:p w14:paraId="6E238991" w14:textId="77777777" w:rsidR="00483359" w:rsidRPr="00061D14" w:rsidRDefault="00483359" w:rsidP="00483359">
      <w:pPr>
        <w:spacing w:after="160" w:line="259" w:lineRule="auto"/>
        <w:jc w:val="center"/>
        <w:rPr>
          <w:rFonts w:asciiTheme="minorBidi" w:hAnsiTheme="minorBidi" w:cstheme="minorBidi"/>
          <w:b/>
          <w:szCs w:val="24"/>
        </w:rPr>
      </w:pPr>
    </w:p>
    <w:p w14:paraId="64615F35" w14:textId="77777777" w:rsidR="00483359" w:rsidRPr="00061D14" w:rsidRDefault="00483359" w:rsidP="00483359">
      <w:pPr>
        <w:spacing w:after="160" w:line="259" w:lineRule="auto"/>
        <w:jc w:val="center"/>
        <w:rPr>
          <w:rFonts w:asciiTheme="minorBidi" w:hAnsiTheme="minorBidi" w:cstheme="minorBidi"/>
          <w:b/>
          <w:szCs w:val="24"/>
        </w:rPr>
      </w:pPr>
      <w:r w:rsidRPr="00061D14">
        <w:rPr>
          <w:rFonts w:asciiTheme="minorBidi" w:hAnsiTheme="minorBidi" w:cstheme="minorBidi"/>
          <w:b/>
          <w:szCs w:val="24"/>
        </w:rPr>
        <w:t xml:space="preserve">Add more rows as required </w:t>
      </w:r>
    </w:p>
    <w:p w14:paraId="24A680C8" w14:textId="77777777" w:rsidR="00833A90" w:rsidRPr="00061D14" w:rsidRDefault="00833A90" w:rsidP="00483359">
      <w:pPr>
        <w:spacing w:after="160"/>
        <w:rPr>
          <w:rFonts w:asciiTheme="minorBidi" w:hAnsiTheme="minorBidi" w:cstheme="minorBidi"/>
          <w:b/>
          <w:bCs/>
          <w:szCs w:val="24"/>
          <w:u w:val="single"/>
        </w:rPr>
      </w:pPr>
    </w:p>
    <w:p w14:paraId="02A84247" w14:textId="77777777" w:rsidR="00833A90" w:rsidRPr="00061D14" w:rsidRDefault="00833A90" w:rsidP="00483359">
      <w:pPr>
        <w:spacing w:after="160"/>
        <w:rPr>
          <w:rFonts w:asciiTheme="minorBidi" w:hAnsiTheme="minorBidi" w:cstheme="minorBidi"/>
          <w:b/>
          <w:bCs/>
          <w:szCs w:val="24"/>
          <w:u w:val="single"/>
        </w:rPr>
      </w:pPr>
    </w:p>
    <w:p w14:paraId="7596BE25" w14:textId="77777777" w:rsidR="00833A90" w:rsidRPr="00061D14" w:rsidRDefault="00833A90" w:rsidP="00483359">
      <w:pPr>
        <w:spacing w:after="160"/>
        <w:rPr>
          <w:rFonts w:asciiTheme="minorBidi" w:hAnsiTheme="minorBidi" w:cstheme="minorBidi"/>
          <w:b/>
          <w:bCs/>
          <w:szCs w:val="24"/>
          <w:u w:val="single"/>
        </w:rPr>
      </w:pPr>
    </w:p>
    <w:p w14:paraId="0EAC7922" w14:textId="77777777" w:rsidR="00833A90" w:rsidRPr="00061D14" w:rsidRDefault="00833A90" w:rsidP="00483359">
      <w:pPr>
        <w:spacing w:after="160"/>
        <w:rPr>
          <w:rFonts w:asciiTheme="minorBidi" w:hAnsiTheme="minorBidi" w:cstheme="minorBidi"/>
          <w:b/>
          <w:bCs/>
          <w:szCs w:val="24"/>
          <w:u w:val="single"/>
        </w:rPr>
      </w:pPr>
    </w:p>
    <w:p w14:paraId="3512875F" w14:textId="77777777" w:rsidR="00833A90" w:rsidRPr="00061D14" w:rsidRDefault="00833A90" w:rsidP="00483359">
      <w:pPr>
        <w:spacing w:after="160"/>
        <w:rPr>
          <w:rFonts w:asciiTheme="minorBidi" w:hAnsiTheme="minorBidi" w:cstheme="minorBidi"/>
          <w:b/>
          <w:bCs/>
          <w:szCs w:val="24"/>
          <w:u w:val="single"/>
        </w:rPr>
      </w:pPr>
    </w:p>
    <w:p w14:paraId="794B99E8" w14:textId="77777777" w:rsidR="006818CA" w:rsidRPr="00061D14" w:rsidRDefault="006818CA" w:rsidP="00483359">
      <w:pPr>
        <w:spacing w:after="160"/>
        <w:rPr>
          <w:rFonts w:asciiTheme="minorBidi" w:hAnsiTheme="minorBidi" w:cstheme="minorBidi"/>
          <w:b/>
          <w:bCs/>
          <w:szCs w:val="24"/>
          <w:u w:val="single"/>
        </w:rPr>
      </w:pPr>
    </w:p>
    <w:p w14:paraId="068E64E0" w14:textId="09AFB72A" w:rsidR="00483359" w:rsidRPr="00061D14" w:rsidRDefault="00483359" w:rsidP="00483359">
      <w:pPr>
        <w:spacing w:after="160"/>
        <w:rPr>
          <w:rFonts w:asciiTheme="minorBidi" w:hAnsiTheme="minorBidi" w:cstheme="minorBidi"/>
          <w:szCs w:val="24"/>
        </w:rPr>
      </w:pPr>
      <w:r w:rsidRPr="00061D14">
        <w:rPr>
          <w:rFonts w:asciiTheme="minorBidi" w:hAnsiTheme="minorBidi" w:cstheme="minorBidi"/>
          <w:b/>
          <w:bCs/>
          <w:szCs w:val="24"/>
          <w:u w:val="single"/>
        </w:rPr>
        <w:lastRenderedPageBreak/>
        <w:t>Recognised Governing Body</w:t>
      </w:r>
      <w:r w:rsidRPr="00061D14">
        <w:rPr>
          <w:rFonts w:asciiTheme="minorBidi" w:hAnsiTheme="minorBidi" w:cstheme="minorBidi"/>
          <w:b/>
          <w:bCs/>
          <w:szCs w:val="24"/>
        </w:rPr>
        <w:t xml:space="preserve"> – </w:t>
      </w:r>
      <w:r w:rsidRPr="00061D14">
        <w:rPr>
          <w:rFonts w:asciiTheme="minorBidi" w:hAnsiTheme="minorBidi" w:cstheme="minorBidi"/>
          <w:szCs w:val="24"/>
        </w:rPr>
        <w:t>please complete if your core activity involves sport/fitness activity</w:t>
      </w:r>
    </w:p>
    <w:p w14:paraId="1FC09914" w14:textId="77777777" w:rsidR="00483359" w:rsidRPr="00061D14"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061D14" w14:paraId="29ED7878" w14:textId="77777777" w:rsidTr="7ADACF0E">
        <w:trPr>
          <w:trHeight w:val="300"/>
        </w:trPr>
        <w:tc>
          <w:tcPr>
            <w:tcW w:w="2410" w:type="dxa"/>
            <w:shd w:val="clear" w:color="auto" w:fill="FFFFFF" w:themeFill="background1"/>
            <w:vAlign w:val="center"/>
          </w:tcPr>
          <w:p w14:paraId="3ABD547B" w14:textId="77777777" w:rsidR="00483359" w:rsidRPr="00061D14" w:rsidRDefault="00483359">
            <w:pPr>
              <w:spacing w:before="40" w:after="40"/>
              <w:rPr>
                <w:rFonts w:asciiTheme="minorBidi" w:hAnsiTheme="minorBidi" w:cstheme="minorBidi"/>
                <w:bCs/>
                <w:szCs w:val="24"/>
              </w:rPr>
            </w:pPr>
            <w:r w:rsidRPr="00061D14">
              <w:rPr>
                <w:rFonts w:asciiTheme="minorBidi" w:hAnsiTheme="minorBidi" w:cstheme="minorBidi"/>
                <w:bCs/>
                <w:szCs w:val="24"/>
              </w:rPr>
              <w:t>Sport / Activity</w:t>
            </w:r>
          </w:p>
        </w:tc>
        <w:tc>
          <w:tcPr>
            <w:tcW w:w="8040" w:type="dxa"/>
            <w:shd w:val="clear" w:color="auto" w:fill="C0D842"/>
          </w:tcPr>
          <w:p w14:paraId="0C5EBFB7" w14:textId="77777777" w:rsidR="00483359" w:rsidRPr="00061D14" w:rsidRDefault="00483359">
            <w:pPr>
              <w:rPr>
                <w:rFonts w:asciiTheme="minorBidi" w:hAnsiTheme="minorBidi" w:cstheme="minorBidi"/>
                <w:bCs/>
                <w:szCs w:val="24"/>
              </w:rPr>
            </w:pPr>
          </w:p>
        </w:tc>
      </w:tr>
      <w:tr w:rsidR="00483359" w:rsidRPr="00061D14" w14:paraId="545355FF" w14:textId="77777777" w:rsidTr="7ADACF0E">
        <w:trPr>
          <w:trHeight w:val="300"/>
        </w:trPr>
        <w:tc>
          <w:tcPr>
            <w:tcW w:w="2410" w:type="dxa"/>
            <w:shd w:val="clear" w:color="auto" w:fill="FFFFFF" w:themeFill="background1"/>
            <w:vAlign w:val="center"/>
          </w:tcPr>
          <w:p w14:paraId="163354C9" w14:textId="77777777" w:rsidR="00483359" w:rsidRPr="00061D14" w:rsidRDefault="00483359">
            <w:pPr>
              <w:spacing w:before="40" w:after="40"/>
              <w:rPr>
                <w:rFonts w:asciiTheme="minorBidi" w:hAnsiTheme="minorBidi" w:cstheme="minorBidi"/>
                <w:bCs/>
                <w:szCs w:val="24"/>
              </w:rPr>
            </w:pPr>
            <w:r w:rsidRPr="00061D14">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061D14" w:rsidRDefault="00483359" w:rsidP="7ADACF0E">
            <w:pPr>
              <w:spacing w:after="160"/>
              <w:rPr>
                <w:rFonts w:asciiTheme="minorBidi" w:hAnsiTheme="minorBidi" w:cstheme="minorBidi"/>
                <w:szCs w:val="24"/>
              </w:rPr>
            </w:pPr>
          </w:p>
        </w:tc>
      </w:tr>
      <w:tr w:rsidR="00483359" w:rsidRPr="00061D14" w14:paraId="12482CD0" w14:textId="77777777" w:rsidTr="7ADACF0E">
        <w:trPr>
          <w:trHeight w:val="263"/>
        </w:trPr>
        <w:tc>
          <w:tcPr>
            <w:tcW w:w="2410" w:type="dxa"/>
            <w:shd w:val="clear" w:color="auto" w:fill="FFFFFF" w:themeFill="background1"/>
            <w:vAlign w:val="center"/>
          </w:tcPr>
          <w:p w14:paraId="1C17040F" w14:textId="77777777" w:rsidR="00483359" w:rsidRPr="00061D14" w:rsidRDefault="00483359">
            <w:pPr>
              <w:spacing w:after="160"/>
              <w:rPr>
                <w:rFonts w:asciiTheme="minorBidi" w:hAnsiTheme="minorBidi" w:cstheme="minorBidi"/>
                <w:b/>
                <w:szCs w:val="24"/>
              </w:rPr>
            </w:pPr>
            <w:r w:rsidRPr="00061D14">
              <w:rPr>
                <w:rFonts w:asciiTheme="minorBidi" w:hAnsiTheme="minorBidi" w:cstheme="minorBidi"/>
                <w:bCs/>
                <w:szCs w:val="24"/>
              </w:rPr>
              <w:t xml:space="preserve">Coaching arrangement </w:t>
            </w:r>
            <w:r w:rsidRPr="00061D14">
              <w:rPr>
                <w:rFonts w:asciiTheme="minorBidi" w:hAnsiTheme="minorBidi" w:cstheme="minorBidi"/>
                <w:b/>
                <w:szCs w:val="24"/>
              </w:rPr>
              <w:t>[Delete/add those that are not relevant]</w:t>
            </w:r>
          </w:p>
        </w:tc>
        <w:tc>
          <w:tcPr>
            <w:tcW w:w="8040" w:type="dxa"/>
            <w:shd w:val="clear" w:color="auto" w:fill="C0D842"/>
          </w:tcPr>
          <w:p w14:paraId="40C2F545" w14:textId="6CF647B7" w:rsidR="00483359" w:rsidRPr="00061D14" w:rsidRDefault="00483359">
            <w:pPr>
              <w:spacing w:after="160"/>
              <w:rPr>
                <w:rFonts w:asciiTheme="minorBidi" w:hAnsiTheme="minorBidi" w:cstheme="minorBidi"/>
                <w:bCs/>
                <w:szCs w:val="24"/>
              </w:rPr>
            </w:pPr>
          </w:p>
        </w:tc>
      </w:tr>
    </w:tbl>
    <w:p w14:paraId="4DC75303" w14:textId="77777777" w:rsidR="00833A90" w:rsidRPr="00061D14" w:rsidRDefault="00833A90" w:rsidP="00483359">
      <w:pPr>
        <w:spacing w:after="160" w:line="259" w:lineRule="auto"/>
        <w:rPr>
          <w:rFonts w:asciiTheme="minorBidi" w:hAnsiTheme="minorBidi" w:cstheme="minorBidi"/>
          <w:b/>
          <w:szCs w:val="24"/>
          <w:u w:val="single"/>
        </w:rPr>
      </w:pPr>
    </w:p>
    <w:p w14:paraId="75EBEBBF" w14:textId="3F2A1DD5" w:rsidR="00483359" w:rsidRPr="00061D14" w:rsidRDefault="00483359" w:rsidP="00833A90">
      <w:pPr>
        <w:spacing w:after="160" w:line="259" w:lineRule="auto"/>
        <w:jc w:val="both"/>
        <w:rPr>
          <w:rFonts w:asciiTheme="minorBidi" w:hAnsiTheme="minorBidi" w:cstheme="minorBidi"/>
          <w:bCs/>
          <w:szCs w:val="24"/>
        </w:rPr>
      </w:pPr>
      <w:r w:rsidRPr="00061D14">
        <w:rPr>
          <w:rFonts w:asciiTheme="minorBidi" w:hAnsiTheme="minorBidi" w:cstheme="minorBidi"/>
          <w:b/>
          <w:szCs w:val="24"/>
          <w:u w:val="single"/>
        </w:rPr>
        <w:t>Activities</w:t>
      </w:r>
      <w:r w:rsidRPr="00061D14">
        <w:rPr>
          <w:rFonts w:asciiTheme="minorBidi" w:hAnsiTheme="minorBidi" w:cstheme="minorBidi"/>
          <w:b/>
          <w:szCs w:val="24"/>
        </w:rPr>
        <w:t xml:space="preserve"> – </w:t>
      </w:r>
      <w:r w:rsidRPr="00061D14">
        <w:rPr>
          <w:rFonts w:asciiTheme="minorBidi" w:hAnsiTheme="minorBidi" w:cstheme="minorBidi"/>
          <w:bCs/>
          <w:szCs w:val="24"/>
        </w:rPr>
        <w:t>In the table below list all activities your society will participate in over the upcoming year.</w:t>
      </w:r>
    </w:p>
    <w:p w14:paraId="76BFE376" w14:textId="26A41CE8" w:rsidR="00483359" w:rsidRPr="00061D14" w:rsidRDefault="00483359" w:rsidP="00833A90">
      <w:pPr>
        <w:spacing w:after="160" w:line="259" w:lineRule="auto"/>
        <w:jc w:val="both"/>
        <w:rPr>
          <w:rFonts w:asciiTheme="minorBidi" w:hAnsiTheme="minorBidi" w:cstheme="minorBidi"/>
          <w:b/>
          <w:bCs/>
          <w:szCs w:val="24"/>
        </w:rPr>
      </w:pPr>
      <w:r w:rsidRPr="00061D14">
        <w:rPr>
          <w:rFonts w:asciiTheme="minorBidi" w:hAnsiTheme="minorBidi" w:cstheme="minorBidi"/>
          <w:b/>
          <w:bCs/>
          <w:szCs w:val="24"/>
        </w:rPr>
        <w:t xml:space="preserve">If an activity includes an external speaker, an overnight stay (UK or abroad) or is </w:t>
      </w:r>
      <w:r w:rsidR="00833A90" w:rsidRPr="00061D14">
        <w:rPr>
          <w:rFonts w:asciiTheme="minorBidi" w:hAnsiTheme="minorBidi" w:cstheme="minorBidi"/>
          <w:b/>
          <w:bCs/>
          <w:szCs w:val="24"/>
        </w:rPr>
        <w:t>a</w:t>
      </w:r>
      <w:r w:rsidRPr="00061D14">
        <w:rPr>
          <w:rFonts w:asciiTheme="minorBidi" w:hAnsiTheme="minorBidi" w:cstheme="minorBidi"/>
          <w:b/>
          <w:bCs/>
          <w:szCs w:val="24"/>
        </w:rPr>
        <w:t xml:space="preserve"> performance or </w:t>
      </w:r>
      <w:r w:rsidR="00833A90" w:rsidRPr="00061D14">
        <w:rPr>
          <w:rFonts w:asciiTheme="minorBidi" w:hAnsiTheme="minorBidi" w:cstheme="minorBidi"/>
          <w:b/>
          <w:bCs/>
          <w:szCs w:val="24"/>
        </w:rPr>
        <w:t>large-scale</w:t>
      </w:r>
      <w:r w:rsidRPr="00061D14">
        <w:rPr>
          <w:rFonts w:asciiTheme="minorBidi" w:hAnsiTheme="minorBidi" w:cstheme="minorBidi"/>
          <w:b/>
          <w:bCs/>
          <w:szCs w:val="24"/>
        </w:rPr>
        <w:t xml:space="preserve"> event it will need to be risk assessed individually. You can find out more </w:t>
      </w:r>
      <w:hyperlink r:id="rId14">
        <w:r w:rsidRPr="00061D14">
          <w:rPr>
            <w:rStyle w:val="Hyperlink"/>
            <w:rFonts w:asciiTheme="minorBidi" w:hAnsiTheme="minorBidi" w:cstheme="minorBidi"/>
            <w:b/>
            <w:bCs/>
            <w:szCs w:val="24"/>
          </w:rPr>
          <w:t>here</w:t>
        </w:r>
      </w:hyperlink>
      <w:r w:rsidRPr="00061D14">
        <w:rPr>
          <w:rFonts w:asciiTheme="minorBidi" w:hAnsiTheme="minorBidi" w:cstheme="minorBidi"/>
          <w:b/>
          <w:bCs/>
          <w:szCs w:val="24"/>
        </w:rPr>
        <w:t xml:space="preserve"> </w:t>
      </w:r>
    </w:p>
    <w:p w14:paraId="3A86276B" w14:textId="12440B79" w:rsidR="00483359" w:rsidRPr="00061D14" w:rsidRDefault="00483359" w:rsidP="00483359">
      <w:pPr>
        <w:spacing w:after="160" w:line="259" w:lineRule="auto"/>
        <w:rPr>
          <w:rFonts w:asciiTheme="minorBidi" w:hAnsiTheme="minorBidi" w:cstheme="minorBidi"/>
          <w:bCs/>
          <w:szCs w:val="24"/>
        </w:rPr>
      </w:pPr>
      <w:r w:rsidRPr="00061D14">
        <w:rPr>
          <w:rFonts w:asciiTheme="minorBidi" w:hAnsiTheme="minorBidi" w:cstheme="minorBidi"/>
          <w:bCs/>
          <w:szCs w:val="24"/>
        </w:rPr>
        <w:t>Below is a list of common activities societies</w:t>
      </w:r>
      <w:r w:rsidR="00833A90" w:rsidRPr="00061D14">
        <w:rPr>
          <w:rFonts w:asciiTheme="minorBidi" w:hAnsiTheme="minorBidi" w:cstheme="minorBidi"/>
          <w:bCs/>
          <w:szCs w:val="24"/>
        </w:rPr>
        <w:t xml:space="preserve"> are</w:t>
      </w:r>
      <w:r w:rsidRPr="00061D14">
        <w:rPr>
          <w:rFonts w:asciiTheme="minorBidi" w:hAnsiTheme="minorBidi" w:cstheme="minorBidi"/>
          <w:bCs/>
          <w:szCs w:val="24"/>
        </w:rPr>
        <w:t xml:space="preserve"> participat</w:t>
      </w:r>
      <w:r w:rsidR="00833A90" w:rsidRPr="00061D14">
        <w:rPr>
          <w:rFonts w:asciiTheme="minorBidi" w:hAnsiTheme="minorBidi" w:cstheme="minorBidi"/>
          <w:bCs/>
          <w:szCs w:val="24"/>
        </w:rPr>
        <w:t>ing</w:t>
      </w:r>
      <w:r w:rsidRPr="00061D14">
        <w:rPr>
          <w:rFonts w:asciiTheme="minorBidi" w:hAnsiTheme="minorBidi" w:cstheme="minorBidi"/>
          <w:bCs/>
          <w:szCs w:val="24"/>
        </w:rPr>
        <w:t xml:space="preserve"> in:</w:t>
      </w:r>
    </w:p>
    <w:p w14:paraId="47A30FF5" w14:textId="77777777" w:rsidR="00483359" w:rsidRPr="00061D14" w:rsidRDefault="00483359" w:rsidP="00483359">
      <w:pPr>
        <w:spacing w:after="160" w:line="259" w:lineRule="auto"/>
        <w:rPr>
          <w:rFonts w:asciiTheme="minorBidi" w:hAnsiTheme="minorBidi" w:cstheme="minorBidi"/>
          <w:bCs/>
          <w:szCs w:val="24"/>
        </w:rPr>
        <w:sectPr w:rsidR="00483359" w:rsidRPr="00061D14">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Society Core Activity</w:t>
      </w:r>
    </w:p>
    <w:p w14:paraId="2B04177E"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Forum Stalls </w:t>
      </w:r>
    </w:p>
    <w:p w14:paraId="5706163D"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Welcome week activity </w:t>
      </w:r>
    </w:p>
    <w:p w14:paraId="1F8FF75B"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Picnics </w:t>
      </w:r>
    </w:p>
    <w:p w14:paraId="711125B0"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Pub visits</w:t>
      </w:r>
    </w:p>
    <w:p w14:paraId="39DFC3A7"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Restaurant visits</w:t>
      </w:r>
    </w:p>
    <w:p w14:paraId="5861BB1A"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Intramural sport teams </w:t>
      </w:r>
    </w:p>
    <w:p w14:paraId="3853C1B1"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Craft activities</w:t>
      </w:r>
    </w:p>
    <w:p w14:paraId="003A76B3"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Training sessions </w:t>
      </w:r>
    </w:p>
    <w:p w14:paraId="5DE86ADF"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Competitions </w:t>
      </w:r>
    </w:p>
    <w:p w14:paraId="421EEA40" w14:textId="77777777" w:rsidR="00483359" w:rsidRPr="00061D14" w:rsidRDefault="00483359" w:rsidP="00483359">
      <w:pPr>
        <w:spacing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Conferences</w:t>
      </w:r>
    </w:p>
    <w:p w14:paraId="370D8286" w14:textId="77777777" w:rsidR="00483359" w:rsidRPr="00061D14" w:rsidRDefault="00483359" w:rsidP="00483359">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Clubbing </w:t>
      </w:r>
    </w:p>
    <w:p w14:paraId="1C553064" w14:textId="77777777" w:rsidR="00483359" w:rsidRPr="00061D14" w:rsidRDefault="00483359" w:rsidP="00483359">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Cafe / Coffee meetups </w:t>
      </w:r>
    </w:p>
    <w:p w14:paraId="0B2E1A6A" w14:textId="77777777" w:rsidR="00483359" w:rsidRPr="00061D14" w:rsidRDefault="00483359" w:rsidP="00483359">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Film screenings </w:t>
      </w:r>
    </w:p>
    <w:p w14:paraId="02B7FCD3" w14:textId="77777777" w:rsidR="00483359" w:rsidRPr="00061D14" w:rsidRDefault="00483359" w:rsidP="00483359">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Quiz / Games night</w:t>
      </w:r>
    </w:p>
    <w:p w14:paraId="6D0C4854" w14:textId="2EAAD770" w:rsidR="334C9C66" w:rsidRPr="00061D14" w:rsidRDefault="334C9C66" w:rsidP="5F3054C0">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Day trips</w:t>
      </w:r>
    </w:p>
    <w:p w14:paraId="676AD37C" w14:textId="41A3401F" w:rsidR="00483359" w:rsidRPr="00061D14" w:rsidRDefault="00483359" w:rsidP="5F3054C0">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 xml:space="preserve">Winter/Summer balls (Under </w:t>
      </w:r>
      <w:r w:rsidR="505AA409" w:rsidRPr="00061D14">
        <w:rPr>
          <w:rFonts w:asciiTheme="minorBidi" w:eastAsiaTheme="minorEastAsia" w:hAnsiTheme="minorBidi" w:cstheme="minorBidi"/>
        </w:rPr>
        <w:t>150</w:t>
      </w:r>
      <w:r w:rsidRPr="00061D14">
        <w:rPr>
          <w:rFonts w:asciiTheme="minorBidi" w:eastAsiaTheme="minorEastAsia" w:hAnsiTheme="minorBidi" w:cstheme="minorBidi"/>
        </w:rPr>
        <w:t xml:space="preserve"> attendees) </w:t>
      </w:r>
    </w:p>
    <w:p w14:paraId="08403C08" w14:textId="77777777" w:rsidR="00483359" w:rsidRPr="00061D14" w:rsidRDefault="00483359" w:rsidP="00483359">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Bowling </w:t>
      </w:r>
    </w:p>
    <w:p w14:paraId="234BAC51" w14:textId="77777777" w:rsidR="00483359" w:rsidRPr="00061D14" w:rsidRDefault="00483359" w:rsidP="00483359">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Beach trips</w:t>
      </w:r>
    </w:p>
    <w:p w14:paraId="0BCC74AE" w14:textId="033EF81A" w:rsidR="00483359" w:rsidRPr="00061D14" w:rsidRDefault="00483359" w:rsidP="5F3054C0">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 xml:space="preserve">Talks (Internal speaker only) </w:t>
      </w:r>
    </w:p>
    <w:p w14:paraId="3DA4E717" w14:textId="77777777" w:rsidR="00483359" w:rsidRPr="00061D14" w:rsidRDefault="00483359" w:rsidP="00483359">
      <w:pPr>
        <w:pStyle w:val="NormalWeb"/>
        <w:spacing w:before="0" w:beforeAutospacing="0" w:after="0" w:afterAutospacing="0"/>
        <w:rPr>
          <w:rFonts w:asciiTheme="minorBidi" w:eastAsiaTheme="minorEastAsia" w:hAnsiTheme="minorBidi" w:cstheme="minorBidi"/>
        </w:rPr>
      </w:pPr>
      <w:r w:rsidRPr="00061D14">
        <w:rPr>
          <w:rFonts w:asciiTheme="minorBidi" w:eastAsiaTheme="minorEastAsia" w:hAnsiTheme="minorBidi" w:cstheme="minorBidi"/>
        </w:rPr>
        <w:t>Volunteering</w:t>
      </w:r>
    </w:p>
    <w:p w14:paraId="59B0E64F" w14:textId="3ACE99EE" w:rsidR="00483359" w:rsidRPr="00061D14" w:rsidRDefault="00483359" w:rsidP="007F5D19">
      <w:pPr>
        <w:pStyle w:val="NormalWeb"/>
        <w:spacing w:before="0" w:beforeAutospacing="0" w:after="0" w:afterAutospacing="0"/>
        <w:rPr>
          <w:rFonts w:asciiTheme="minorBidi" w:eastAsiaTheme="minorEastAsia" w:hAnsiTheme="minorBidi" w:cstheme="minorBidi"/>
        </w:rPr>
        <w:sectPr w:rsidR="00483359" w:rsidRPr="00061D14">
          <w:footerReference w:type="default" r:id="rId17"/>
          <w:type w:val="continuous"/>
          <w:pgSz w:w="11906" w:h="16838"/>
          <w:pgMar w:top="720" w:right="720" w:bottom="720" w:left="720" w:header="708" w:footer="708" w:gutter="0"/>
          <w:cols w:num="3" w:space="709"/>
          <w:docGrid w:linePitch="360"/>
        </w:sectPr>
      </w:pPr>
      <w:r w:rsidRPr="00061D14">
        <w:rPr>
          <w:rFonts w:asciiTheme="minorBidi" w:eastAsiaTheme="minorEastAsia" w:hAnsiTheme="minorBidi" w:cstheme="minorBidi"/>
        </w:rPr>
        <w:t>Fundrais</w:t>
      </w:r>
      <w:r w:rsidR="007F5D19" w:rsidRPr="00061D14">
        <w:rPr>
          <w:rFonts w:asciiTheme="minorBidi" w:eastAsiaTheme="minorEastAsia" w:hAnsiTheme="minorBidi" w:cstheme="minorBidi"/>
        </w:rPr>
        <w:t>er</w:t>
      </w:r>
    </w:p>
    <w:p w14:paraId="72804761" w14:textId="77777777" w:rsidR="00483359" w:rsidRPr="00061D14" w:rsidRDefault="00483359" w:rsidP="00483359">
      <w:pPr>
        <w:spacing w:after="160" w:line="259" w:lineRule="auto"/>
        <w:rPr>
          <w:rFonts w:asciiTheme="minorBidi" w:hAnsiTheme="minorBidi" w:cstheme="minorBidi"/>
          <w:bCs/>
          <w:szCs w:val="24"/>
        </w:rPr>
        <w:sectPr w:rsidR="00483359" w:rsidRPr="00061D14">
          <w:footerReference w:type="default" r:id="rId18"/>
          <w:type w:val="continuous"/>
          <w:pgSz w:w="11906" w:h="16838"/>
          <w:pgMar w:top="720" w:right="720" w:bottom="720" w:left="720" w:header="708" w:footer="708" w:gutter="0"/>
          <w:cols w:space="708"/>
          <w:docGrid w:linePitch="360"/>
        </w:sectPr>
      </w:pPr>
    </w:p>
    <w:p w14:paraId="3E3F368B" w14:textId="77777777" w:rsidR="00483359" w:rsidRPr="00061D14" w:rsidRDefault="00483359" w:rsidP="00483359">
      <w:pPr>
        <w:spacing w:after="160" w:line="259" w:lineRule="auto"/>
        <w:rPr>
          <w:rFonts w:asciiTheme="minorBidi" w:eastAsiaTheme="minorEastAsia" w:hAnsiTheme="minorBidi" w:cstheme="minorBidi"/>
          <w:b/>
          <w:b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1977"/>
        <w:gridCol w:w="4642"/>
        <w:gridCol w:w="1558"/>
        <w:gridCol w:w="1929"/>
      </w:tblGrid>
      <w:tr w:rsidR="00D65C26" w:rsidRPr="00061D14" w14:paraId="4A6961B8" w14:textId="77777777" w:rsidTr="007E0D38">
        <w:trPr>
          <w:trHeight w:val="510"/>
        </w:trPr>
        <w:tc>
          <w:tcPr>
            <w:tcW w:w="5000" w:type="pct"/>
            <w:gridSpan w:val="5"/>
            <w:shd w:val="clear" w:color="auto" w:fill="FFFFFF" w:themeFill="background1"/>
          </w:tcPr>
          <w:p w14:paraId="7189B172" w14:textId="2E6E5EBC" w:rsidR="00D65C26" w:rsidRPr="00061D14" w:rsidRDefault="00084609" w:rsidP="007E0D38">
            <w:pPr>
              <w:spacing w:before="40" w:after="40"/>
              <w:jc w:val="center"/>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b/>
                <w:bCs/>
                <w:color w:val="000000" w:themeColor="text1"/>
                <w:szCs w:val="24"/>
              </w:rPr>
              <w:lastRenderedPageBreak/>
              <w:t xml:space="preserve">Activity Description log </w:t>
            </w:r>
          </w:p>
        </w:tc>
      </w:tr>
      <w:tr w:rsidR="007F5D19" w:rsidRPr="00061D14" w14:paraId="64C2D595" w14:textId="77777777" w:rsidTr="007E0D38">
        <w:trPr>
          <w:trHeight w:val="510"/>
        </w:trPr>
        <w:tc>
          <w:tcPr>
            <w:tcW w:w="990" w:type="pct"/>
            <w:gridSpan w:val="2"/>
            <w:shd w:val="clear" w:color="auto" w:fill="FFFFFF" w:themeFill="background1"/>
          </w:tcPr>
          <w:p w14:paraId="2D9FC548" w14:textId="77777777" w:rsidR="007F5D19" w:rsidRPr="00061D14" w:rsidRDefault="007F5D19" w:rsidP="007E0D38">
            <w:pPr>
              <w:spacing w:before="40" w:after="40"/>
              <w:jc w:val="center"/>
              <w:rPr>
                <w:rFonts w:asciiTheme="minorBidi" w:eastAsiaTheme="minorEastAsia" w:hAnsiTheme="minorBidi" w:cstheme="minorBidi"/>
                <w:b/>
                <w:bCs/>
                <w:szCs w:val="24"/>
              </w:rPr>
            </w:pPr>
          </w:p>
          <w:p w14:paraId="6560276E" w14:textId="77777777" w:rsidR="007F5D19" w:rsidRPr="00061D14" w:rsidRDefault="007F5D19" w:rsidP="007E0D38">
            <w:pPr>
              <w:spacing w:before="40" w:after="4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Activity Type e.g. Fitness Class, Games Session, Craft session etc</w:t>
            </w:r>
          </w:p>
        </w:tc>
        <w:tc>
          <w:tcPr>
            <w:tcW w:w="2261" w:type="pct"/>
            <w:shd w:val="clear" w:color="auto" w:fill="FFFFFF" w:themeFill="background1"/>
            <w:vAlign w:val="center"/>
          </w:tcPr>
          <w:p w14:paraId="34D5A3B8" w14:textId="77777777" w:rsidR="007F5D19" w:rsidRPr="00061D14" w:rsidRDefault="007F5D19" w:rsidP="007E0D38">
            <w:pPr>
              <w:spacing w:before="40" w:after="40"/>
              <w:jc w:val="center"/>
              <w:rPr>
                <w:rFonts w:asciiTheme="minorBidi" w:eastAsiaTheme="minorEastAsia" w:hAnsiTheme="minorBidi" w:cstheme="minorBidi"/>
                <w:b/>
                <w:bCs/>
                <w:szCs w:val="24"/>
              </w:rPr>
            </w:pPr>
            <w:r w:rsidRPr="00061D14">
              <w:rPr>
                <w:rFonts w:asciiTheme="minorBidi" w:eastAsiaTheme="minorEastAsia" w:hAnsiTheme="minorBidi" w:cstheme="minorBidi"/>
                <w:b/>
                <w:bCs/>
                <w:color w:val="000000" w:themeColor="text1"/>
                <w:szCs w:val="24"/>
              </w:rPr>
              <w:t>Describe the activity, what it involves, how it will be run?</w:t>
            </w:r>
          </w:p>
        </w:tc>
        <w:tc>
          <w:tcPr>
            <w:tcW w:w="786" w:type="pct"/>
            <w:shd w:val="clear" w:color="auto" w:fill="FFFFFF" w:themeFill="background1"/>
          </w:tcPr>
          <w:p w14:paraId="02F68DE2" w14:textId="77777777" w:rsidR="007F5D19" w:rsidRPr="00061D14" w:rsidRDefault="007F5D19" w:rsidP="007E0D38">
            <w:pPr>
              <w:spacing w:before="40" w:after="40"/>
              <w:jc w:val="center"/>
              <w:rPr>
                <w:rFonts w:asciiTheme="minorBidi" w:eastAsiaTheme="minorEastAsia" w:hAnsiTheme="minorBidi" w:cstheme="minorBidi"/>
                <w:b/>
                <w:bCs/>
                <w:color w:val="000000"/>
                <w:szCs w:val="24"/>
              </w:rPr>
            </w:pPr>
          </w:p>
          <w:p w14:paraId="725D1203" w14:textId="2E986CC4" w:rsidR="00252247" w:rsidRPr="00061D14" w:rsidRDefault="00252247" w:rsidP="007E0D38">
            <w:pPr>
              <w:spacing w:before="40" w:after="40"/>
              <w:jc w:val="center"/>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b/>
                <w:bCs/>
                <w:color w:val="000000" w:themeColor="text1"/>
                <w:szCs w:val="24"/>
              </w:rPr>
              <w:t>Frequency event will take place.</w:t>
            </w:r>
          </w:p>
        </w:tc>
        <w:tc>
          <w:tcPr>
            <w:tcW w:w="963" w:type="pct"/>
            <w:shd w:val="clear" w:color="auto" w:fill="FFFFFF" w:themeFill="background1"/>
            <w:vAlign w:val="center"/>
          </w:tcPr>
          <w:p w14:paraId="5E0AF0C0" w14:textId="77777777" w:rsidR="007F5D19" w:rsidRPr="00061D14" w:rsidRDefault="007F5D19" w:rsidP="007E0D38">
            <w:pPr>
              <w:spacing w:before="40" w:after="40"/>
              <w:jc w:val="center"/>
              <w:rPr>
                <w:rFonts w:asciiTheme="minorBidi" w:eastAsiaTheme="minorEastAsia" w:hAnsiTheme="minorBidi" w:cstheme="minorBidi"/>
                <w:b/>
                <w:bCs/>
                <w:szCs w:val="24"/>
              </w:rPr>
            </w:pPr>
            <w:r w:rsidRPr="00061D14">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061D14">
              <w:rPr>
                <w:rFonts w:asciiTheme="minorBidi" w:eastAsiaTheme="minorEastAsia" w:hAnsiTheme="minorBidi" w:cstheme="minorBidi"/>
                <w:b/>
                <w:bCs/>
                <w:color w:val="000000" w:themeColor="text1"/>
                <w:szCs w:val="24"/>
              </w:rPr>
              <w:t>indicate</w:t>
            </w:r>
            <w:bookmarkEnd w:id="0"/>
            <w:r w:rsidRPr="00061D14">
              <w:rPr>
                <w:rFonts w:asciiTheme="minorBidi" w:eastAsiaTheme="minorEastAsia" w:hAnsiTheme="minorBidi" w:cstheme="minorBidi"/>
                <w:b/>
                <w:bCs/>
                <w:color w:val="000000" w:themeColor="text1"/>
                <w:szCs w:val="24"/>
              </w:rPr>
              <w:t xml:space="preserve"> whether provided by group</w:t>
            </w:r>
          </w:p>
        </w:tc>
      </w:tr>
      <w:tr w:rsidR="00C06150" w:rsidRPr="00061D14" w14:paraId="2B60D7A4" w14:textId="77777777" w:rsidTr="007E0D38">
        <w:trPr>
          <w:trHeight w:val="510"/>
        </w:trPr>
        <w:tc>
          <w:tcPr>
            <w:tcW w:w="162" w:type="pct"/>
            <w:shd w:val="clear" w:color="auto" w:fill="FFFFFF" w:themeFill="background1"/>
          </w:tcPr>
          <w:p w14:paraId="21889B2F" w14:textId="77777777"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1</w:t>
            </w:r>
          </w:p>
        </w:tc>
        <w:tc>
          <w:tcPr>
            <w:tcW w:w="828" w:type="pct"/>
            <w:shd w:val="clear" w:color="auto" w:fill="C0D842"/>
          </w:tcPr>
          <w:p w14:paraId="10B61CB0" w14:textId="234A5765"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Support Sessions</w:t>
            </w:r>
          </w:p>
        </w:tc>
        <w:tc>
          <w:tcPr>
            <w:tcW w:w="2261" w:type="pct"/>
            <w:shd w:val="clear" w:color="auto" w:fill="C0D842"/>
          </w:tcPr>
          <w:p w14:paraId="67136D1F" w14:textId="77777777" w:rsidR="00C06150" w:rsidRPr="00061D14" w:rsidRDefault="00C06150" w:rsidP="00C06150">
            <w:pPr>
              <w:spacing w:before="40" w:after="40"/>
              <w:rPr>
                <w:rFonts w:asciiTheme="minorBidi" w:eastAsia="Calibri" w:hAnsiTheme="minorBidi" w:cstheme="minorBidi"/>
                <w:szCs w:val="24"/>
              </w:rPr>
            </w:pPr>
            <w:r w:rsidRPr="00061D14">
              <w:rPr>
                <w:rFonts w:asciiTheme="minorBidi" w:eastAsia="Calibri" w:hAnsiTheme="minorBidi" w:cstheme="minorBidi"/>
                <w:szCs w:val="24"/>
              </w:rPr>
              <w:t xml:space="preserve">Weekly, semi-structured, peer-led support sessions where facilitators will guide conversations with attendees. </w:t>
            </w:r>
          </w:p>
          <w:p w14:paraId="3D88D77F" w14:textId="77777777" w:rsidR="00C06150" w:rsidRPr="00061D14" w:rsidRDefault="00C06150" w:rsidP="00C06150">
            <w:pPr>
              <w:spacing w:before="40" w:after="40"/>
              <w:rPr>
                <w:rFonts w:asciiTheme="minorBidi" w:eastAsiaTheme="minorEastAsia" w:hAnsiTheme="minorBidi" w:cstheme="minorBidi"/>
                <w:szCs w:val="24"/>
              </w:rPr>
            </w:pPr>
          </w:p>
        </w:tc>
        <w:tc>
          <w:tcPr>
            <w:tcW w:w="786" w:type="pct"/>
            <w:shd w:val="clear" w:color="auto" w:fill="C0D842"/>
          </w:tcPr>
          <w:p w14:paraId="45BFF050" w14:textId="33022C60"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Weekly</w:t>
            </w:r>
          </w:p>
        </w:tc>
        <w:tc>
          <w:tcPr>
            <w:tcW w:w="963" w:type="pct"/>
            <w:shd w:val="clear" w:color="auto" w:fill="C0D842"/>
            <w:vAlign w:val="center"/>
          </w:tcPr>
          <w:p w14:paraId="6F730A58" w14:textId="018D9334"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Room bookings, snacks for sessions (provided by group)</w:t>
            </w:r>
          </w:p>
        </w:tc>
      </w:tr>
      <w:tr w:rsidR="00C06150" w:rsidRPr="00061D14" w14:paraId="56819E9A" w14:textId="77777777" w:rsidTr="007E0D38">
        <w:trPr>
          <w:trHeight w:val="510"/>
        </w:trPr>
        <w:tc>
          <w:tcPr>
            <w:tcW w:w="162" w:type="pct"/>
            <w:shd w:val="clear" w:color="auto" w:fill="FFFFFF" w:themeFill="background1"/>
          </w:tcPr>
          <w:p w14:paraId="3D3D8A37" w14:textId="77777777"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2</w:t>
            </w:r>
          </w:p>
        </w:tc>
        <w:tc>
          <w:tcPr>
            <w:tcW w:w="828" w:type="pct"/>
            <w:shd w:val="clear" w:color="auto" w:fill="C0D842"/>
          </w:tcPr>
          <w:p w14:paraId="7CEC3F70" w14:textId="4302013A"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 xml:space="preserve">Coffee </w:t>
            </w:r>
            <w:proofErr w:type="gramStart"/>
            <w:r w:rsidRPr="00061D14">
              <w:rPr>
                <w:rFonts w:asciiTheme="minorBidi" w:eastAsia="Calibri" w:hAnsiTheme="minorBidi" w:cstheme="minorBidi"/>
                <w:szCs w:val="24"/>
              </w:rPr>
              <w:t>meet-ups</w:t>
            </w:r>
            <w:proofErr w:type="gramEnd"/>
            <w:r w:rsidR="00020142" w:rsidRPr="00061D14">
              <w:rPr>
                <w:rFonts w:asciiTheme="minorBidi" w:eastAsia="Calibri" w:hAnsiTheme="minorBidi" w:cstheme="minorBidi"/>
                <w:szCs w:val="24"/>
              </w:rPr>
              <w:t xml:space="preserve"> and quizzes</w:t>
            </w:r>
          </w:p>
        </w:tc>
        <w:tc>
          <w:tcPr>
            <w:tcW w:w="2261" w:type="pct"/>
            <w:shd w:val="clear" w:color="auto" w:fill="C0D842"/>
          </w:tcPr>
          <w:p w14:paraId="5E4D02A1" w14:textId="0C622DC5"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 xml:space="preserve">On campus or in a public space, either just the Chronic Health Peer Support Group or collaborations with other societies or peer support groups. A casual gathering of individuals at a local coffee shop to socialize and enjoy coffee together – away from the support sessions but conversation around this topic I always welcome. Participants can engage with each other in an informal setting. </w:t>
            </w:r>
          </w:p>
        </w:tc>
        <w:tc>
          <w:tcPr>
            <w:tcW w:w="786" w:type="pct"/>
            <w:shd w:val="clear" w:color="auto" w:fill="C0D842"/>
          </w:tcPr>
          <w:p w14:paraId="4B6ACBC8" w14:textId="12E10A7F" w:rsidR="00C06150" w:rsidRPr="00061D14" w:rsidRDefault="00B1645D"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Termly</w:t>
            </w:r>
          </w:p>
        </w:tc>
        <w:tc>
          <w:tcPr>
            <w:tcW w:w="963" w:type="pct"/>
            <w:shd w:val="clear" w:color="auto" w:fill="C0D842"/>
            <w:vAlign w:val="center"/>
          </w:tcPr>
          <w:p w14:paraId="5B1883B5" w14:textId="6EB81C2F"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 xml:space="preserve">If off campus, venue will be selected. If on campus, catering equipment will be needed </w:t>
            </w:r>
          </w:p>
        </w:tc>
      </w:tr>
      <w:tr w:rsidR="00C06150" w:rsidRPr="00061D14" w14:paraId="43301647" w14:textId="77777777" w:rsidTr="007E0D38">
        <w:trPr>
          <w:trHeight w:val="510"/>
        </w:trPr>
        <w:tc>
          <w:tcPr>
            <w:tcW w:w="162" w:type="pct"/>
            <w:shd w:val="clear" w:color="auto" w:fill="FFFFFF" w:themeFill="background1"/>
          </w:tcPr>
          <w:p w14:paraId="45AE70B5" w14:textId="77777777"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3</w:t>
            </w:r>
          </w:p>
        </w:tc>
        <w:tc>
          <w:tcPr>
            <w:tcW w:w="828" w:type="pct"/>
            <w:shd w:val="clear" w:color="auto" w:fill="C0D842"/>
          </w:tcPr>
          <w:p w14:paraId="5026A5C5" w14:textId="3642E7B5"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Picnics</w:t>
            </w:r>
          </w:p>
        </w:tc>
        <w:tc>
          <w:tcPr>
            <w:tcW w:w="2261" w:type="pct"/>
            <w:shd w:val="clear" w:color="auto" w:fill="C0D842"/>
          </w:tcPr>
          <w:p w14:paraId="57C5D4CB" w14:textId="554024C8"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 xml:space="preserve">An outdoor gathering held in a designated park or recreational area, on or off campus. It involves people bringing food, blankets, and outdoor games to enjoy a shared meal and leisure time in a natural setting – some food and activities can be provided by the support group. </w:t>
            </w:r>
          </w:p>
        </w:tc>
        <w:tc>
          <w:tcPr>
            <w:tcW w:w="786" w:type="pct"/>
            <w:shd w:val="clear" w:color="auto" w:fill="C0D842"/>
          </w:tcPr>
          <w:p w14:paraId="5B815160" w14:textId="523AE048" w:rsidR="00C06150" w:rsidRPr="00061D14" w:rsidRDefault="00B1645D"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Termly</w:t>
            </w:r>
          </w:p>
        </w:tc>
        <w:tc>
          <w:tcPr>
            <w:tcW w:w="963" w:type="pct"/>
            <w:shd w:val="clear" w:color="auto" w:fill="C0D842"/>
            <w:vAlign w:val="center"/>
          </w:tcPr>
          <w:p w14:paraId="0B1BC3B8" w14:textId="5F508E50"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 xml:space="preserve">Some food and drink provided by the group, as well as some gentle picnic activities </w:t>
            </w:r>
          </w:p>
        </w:tc>
      </w:tr>
      <w:tr w:rsidR="00C06150" w:rsidRPr="00061D14" w14:paraId="712D645C" w14:textId="77777777" w:rsidTr="007E0D38">
        <w:trPr>
          <w:trHeight w:val="510"/>
        </w:trPr>
        <w:tc>
          <w:tcPr>
            <w:tcW w:w="162" w:type="pct"/>
            <w:shd w:val="clear" w:color="auto" w:fill="FFFFFF" w:themeFill="background1"/>
          </w:tcPr>
          <w:p w14:paraId="26D3709F" w14:textId="77777777"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4</w:t>
            </w:r>
          </w:p>
        </w:tc>
        <w:tc>
          <w:tcPr>
            <w:tcW w:w="828" w:type="pct"/>
            <w:shd w:val="clear" w:color="auto" w:fill="C0D842"/>
          </w:tcPr>
          <w:p w14:paraId="18943A89" w14:textId="5F49AB79"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 xml:space="preserve">Crafting activities </w:t>
            </w:r>
          </w:p>
        </w:tc>
        <w:tc>
          <w:tcPr>
            <w:tcW w:w="2261" w:type="pct"/>
            <w:shd w:val="clear" w:color="auto" w:fill="C0D842"/>
          </w:tcPr>
          <w:p w14:paraId="6A9927F5" w14:textId="09E3FAEB"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 xml:space="preserve">Crafting evenings are creative gatherings where people can come together to engage in various crafting activities. The event aims to provide a platform for artistic expression, socialization, and the creation of handmade crafts. Physical activities can be difficult for those who struggle with chronic health conditions so it’s nice to be productive with crafting but on a safer level. </w:t>
            </w:r>
          </w:p>
        </w:tc>
        <w:tc>
          <w:tcPr>
            <w:tcW w:w="786" w:type="pct"/>
            <w:shd w:val="clear" w:color="auto" w:fill="C0D842"/>
          </w:tcPr>
          <w:p w14:paraId="109EC0B7" w14:textId="5C538BAB" w:rsidR="00C06150" w:rsidRPr="00061D14" w:rsidRDefault="00B1645D"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Monthly</w:t>
            </w:r>
          </w:p>
        </w:tc>
        <w:tc>
          <w:tcPr>
            <w:tcW w:w="963" w:type="pct"/>
            <w:shd w:val="clear" w:color="auto" w:fill="C0D842"/>
            <w:vAlign w:val="center"/>
          </w:tcPr>
          <w:p w14:paraId="3553F6BC" w14:textId="191263E1"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Calibri" w:hAnsiTheme="minorBidi" w:cstheme="minorBidi"/>
                <w:szCs w:val="24"/>
              </w:rPr>
              <w:t>Crafting equipment such as paints, snacks (bot provided by group)</w:t>
            </w:r>
          </w:p>
        </w:tc>
      </w:tr>
      <w:tr w:rsidR="00C06150" w:rsidRPr="00061D14" w14:paraId="01465253" w14:textId="77777777" w:rsidTr="007E0D38">
        <w:trPr>
          <w:trHeight w:val="510"/>
        </w:trPr>
        <w:tc>
          <w:tcPr>
            <w:tcW w:w="162" w:type="pct"/>
            <w:shd w:val="clear" w:color="auto" w:fill="FFFFFF" w:themeFill="background1"/>
          </w:tcPr>
          <w:p w14:paraId="757003FF" w14:textId="77777777"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5</w:t>
            </w:r>
          </w:p>
        </w:tc>
        <w:tc>
          <w:tcPr>
            <w:tcW w:w="828" w:type="pct"/>
            <w:shd w:val="clear" w:color="auto" w:fill="C0D842"/>
          </w:tcPr>
          <w:p w14:paraId="65564119" w14:textId="0776C298" w:rsidR="00C06150" w:rsidRPr="00061D14" w:rsidRDefault="00792F7E"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Welcome/Forum Stalls</w:t>
            </w:r>
          </w:p>
        </w:tc>
        <w:tc>
          <w:tcPr>
            <w:tcW w:w="2261" w:type="pct"/>
            <w:shd w:val="clear" w:color="auto" w:fill="C0D842"/>
          </w:tcPr>
          <w:p w14:paraId="390C58D7" w14:textId="7D9A882E" w:rsidR="00C06150" w:rsidRPr="00061D14" w:rsidRDefault="00792F7E"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Committee members promoting the society, using a spinning wheel and prizes to motivate people to join. </w:t>
            </w:r>
          </w:p>
          <w:p w14:paraId="29B8F424" w14:textId="77777777" w:rsidR="00C06150" w:rsidRPr="00061D14" w:rsidRDefault="00C06150" w:rsidP="00C06150">
            <w:pPr>
              <w:spacing w:before="40" w:after="40"/>
              <w:rPr>
                <w:rFonts w:asciiTheme="minorBidi" w:eastAsiaTheme="minorEastAsia" w:hAnsiTheme="minorBidi" w:cstheme="minorBidi"/>
                <w:szCs w:val="24"/>
              </w:rPr>
            </w:pPr>
          </w:p>
        </w:tc>
        <w:tc>
          <w:tcPr>
            <w:tcW w:w="786" w:type="pct"/>
            <w:shd w:val="clear" w:color="auto" w:fill="C0D842"/>
          </w:tcPr>
          <w:p w14:paraId="377AE038" w14:textId="734F4F45" w:rsidR="00C06150" w:rsidRPr="00061D14" w:rsidRDefault="00792F7E"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Approx Once a Term</w:t>
            </w:r>
          </w:p>
        </w:tc>
        <w:tc>
          <w:tcPr>
            <w:tcW w:w="963" w:type="pct"/>
            <w:shd w:val="clear" w:color="auto" w:fill="C0D842"/>
            <w:vAlign w:val="center"/>
          </w:tcPr>
          <w:p w14:paraId="7FF8A7B2" w14:textId="5EBE5EA6" w:rsidR="00C06150" w:rsidRPr="00061D14" w:rsidRDefault="00792F7E"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Laptop, flyers, Tables and Chairs </w:t>
            </w:r>
          </w:p>
        </w:tc>
      </w:tr>
      <w:tr w:rsidR="00C06150" w:rsidRPr="00061D14" w14:paraId="211B86F9" w14:textId="77777777" w:rsidTr="007E0D38">
        <w:trPr>
          <w:trHeight w:val="510"/>
        </w:trPr>
        <w:tc>
          <w:tcPr>
            <w:tcW w:w="162" w:type="pct"/>
            <w:shd w:val="clear" w:color="auto" w:fill="FFFFFF" w:themeFill="background1"/>
          </w:tcPr>
          <w:p w14:paraId="41FB9DA0" w14:textId="3815D453" w:rsidR="00C06150" w:rsidRPr="00061D14" w:rsidRDefault="00C06150" w:rsidP="00C06150">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6</w:t>
            </w:r>
          </w:p>
        </w:tc>
        <w:tc>
          <w:tcPr>
            <w:tcW w:w="828" w:type="pct"/>
            <w:shd w:val="clear" w:color="auto" w:fill="C0D842"/>
          </w:tcPr>
          <w:p w14:paraId="6CDAD565" w14:textId="77777777" w:rsidR="00C06150" w:rsidRPr="00061D14" w:rsidRDefault="00C06150" w:rsidP="00C06150">
            <w:pPr>
              <w:spacing w:before="40" w:after="40"/>
              <w:rPr>
                <w:rFonts w:asciiTheme="minorBidi" w:eastAsiaTheme="minorEastAsia" w:hAnsiTheme="minorBidi" w:cstheme="minorBidi"/>
                <w:szCs w:val="24"/>
              </w:rPr>
            </w:pPr>
          </w:p>
        </w:tc>
        <w:tc>
          <w:tcPr>
            <w:tcW w:w="2261" w:type="pct"/>
            <w:shd w:val="clear" w:color="auto" w:fill="C0D842"/>
          </w:tcPr>
          <w:p w14:paraId="22396E77" w14:textId="77777777" w:rsidR="00C06150" w:rsidRPr="00061D14" w:rsidRDefault="00C06150" w:rsidP="00C06150">
            <w:pPr>
              <w:spacing w:before="40" w:after="40"/>
              <w:rPr>
                <w:rFonts w:asciiTheme="minorBidi" w:eastAsiaTheme="minorEastAsia" w:hAnsiTheme="minorBidi" w:cstheme="minorBidi"/>
                <w:szCs w:val="24"/>
              </w:rPr>
            </w:pPr>
          </w:p>
        </w:tc>
        <w:tc>
          <w:tcPr>
            <w:tcW w:w="786" w:type="pct"/>
            <w:shd w:val="clear" w:color="auto" w:fill="C0D842"/>
          </w:tcPr>
          <w:p w14:paraId="104F9EEE" w14:textId="77777777" w:rsidR="00C06150" w:rsidRPr="00061D14" w:rsidRDefault="00C06150" w:rsidP="00C06150">
            <w:pPr>
              <w:spacing w:before="40" w:after="40"/>
              <w:rPr>
                <w:rFonts w:asciiTheme="minorBidi" w:eastAsiaTheme="minorEastAsia" w:hAnsiTheme="minorBidi" w:cstheme="minorBidi"/>
                <w:szCs w:val="24"/>
              </w:rPr>
            </w:pPr>
          </w:p>
        </w:tc>
        <w:tc>
          <w:tcPr>
            <w:tcW w:w="963" w:type="pct"/>
            <w:shd w:val="clear" w:color="auto" w:fill="C0D842"/>
            <w:vAlign w:val="center"/>
          </w:tcPr>
          <w:p w14:paraId="5990BFD0" w14:textId="77777777" w:rsidR="00C06150" w:rsidRPr="00061D14" w:rsidRDefault="00C06150" w:rsidP="00C06150">
            <w:pPr>
              <w:spacing w:before="40" w:after="40"/>
              <w:rPr>
                <w:rFonts w:asciiTheme="minorBidi" w:eastAsiaTheme="minorEastAsia" w:hAnsiTheme="minorBidi" w:cstheme="minorBidi"/>
                <w:szCs w:val="24"/>
              </w:rPr>
            </w:pPr>
          </w:p>
        </w:tc>
      </w:tr>
    </w:tbl>
    <w:p w14:paraId="55CF6A20" w14:textId="77777777" w:rsidR="00483359" w:rsidRPr="00061D14" w:rsidRDefault="00483359" w:rsidP="00483359">
      <w:pPr>
        <w:spacing w:after="160" w:line="259" w:lineRule="auto"/>
        <w:rPr>
          <w:rFonts w:asciiTheme="minorBidi" w:eastAsiaTheme="minorEastAsia" w:hAnsiTheme="minorBidi" w:cstheme="minorBidi"/>
          <w:b/>
          <w:bCs/>
          <w:szCs w:val="24"/>
        </w:rPr>
      </w:pPr>
    </w:p>
    <w:p w14:paraId="1B8E438C" w14:textId="77777777" w:rsidR="00483359" w:rsidRPr="00061D14" w:rsidRDefault="00483359" w:rsidP="00483359">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061D14" w:rsidRDefault="00483359" w:rsidP="00483359">
      <w:pPr>
        <w:widowControl w:val="0"/>
        <w:pBdr>
          <w:top w:val="nil"/>
          <w:left w:val="nil"/>
          <w:bottom w:val="nil"/>
          <w:right w:val="nil"/>
          <w:between w:val="nil"/>
        </w:pBdr>
        <w:spacing w:after="160" w:line="259" w:lineRule="auto"/>
        <w:rPr>
          <w:rFonts w:asciiTheme="minorBidi" w:hAnsiTheme="minorBidi" w:cstheme="minorBidi"/>
          <w:b/>
          <w:bCs/>
          <w:szCs w:val="24"/>
        </w:rPr>
        <w:sectPr w:rsidR="00483359" w:rsidRPr="00061D14">
          <w:footerReference w:type="default" r:id="rId19"/>
          <w:type w:val="continuous"/>
          <w:pgSz w:w="11906" w:h="16838"/>
          <w:pgMar w:top="720" w:right="720" w:bottom="720" w:left="720" w:header="708" w:footer="708" w:gutter="0"/>
          <w:cols w:space="708"/>
          <w:docGrid w:linePitch="360"/>
        </w:sectPr>
      </w:pPr>
    </w:p>
    <w:p w14:paraId="4001B45A" w14:textId="4A3EB6F3" w:rsidR="00483359" w:rsidRPr="00061D14" w:rsidRDefault="00483359" w:rsidP="7ADACF0E">
      <w:pPr>
        <w:spacing w:after="160" w:line="259" w:lineRule="auto"/>
        <w:rPr>
          <w:rFonts w:asciiTheme="minorBidi" w:eastAsiaTheme="minorEastAsia" w:hAnsiTheme="minorBidi" w:cstheme="minorBidi"/>
          <w:b/>
          <w:bCs/>
          <w:szCs w:val="24"/>
          <w:u w:val="single"/>
        </w:rPr>
      </w:pPr>
      <w:r w:rsidRPr="00061D14">
        <w:rPr>
          <w:rFonts w:asciiTheme="minorBidi" w:eastAsiaTheme="minorEastAsia" w:hAnsiTheme="minorBidi" w:cstheme="minorBidi"/>
          <w:b/>
          <w:bCs/>
          <w:szCs w:val="24"/>
          <w:u w:val="single"/>
        </w:rPr>
        <w:lastRenderedPageBreak/>
        <w:t>Activity Type 1:</w:t>
      </w:r>
      <w:r w:rsidR="009212ED" w:rsidRPr="00061D14">
        <w:rPr>
          <w:rFonts w:asciiTheme="minorBidi" w:eastAsiaTheme="minorEastAsia" w:hAnsiTheme="minorBidi" w:cstheme="minorBidi"/>
          <w:b/>
          <w:bCs/>
          <w:szCs w:val="24"/>
          <w:u w:val="single"/>
        </w:rPr>
        <w:t xml:space="preserve"> </w:t>
      </w:r>
      <w:r w:rsidR="00C06150" w:rsidRPr="00061D14">
        <w:rPr>
          <w:rFonts w:asciiTheme="minorBidi" w:eastAsiaTheme="minorEastAsia" w:hAnsiTheme="minorBidi" w:cstheme="minorBidi"/>
          <w:b/>
          <w:bCs/>
          <w:szCs w:val="24"/>
          <w:u w:val="single"/>
        </w:rPr>
        <w:t>Support Sessions</w:t>
      </w:r>
    </w:p>
    <w:p w14:paraId="1C70BEBC" w14:textId="77777777" w:rsidR="00483359" w:rsidRPr="00061D14" w:rsidRDefault="00483359" w:rsidP="00483359">
      <w:pPr>
        <w:spacing w:after="160" w:line="259" w:lineRule="auto"/>
        <w:rPr>
          <w:rFonts w:asciiTheme="minorBidi" w:eastAsiaTheme="minorEastAsia" w:hAnsiTheme="minorBidi" w:cstheme="minorBidi"/>
          <w:b/>
          <w:bCs/>
          <w:szCs w:val="24"/>
          <w:u w:val="single"/>
        </w:rPr>
      </w:pPr>
      <w:r w:rsidRPr="00061D14">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20142" w:rsidRPr="00061D14" w14:paraId="6331E498" w14:textId="77777777" w:rsidTr="7ADACF0E">
        <w:trPr>
          <w:trHeight w:val="510"/>
        </w:trPr>
        <w:tc>
          <w:tcPr>
            <w:tcW w:w="2835" w:type="dxa"/>
            <w:vAlign w:val="center"/>
          </w:tcPr>
          <w:p w14:paraId="2C51E433" w14:textId="77777777" w:rsidR="00020142" w:rsidRPr="00061D14" w:rsidRDefault="00020142" w:rsidP="00020142">
            <w:pPr>
              <w:spacing w:before="40" w:after="40"/>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2438226E" w:rsidR="00020142" w:rsidRPr="00061D14" w:rsidRDefault="00020142" w:rsidP="00020142">
            <w:pPr>
              <w:spacing w:before="40" w:after="40"/>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b/>
                <w:bCs/>
                <w:color w:val="000000" w:themeColor="text1"/>
                <w:szCs w:val="24"/>
              </w:rPr>
              <w:t>2/3 Facilitators, 2-10 attendees</w:t>
            </w:r>
          </w:p>
        </w:tc>
        <w:tc>
          <w:tcPr>
            <w:tcW w:w="4820" w:type="dxa"/>
          </w:tcPr>
          <w:p w14:paraId="59B873A1" w14:textId="057688BC"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0">
              <w:r w:rsidRPr="00061D14">
                <w:rPr>
                  <w:rStyle w:val="Hyperlink"/>
                  <w:rFonts w:asciiTheme="minorBidi" w:eastAsiaTheme="minorEastAsia" w:hAnsiTheme="minorBidi" w:cstheme="minorBidi"/>
                  <w:szCs w:val="24"/>
                </w:rPr>
                <w:t>here</w:t>
              </w:r>
            </w:hyperlink>
            <w:r w:rsidRPr="00061D1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3DA30957" w:rsidR="00020142" w:rsidRPr="00061D14" w:rsidRDefault="00020142" w:rsidP="00020142">
            <w:pPr>
              <w:spacing w:after="160" w:line="259" w:lineRule="auto"/>
              <w:rPr>
                <w:rFonts w:asciiTheme="minorBidi" w:eastAsiaTheme="minorEastAsia" w:hAnsiTheme="minorBidi" w:cstheme="minorBidi"/>
                <w:b/>
                <w:bCs/>
                <w:szCs w:val="24"/>
              </w:rPr>
            </w:pPr>
            <w:r w:rsidRPr="00061D14">
              <w:rPr>
                <w:rFonts w:asciiTheme="minorBidi" w:eastAsia="Calibri" w:hAnsiTheme="minorBidi" w:cstheme="minorBidi"/>
                <w:b/>
                <w:szCs w:val="24"/>
              </w:rPr>
              <w:t xml:space="preserve">If on campus, booked rooms should be in spaces that are accessible to students who may have mobility issues, </w:t>
            </w:r>
            <w:r w:rsidR="00797F05" w:rsidRPr="00061D14">
              <w:rPr>
                <w:rFonts w:asciiTheme="minorBidi" w:eastAsia="Calibri" w:hAnsiTheme="minorBidi" w:cstheme="minorBidi"/>
                <w:b/>
                <w:szCs w:val="24"/>
              </w:rPr>
              <w:t xml:space="preserve">either ground floor or with lift access, </w:t>
            </w:r>
            <w:r w:rsidRPr="00061D14">
              <w:rPr>
                <w:rFonts w:asciiTheme="minorBidi" w:eastAsia="Calibri" w:hAnsiTheme="minorBidi" w:cstheme="minorBidi"/>
                <w:b/>
                <w:szCs w:val="24"/>
              </w:rPr>
              <w:t xml:space="preserve">this is likely to be a necessity for some of our attendees due to the nature of the group. Ensure close access to toilet. Public spaces should also be accessible. </w:t>
            </w:r>
            <w:r w:rsidR="00797F05" w:rsidRPr="00061D14">
              <w:rPr>
                <w:rFonts w:asciiTheme="minorBidi" w:eastAsia="Calibri" w:hAnsiTheme="minorBidi" w:cstheme="minorBidi"/>
                <w:b/>
                <w:szCs w:val="24"/>
              </w:rPr>
              <w:t>Attendees can make specific access requirements at each session if needed, such as having an open window or dimmed lights.</w:t>
            </w:r>
          </w:p>
        </w:tc>
      </w:tr>
      <w:tr w:rsidR="00020142" w:rsidRPr="00061D14" w14:paraId="4B83505F" w14:textId="77777777" w:rsidTr="7ADACF0E">
        <w:trPr>
          <w:trHeight w:val="510"/>
        </w:trPr>
        <w:tc>
          <w:tcPr>
            <w:tcW w:w="2835" w:type="dxa"/>
            <w:vAlign w:val="center"/>
          </w:tcPr>
          <w:p w14:paraId="0C1B9847" w14:textId="77777777" w:rsidR="00020142" w:rsidRPr="00061D14" w:rsidRDefault="00020142" w:rsidP="00020142">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603E8ACE"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color w:val="000000" w:themeColor="text1"/>
                <w:szCs w:val="24"/>
              </w:rPr>
              <w:t>On Campus</w:t>
            </w:r>
          </w:p>
        </w:tc>
        <w:tc>
          <w:tcPr>
            <w:tcW w:w="4820" w:type="dxa"/>
            <w:vAlign w:val="center"/>
          </w:tcPr>
          <w:p w14:paraId="3346F144" w14:textId="6512458C"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1" w:history="1">
              <w:r w:rsidRPr="00061D14">
                <w:rPr>
                  <w:rStyle w:val="Hyperlink"/>
                  <w:rFonts w:asciiTheme="minorBidi" w:eastAsiaTheme="minorEastAsia" w:hAnsiTheme="minorBidi" w:cstheme="minorBidi"/>
                  <w:szCs w:val="24"/>
                </w:rPr>
                <w:t>her</w:t>
              </w:r>
            </w:hyperlink>
            <w:r w:rsidRPr="00061D14">
              <w:rPr>
                <w:rFonts w:asciiTheme="minorBidi" w:eastAsiaTheme="minorEastAsia" w:hAnsiTheme="minorBidi" w:cstheme="minorBidi"/>
                <w:szCs w:val="24"/>
              </w:rPr>
              <w:t xml:space="preserve">e to help. </w:t>
            </w:r>
          </w:p>
        </w:tc>
        <w:tc>
          <w:tcPr>
            <w:tcW w:w="3827" w:type="dxa"/>
            <w:shd w:val="clear" w:color="auto" w:fill="C0D842"/>
            <w:vAlign w:val="center"/>
          </w:tcPr>
          <w:p w14:paraId="43A27C32" w14:textId="3DC768BD" w:rsidR="00020142"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N/A</w:t>
            </w:r>
          </w:p>
        </w:tc>
      </w:tr>
      <w:tr w:rsidR="00020142" w:rsidRPr="00061D14" w14:paraId="6475CC71" w14:textId="77777777" w:rsidTr="7ADACF0E">
        <w:trPr>
          <w:trHeight w:val="125"/>
        </w:trPr>
        <w:tc>
          <w:tcPr>
            <w:tcW w:w="2835" w:type="dxa"/>
            <w:vAlign w:val="center"/>
          </w:tcPr>
          <w:p w14:paraId="07AF2DEC" w14:textId="77777777"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szCs w:val="24"/>
              </w:rPr>
              <w:t xml:space="preserve">Is </w:t>
            </w:r>
            <w:bookmarkStart w:id="1" w:name="_Int_8vkFayxR"/>
            <w:r w:rsidRPr="00061D14">
              <w:rPr>
                <w:rFonts w:asciiTheme="minorBidi" w:eastAsiaTheme="minorEastAsia" w:hAnsiTheme="minorBidi" w:cstheme="minorBidi"/>
                <w:szCs w:val="24"/>
              </w:rPr>
              <w:t>additional</w:t>
            </w:r>
            <w:bookmarkEnd w:id="1"/>
            <w:r w:rsidRPr="00061D14">
              <w:rPr>
                <w:rFonts w:asciiTheme="minorBidi" w:eastAsiaTheme="minorEastAsia" w:hAnsiTheme="minorBidi" w:cstheme="minorBidi"/>
                <w:szCs w:val="24"/>
              </w:rPr>
              <w:t xml:space="preserve"> specific Event Insurance </w:t>
            </w:r>
            <w:bookmarkStart w:id="2" w:name="_Int_2z7nCL2a"/>
            <w:r w:rsidRPr="00061D14">
              <w:rPr>
                <w:rFonts w:asciiTheme="minorBidi" w:eastAsiaTheme="minorEastAsia" w:hAnsiTheme="minorBidi" w:cstheme="minorBidi"/>
                <w:szCs w:val="24"/>
              </w:rPr>
              <w:t>required</w:t>
            </w:r>
            <w:bookmarkEnd w:id="2"/>
            <w:r w:rsidRPr="00061D14">
              <w:rPr>
                <w:rFonts w:asciiTheme="minorBidi" w:eastAsiaTheme="minorEastAsia" w:hAnsiTheme="minorBidi" w:cstheme="minorBidi"/>
                <w:szCs w:val="24"/>
              </w:rPr>
              <w:t>?</w:t>
            </w:r>
          </w:p>
        </w:tc>
        <w:tc>
          <w:tcPr>
            <w:tcW w:w="3969" w:type="dxa"/>
            <w:shd w:val="clear" w:color="auto" w:fill="C0D842"/>
            <w:vAlign w:val="center"/>
          </w:tcPr>
          <w:p w14:paraId="66816F4E" w14:textId="2C34FAEC"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color w:val="000000" w:themeColor="text1"/>
                <w:szCs w:val="24"/>
              </w:rPr>
              <w:t>No</w:t>
            </w:r>
          </w:p>
        </w:tc>
        <w:tc>
          <w:tcPr>
            <w:tcW w:w="4820" w:type="dxa"/>
            <w:vAlign w:val="center"/>
          </w:tcPr>
          <w:p w14:paraId="0E97E280" w14:textId="77777777"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3D8EFD6" w14:textId="0EA9F9C1" w:rsidR="00020142"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eastAsia="Calibri" w:hAnsiTheme="minorBidi" w:cstheme="minorBidi"/>
                <w:szCs w:val="24"/>
              </w:rPr>
              <w:t>University</w:t>
            </w:r>
          </w:p>
        </w:tc>
      </w:tr>
    </w:tbl>
    <w:p w14:paraId="2F05F6FC" w14:textId="77777777" w:rsidR="00B1645D" w:rsidRPr="00061D14" w:rsidRDefault="00B1645D" w:rsidP="00483359">
      <w:pPr>
        <w:spacing w:after="160" w:line="259" w:lineRule="auto"/>
        <w:rPr>
          <w:rFonts w:asciiTheme="minorBidi" w:eastAsiaTheme="minorEastAsia" w:hAnsiTheme="minorBidi" w:cstheme="minorBidi"/>
          <w:b/>
          <w:bCs/>
          <w:szCs w:val="24"/>
          <w:u w:val="single"/>
        </w:rPr>
      </w:pPr>
    </w:p>
    <w:p w14:paraId="1305F6B5" w14:textId="77777777" w:rsidR="00B1645D" w:rsidRPr="00061D14" w:rsidRDefault="00B1645D" w:rsidP="00483359">
      <w:pPr>
        <w:spacing w:after="160" w:line="259" w:lineRule="auto"/>
        <w:rPr>
          <w:rFonts w:asciiTheme="minorBidi" w:eastAsiaTheme="minorEastAsia" w:hAnsiTheme="minorBidi" w:cstheme="minorBidi"/>
          <w:b/>
          <w:bCs/>
          <w:szCs w:val="24"/>
          <w:u w:val="single"/>
        </w:rPr>
      </w:pPr>
    </w:p>
    <w:p w14:paraId="42ACD049" w14:textId="77777777" w:rsidR="00B1645D" w:rsidRPr="00061D14" w:rsidRDefault="00B1645D"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061D14" w14:paraId="4F7DF73D" w14:textId="77777777" w:rsidTr="00E2261F">
        <w:trPr>
          <w:trHeight w:val="734"/>
        </w:trPr>
        <w:tc>
          <w:tcPr>
            <w:tcW w:w="734" w:type="pct"/>
          </w:tcPr>
          <w:p w14:paraId="637E7CAE" w14:textId="593BD532" w:rsidR="00E2261F" w:rsidRPr="00061D14" w:rsidRDefault="00E2261F" w:rsidP="009049C9">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Hazard Category</w:t>
            </w:r>
          </w:p>
        </w:tc>
        <w:tc>
          <w:tcPr>
            <w:tcW w:w="1798" w:type="pct"/>
          </w:tcPr>
          <w:p w14:paraId="4A72D6FC" w14:textId="18C66715" w:rsidR="00E2261F" w:rsidRPr="00061D14" w:rsidRDefault="00575A47" w:rsidP="00E2261F">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 xml:space="preserve">Identified Hazards and </w:t>
            </w:r>
            <w:r w:rsidR="004F757C" w:rsidRPr="00061D14">
              <w:rPr>
                <w:rFonts w:asciiTheme="minorBidi" w:eastAsiaTheme="minorEastAsia" w:hAnsiTheme="minorBidi" w:cstheme="minorBidi"/>
                <w:b/>
                <w:bCs/>
                <w:szCs w:val="24"/>
              </w:rPr>
              <w:t>how</w:t>
            </w:r>
            <w:r w:rsidR="00495736" w:rsidRPr="00061D14">
              <w:rPr>
                <w:rFonts w:asciiTheme="minorBidi" w:eastAsiaTheme="minorEastAsia" w:hAnsiTheme="minorBidi" w:cstheme="minorBidi"/>
                <w:b/>
                <w:bCs/>
                <w:szCs w:val="24"/>
              </w:rPr>
              <w:t xml:space="preserve"> </w:t>
            </w:r>
            <w:r w:rsidR="004F757C" w:rsidRPr="00061D14">
              <w:rPr>
                <w:rFonts w:asciiTheme="minorBidi" w:eastAsiaTheme="minorEastAsia" w:hAnsiTheme="minorBidi" w:cstheme="minorBidi"/>
                <w:b/>
                <w:bCs/>
                <w:szCs w:val="24"/>
              </w:rPr>
              <w:t>you</w:t>
            </w:r>
            <w:r w:rsidR="00495736" w:rsidRPr="00061D14">
              <w:rPr>
                <w:rFonts w:asciiTheme="minorBidi" w:eastAsiaTheme="minorEastAsia" w:hAnsiTheme="minorBidi" w:cstheme="minorBidi"/>
                <w:b/>
                <w:bCs/>
                <w:szCs w:val="24"/>
              </w:rPr>
              <w:t xml:space="preserve"> might</w:t>
            </w:r>
            <w:r w:rsidRPr="00061D14">
              <w:rPr>
                <w:rFonts w:asciiTheme="minorBidi" w:eastAsiaTheme="minorEastAsia" w:hAnsiTheme="minorBidi" w:cstheme="minorBidi"/>
                <w:b/>
                <w:bCs/>
                <w:szCs w:val="24"/>
              </w:rPr>
              <w:t xml:space="preserve"> be harmed? </w:t>
            </w:r>
          </w:p>
        </w:tc>
        <w:tc>
          <w:tcPr>
            <w:tcW w:w="482" w:type="pct"/>
          </w:tcPr>
          <w:p w14:paraId="06820A83" w14:textId="2740138A" w:rsidR="00E2261F" w:rsidRPr="00061D14" w:rsidRDefault="00E2261F" w:rsidP="009049C9">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Who is at Risk?</w:t>
            </w:r>
          </w:p>
        </w:tc>
        <w:tc>
          <w:tcPr>
            <w:tcW w:w="1406" w:type="pct"/>
          </w:tcPr>
          <w:p w14:paraId="07672C8A" w14:textId="6A1267D1" w:rsidR="00E2261F" w:rsidRPr="00061D14" w:rsidRDefault="00E2261F" w:rsidP="009049C9">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Control Measures</w:t>
            </w:r>
          </w:p>
        </w:tc>
        <w:tc>
          <w:tcPr>
            <w:tcW w:w="580" w:type="pct"/>
          </w:tcPr>
          <w:p w14:paraId="45D9FB43" w14:textId="4B07DAF1" w:rsidR="00E2261F" w:rsidRPr="00061D14" w:rsidRDefault="00E2261F" w:rsidP="009049C9">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Who is responsible?</w:t>
            </w:r>
          </w:p>
        </w:tc>
      </w:tr>
      <w:tr w:rsidR="00E2261F" w:rsidRPr="00061D14" w14:paraId="506CF499" w14:textId="77777777" w:rsidTr="00E2261F">
        <w:trPr>
          <w:trHeight w:val="3740"/>
        </w:trPr>
        <w:tc>
          <w:tcPr>
            <w:tcW w:w="734" w:type="pct"/>
            <w:shd w:val="clear" w:color="auto" w:fill="C0D842"/>
          </w:tcPr>
          <w:p w14:paraId="6B39018E" w14:textId="5B58FF63" w:rsidR="00020142" w:rsidRPr="00061D14" w:rsidRDefault="00020142" w:rsidP="007B5B30">
            <w:pPr>
              <w:spacing w:after="160" w:line="259" w:lineRule="auto"/>
              <w:rPr>
                <w:rFonts w:asciiTheme="minorBidi" w:eastAsiaTheme="minorEastAsia" w:hAnsiTheme="minorBidi" w:cstheme="minorBidi"/>
                <w:bCs/>
                <w:szCs w:val="24"/>
              </w:rPr>
            </w:pPr>
            <w:r w:rsidRPr="00061D14">
              <w:rPr>
                <w:rFonts w:asciiTheme="minorBidi" w:eastAsiaTheme="minorEastAsia" w:hAnsiTheme="minorBidi" w:cstheme="minorBidi"/>
                <w:bCs/>
                <w:szCs w:val="24"/>
              </w:rPr>
              <w:t>Fire</w:t>
            </w:r>
          </w:p>
        </w:tc>
        <w:tc>
          <w:tcPr>
            <w:tcW w:w="1798" w:type="pct"/>
            <w:shd w:val="clear" w:color="auto" w:fill="C0D842"/>
          </w:tcPr>
          <w:p w14:paraId="47F39220" w14:textId="77777777" w:rsidR="00E2261F" w:rsidRPr="00061D14" w:rsidRDefault="00B1645D" w:rsidP="00B1645D">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Burns, smoke inhalation, evacuation risk </w:t>
            </w:r>
          </w:p>
          <w:p w14:paraId="59206E94" w14:textId="77777777" w:rsidR="00F22268" w:rsidRPr="00061D14" w:rsidRDefault="00F22268" w:rsidP="00F22268">
            <w:pPr>
              <w:tabs>
                <w:tab w:val="left" w:pos="1206"/>
              </w:tabs>
              <w:rPr>
                <w:rFonts w:asciiTheme="minorBidi" w:eastAsiaTheme="minorEastAsia" w:hAnsiTheme="minorBidi" w:cstheme="minorBidi"/>
                <w:b/>
                <w:bCs/>
                <w:szCs w:val="24"/>
              </w:rPr>
            </w:pPr>
          </w:p>
          <w:p w14:paraId="16C4E4B9" w14:textId="255215F0"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Obstructed fire exits</w:t>
            </w:r>
            <w:r w:rsidRPr="00061D14">
              <w:rPr>
                <w:rFonts w:asciiTheme="minorBidi" w:eastAsiaTheme="minorEastAsia" w:hAnsiTheme="minorBidi" w:cstheme="minorBidi"/>
                <w:szCs w:val="24"/>
              </w:rPr>
              <w:t>- Risk of serious injury/ fatalities because of obstructed exits from building </w:t>
            </w:r>
          </w:p>
          <w:p w14:paraId="18A60B98" w14:textId="4C3F0E2A"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35178190"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Lack of firefighting equipment</w:t>
            </w:r>
            <w:r w:rsidRPr="00061D14">
              <w:rPr>
                <w:rFonts w:asciiTheme="minorBidi" w:eastAsiaTheme="minorEastAsia" w:hAnsiTheme="minorBidi" w:cstheme="minorBidi"/>
                <w:szCs w:val="24"/>
              </w:rPr>
              <w:t>- Risk of fire spreading and causing serious injury/fatality due to lack of extinguishers, fire blankets.</w:t>
            </w:r>
          </w:p>
          <w:p w14:paraId="40D4738E" w14:textId="60C21169" w:rsidR="00F22268" w:rsidRPr="00061D14" w:rsidRDefault="00F22268" w:rsidP="00B1645D">
            <w:pPr>
              <w:tabs>
                <w:tab w:val="left" w:pos="1206"/>
              </w:tabs>
              <w:rPr>
                <w:rFonts w:asciiTheme="minorBidi" w:eastAsiaTheme="minorEastAsia" w:hAnsiTheme="minorBidi" w:cstheme="minorBidi"/>
                <w:szCs w:val="24"/>
              </w:rPr>
            </w:pPr>
          </w:p>
        </w:tc>
        <w:tc>
          <w:tcPr>
            <w:tcW w:w="482" w:type="pct"/>
            <w:shd w:val="clear" w:color="auto" w:fill="C0D842"/>
          </w:tcPr>
          <w:p w14:paraId="54E23C27" w14:textId="3B54438C" w:rsidR="00E2261F" w:rsidRPr="00061D14" w:rsidRDefault="00B1645D" w:rsidP="00DE7BDA">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All participants and facilitators</w:t>
            </w:r>
          </w:p>
        </w:tc>
        <w:tc>
          <w:tcPr>
            <w:tcW w:w="1406" w:type="pct"/>
            <w:shd w:val="clear" w:color="auto" w:fill="C0D842"/>
          </w:tcPr>
          <w:p w14:paraId="47134A2E" w14:textId="77777777" w:rsidR="00020142" w:rsidRPr="00061D14" w:rsidRDefault="00020142" w:rsidP="00020142">
            <w:pPr>
              <w:spacing w:after="160" w:line="259" w:lineRule="auto"/>
              <w:rPr>
                <w:rFonts w:asciiTheme="minorBidi" w:hAnsiTheme="minorBidi" w:cstheme="minorBidi"/>
                <w:szCs w:val="24"/>
              </w:rPr>
            </w:pPr>
            <w:r w:rsidRPr="00061D14">
              <w:rPr>
                <w:rFonts w:asciiTheme="minorBidi" w:hAnsiTheme="minorBidi" w:cstheme="minorBidi"/>
                <w:szCs w:val="24"/>
              </w:rPr>
              <w:t xml:space="preserve">Confirm with premise controller that fire controls are in place and discuss specific fire arrangements relative to the event. </w:t>
            </w:r>
          </w:p>
          <w:p w14:paraId="4A1190F7" w14:textId="77777777" w:rsidR="00020142" w:rsidRPr="00061D14" w:rsidRDefault="00020142" w:rsidP="00020142">
            <w:pPr>
              <w:spacing w:after="160" w:line="259" w:lineRule="auto"/>
              <w:rPr>
                <w:rFonts w:asciiTheme="minorBidi" w:hAnsiTheme="minorBidi" w:cstheme="minorBidi"/>
                <w:szCs w:val="24"/>
              </w:rPr>
            </w:pPr>
            <w:r w:rsidRPr="00061D14">
              <w:rPr>
                <w:rFonts w:asciiTheme="minorBidi" w:hAnsiTheme="minorBidi" w:cstheme="minorBidi"/>
                <w:szCs w:val="24"/>
              </w:rPr>
              <w:t xml:space="preserve">Nominated group person to manage fire evacuation </w:t>
            </w:r>
          </w:p>
          <w:p w14:paraId="1EF32DCC" w14:textId="77777777" w:rsidR="00020142" w:rsidRPr="00061D14" w:rsidRDefault="00020142" w:rsidP="00020142">
            <w:pPr>
              <w:spacing w:after="160" w:line="259" w:lineRule="auto"/>
              <w:rPr>
                <w:rFonts w:asciiTheme="minorBidi" w:hAnsiTheme="minorBidi" w:cstheme="minorBidi"/>
                <w:szCs w:val="24"/>
              </w:rPr>
            </w:pPr>
            <w:r w:rsidRPr="00061D14">
              <w:rPr>
                <w:rFonts w:asciiTheme="minorBidi" w:hAnsiTheme="minorBidi" w:cstheme="minorBidi"/>
                <w:szCs w:val="24"/>
              </w:rPr>
              <w:t xml:space="preserve">Fire exits to be checked all clear </w:t>
            </w:r>
          </w:p>
          <w:p w14:paraId="0217AAD7" w14:textId="7230AB52" w:rsidR="00E2261F"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Fire extinguishers available</w:t>
            </w:r>
          </w:p>
        </w:tc>
        <w:tc>
          <w:tcPr>
            <w:tcW w:w="580" w:type="pct"/>
            <w:shd w:val="clear" w:color="auto" w:fill="C0D842"/>
          </w:tcPr>
          <w:p w14:paraId="3E8170AF" w14:textId="77777777" w:rsidR="00E2261F" w:rsidRPr="00061D14" w:rsidRDefault="00020142" w:rsidP="00DE7BDA">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University </w:t>
            </w:r>
          </w:p>
          <w:p w14:paraId="1C272320"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Committee</w:t>
            </w:r>
            <w:r w:rsidRPr="00061D14">
              <w:rPr>
                <w:rStyle w:val="eop"/>
                <w:rFonts w:ascii="Aptos" w:hAnsi="Aptos" w:cs="Segoe UI"/>
                <w:color w:val="000000"/>
              </w:rPr>
              <w:t> </w:t>
            </w:r>
          </w:p>
          <w:p w14:paraId="062A8594" w14:textId="3D7066DE" w:rsidR="00F22268" w:rsidRPr="00061D14" w:rsidRDefault="00F22268" w:rsidP="00DE7BDA">
            <w:pPr>
              <w:spacing w:after="160" w:line="259" w:lineRule="auto"/>
              <w:rPr>
                <w:rFonts w:asciiTheme="minorBidi" w:eastAsiaTheme="minorEastAsia" w:hAnsiTheme="minorBidi" w:cstheme="minorBidi"/>
                <w:szCs w:val="24"/>
              </w:rPr>
            </w:pPr>
          </w:p>
        </w:tc>
      </w:tr>
    </w:tbl>
    <w:p w14:paraId="5795FB67" w14:textId="77777777" w:rsidR="00483359" w:rsidRPr="00061D14"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30"/>
        <w:gridCol w:w="5404"/>
        <w:gridCol w:w="1354"/>
        <w:gridCol w:w="4056"/>
        <w:gridCol w:w="2444"/>
      </w:tblGrid>
      <w:tr w:rsidR="00020142" w:rsidRPr="00061D14" w14:paraId="00A8F92C" w14:textId="77777777" w:rsidTr="00F22268">
        <w:trPr>
          <w:trHeight w:val="3740"/>
        </w:trPr>
        <w:tc>
          <w:tcPr>
            <w:tcW w:w="692" w:type="pct"/>
            <w:shd w:val="clear" w:color="auto" w:fill="C0D842"/>
          </w:tcPr>
          <w:p w14:paraId="63013271" w14:textId="4D7C5BA3" w:rsidR="00F22268" w:rsidRPr="00061D14" w:rsidRDefault="00F22268" w:rsidP="00020142">
            <w:pPr>
              <w:spacing w:after="160" w:line="259" w:lineRule="auto"/>
              <w:jc w:val="center"/>
              <w:rPr>
                <w:rFonts w:asciiTheme="minorBidi" w:eastAsia="Calibri" w:hAnsiTheme="minorBidi" w:cstheme="minorBidi"/>
                <w:szCs w:val="24"/>
              </w:rPr>
            </w:pPr>
            <w:r w:rsidRPr="00061D14">
              <w:rPr>
                <w:rFonts w:asciiTheme="minorBidi" w:eastAsia="Calibri" w:hAnsiTheme="minorBidi" w:cstheme="minorBidi"/>
                <w:szCs w:val="24"/>
              </w:rPr>
              <w:lastRenderedPageBreak/>
              <w:t xml:space="preserve">Mental Health – </w:t>
            </w:r>
          </w:p>
          <w:p w14:paraId="70D9E047" w14:textId="7A24709D" w:rsidR="00020142" w:rsidRPr="00061D14" w:rsidRDefault="00020142" w:rsidP="00020142">
            <w:pPr>
              <w:spacing w:after="160" w:line="259" w:lineRule="auto"/>
              <w:jc w:val="center"/>
              <w:rPr>
                <w:rFonts w:asciiTheme="minorBidi" w:eastAsia="Calibri" w:hAnsiTheme="minorBidi" w:cstheme="minorBidi"/>
                <w:szCs w:val="24"/>
              </w:rPr>
            </w:pPr>
            <w:r w:rsidRPr="00061D14">
              <w:rPr>
                <w:rFonts w:asciiTheme="minorBidi" w:eastAsia="Calibri" w:hAnsiTheme="minorBidi" w:cstheme="minorBidi"/>
                <w:szCs w:val="24"/>
              </w:rPr>
              <w:t>Emotional safety/upsetting content</w:t>
            </w:r>
          </w:p>
        </w:tc>
        <w:tc>
          <w:tcPr>
            <w:tcW w:w="1756" w:type="pct"/>
            <w:shd w:val="clear" w:color="auto" w:fill="C0D842"/>
          </w:tcPr>
          <w:p w14:paraId="0AC26B17" w14:textId="77777777" w:rsidR="00020142" w:rsidRPr="00061D14" w:rsidRDefault="00B1645D" w:rsidP="00B1645D">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Distress, anxiety, triggering memories</w:t>
            </w:r>
            <w:r w:rsidR="00797F05" w:rsidRPr="00061D14">
              <w:rPr>
                <w:rFonts w:asciiTheme="minorBidi" w:eastAsiaTheme="minorEastAsia" w:hAnsiTheme="minorBidi" w:cstheme="minorBidi"/>
                <w:szCs w:val="24"/>
              </w:rPr>
              <w:t xml:space="preserve">, discussion of deteriorating health and hospital care </w:t>
            </w:r>
          </w:p>
          <w:p w14:paraId="25BA363A" w14:textId="77777777" w:rsidR="00F22268" w:rsidRPr="00061D14" w:rsidRDefault="00F22268" w:rsidP="00B1645D">
            <w:pPr>
              <w:tabs>
                <w:tab w:val="left" w:pos="1206"/>
              </w:tabs>
              <w:rPr>
                <w:rFonts w:asciiTheme="minorBidi" w:eastAsiaTheme="minorEastAsia" w:hAnsiTheme="minorBidi" w:cstheme="minorBidi"/>
                <w:szCs w:val="24"/>
              </w:rPr>
            </w:pPr>
          </w:p>
          <w:p w14:paraId="362DC60B"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Stress-</w:t>
            </w:r>
            <w:r w:rsidRPr="00061D14">
              <w:rPr>
                <w:rFonts w:asciiTheme="minorBidi" w:eastAsiaTheme="minorEastAsia" w:hAnsiTheme="minorBidi" w:cstheme="minorBidi"/>
                <w:szCs w:val="24"/>
              </w:rPr>
              <w:t> Increased risk of stress supporting group activity </w:t>
            </w:r>
          </w:p>
          <w:p w14:paraId="15136AC4"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24F3A1B8"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Anxiety</w:t>
            </w:r>
            <w:r w:rsidRPr="00061D14">
              <w:rPr>
                <w:rFonts w:asciiTheme="minorBidi" w:eastAsiaTheme="minorEastAsia" w:hAnsiTheme="minorBidi" w:cstheme="minorBidi"/>
                <w:szCs w:val="24"/>
              </w:rPr>
              <w:t>- Induced anxiety from involvement in providing group activity. </w:t>
            </w:r>
          </w:p>
          <w:p w14:paraId="4C5F9648" w14:textId="7F853C41"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0A15151C"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Bullying/Harassment</w:t>
            </w:r>
            <w:r w:rsidRPr="00061D14">
              <w:rPr>
                <w:rFonts w:asciiTheme="minorBidi" w:eastAsiaTheme="minorEastAsia" w:hAnsiTheme="minorBidi" w:cstheme="minorBidi"/>
                <w:szCs w:val="24"/>
              </w:rPr>
              <w:t>- Poor mental health caused by bullying and harassment within group. </w:t>
            </w:r>
          </w:p>
          <w:p w14:paraId="65D79B8D"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1B775BE6"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Lack of support </w:t>
            </w:r>
            <w:r w:rsidRPr="00061D14">
              <w:rPr>
                <w:rFonts w:asciiTheme="minorBidi" w:eastAsiaTheme="minorEastAsia" w:hAnsiTheme="minorBidi" w:cstheme="minorBidi"/>
                <w:szCs w:val="24"/>
              </w:rPr>
              <w:t>Poor mental health caused by lack of support when running/ leading group  </w:t>
            </w:r>
          </w:p>
          <w:p w14:paraId="4D0D3AB4"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activity. </w:t>
            </w:r>
          </w:p>
          <w:p w14:paraId="0F91F56B"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6D80BE2B"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Isolation</w:t>
            </w:r>
            <w:r w:rsidRPr="00061D14">
              <w:rPr>
                <w:rFonts w:asciiTheme="minorBidi" w:eastAsiaTheme="minorEastAsia" w:hAnsiTheme="minorBidi" w:cstheme="minorBidi"/>
                <w:szCs w:val="24"/>
              </w:rPr>
              <w:t>- Risk of isolation within group </w:t>
            </w:r>
          </w:p>
          <w:p w14:paraId="717E0198" w14:textId="7AE07813" w:rsidR="00F22268" w:rsidRPr="00061D14" w:rsidRDefault="00F22268" w:rsidP="00B1645D">
            <w:pPr>
              <w:tabs>
                <w:tab w:val="left" w:pos="1206"/>
              </w:tabs>
              <w:rPr>
                <w:rFonts w:asciiTheme="minorBidi" w:eastAsiaTheme="minorEastAsia" w:hAnsiTheme="minorBidi" w:cstheme="minorBidi"/>
                <w:szCs w:val="24"/>
              </w:rPr>
            </w:pPr>
          </w:p>
        </w:tc>
        <w:tc>
          <w:tcPr>
            <w:tcW w:w="440" w:type="pct"/>
            <w:shd w:val="clear" w:color="auto" w:fill="C0D842"/>
          </w:tcPr>
          <w:p w14:paraId="0A102387" w14:textId="4A34FEED" w:rsidR="00020142" w:rsidRPr="00061D14" w:rsidRDefault="00B1645D" w:rsidP="00020142">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Attendees</w:t>
            </w:r>
          </w:p>
        </w:tc>
        <w:tc>
          <w:tcPr>
            <w:tcW w:w="1318" w:type="pct"/>
            <w:shd w:val="clear" w:color="auto" w:fill="C0D842"/>
          </w:tcPr>
          <w:p w14:paraId="4227596A" w14:textId="77777777" w:rsidR="00020142" w:rsidRPr="00061D14" w:rsidRDefault="00020142" w:rsidP="00020142">
            <w:pPr>
              <w:spacing w:after="160" w:line="259" w:lineRule="auto"/>
              <w:rPr>
                <w:rFonts w:asciiTheme="minorBidi" w:hAnsiTheme="minorBidi" w:cstheme="minorBidi"/>
                <w:szCs w:val="24"/>
              </w:rPr>
            </w:pPr>
            <w:r w:rsidRPr="00061D14">
              <w:rPr>
                <w:rFonts w:asciiTheme="minorBidi" w:hAnsiTheme="minorBidi" w:cstheme="minorBidi"/>
                <w:szCs w:val="24"/>
              </w:rPr>
              <w:t xml:space="preserve">Guidelines read aloud at the beginning of each session – content / trigger warnings included. These will also include ground rules and encouragement of active listening. All facilitators will be trained to support emotional discussions and moderate when necessary. Diverse and inclusive conversation. Communication of session content provided beforehand. </w:t>
            </w:r>
            <w:r w:rsidR="00797F05" w:rsidRPr="00061D14">
              <w:rPr>
                <w:rFonts w:asciiTheme="minorBidi" w:hAnsiTheme="minorBidi" w:cstheme="minorBidi"/>
                <w:szCs w:val="24"/>
              </w:rPr>
              <w:t>Sessions will end on a positive note, such as feelings of hope and/or motivation for the week.</w:t>
            </w:r>
          </w:p>
          <w:p w14:paraId="11CF9AFC" w14:textId="77777777" w:rsidR="00797F05" w:rsidRPr="00061D14" w:rsidRDefault="00797F05" w:rsidP="00020142">
            <w:pPr>
              <w:spacing w:after="160" w:line="259" w:lineRule="auto"/>
              <w:rPr>
                <w:rFonts w:asciiTheme="minorBidi" w:hAnsiTheme="minorBidi" w:cstheme="minorBidi"/>
                <w:szCs w:val="24"/>
              </w:rPr>
            </w:pPr>
            <w:r w:rsidRPr="00061D14">
              <w:rPr>
                <w:rFonts w:asciiTheme="minorBidi" w:hAnsiTheme="minorBidi" w:cstheme="minorBidi"/>
                <w:szCs w:val="24"/>
              </w:rPr>
              <w:t xml:space="preserve">Facilitators trained with Wellbeing </w:t>
            </w:r>
            <w:proofErr w:type="gramStart"/>
            <w:r w:rsidRPr="00061D14">
              <w:rPr>
                <w:rFonts w:asciiTheme="minorBidi" w:hAnsiTheme="minorBidi" w:cstheme="minorBidi"/>
                <w:szCs w:val="24"/>
              </w:rPr>
              <w:t>Services, and</w:t>
            </w:r>
            <w:proofErr w:type="gramEnd"/>
            <w:r w:rsidRPr="00061D14">
              <w:rPr>
                <w:rFonts w:asciiTheme="minorBidi" w:hAnsiTheme="minorBidi" w:cstheme="minorBidi"/>
                <w:szCs w:val="24"/>
              </w:rPr>
              <w:t xml:space="preserve"> can provide further signposting or resources to attendees if needed.</w:t>
            </w:r>
          </w:p>
          <w:p w14:paraId="67C18FF3" w14:textId="45EC5AAA"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Ensure that those involved in activity planning and event management have a shared workload </w:t>
            </w:r>
          </w:p>
          <w:p w14:paraId="1F9A033E" w14:textId="7247CD89"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Create a welcoming and relaxed environment within the group. </w:t>
            </w:r>
          </w:p>
          <w:p w14:paraId="4BA23725" w14:textId="75166807"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 xml:space="preserve">Provide support to members involved in Activity and event planning, clear lines of communication. </w:t>
            </w:r>
          </w:p>
          <w:p w14:paraId="305DD8A6" w14:textId="29B95566"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Follow the members code of conduct when undertaking group activities/events.</w:t>
            </w:r>
          </w:p>
          <w:p w14:paraId="282F9689" w14:textId="1B4D2868"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Speak with a member of the Students’ Guild activities team if there are any concerns. </w:t>
            </w:r>
          </w:p>
        </w:tc>
        <w:tc>
          <w:tcPr>
            <w:tcW w:w="794" w:type="pct"/>
            <w:shd w:val="clear" w:color="auto" w:fill="C0D842"/>
          </w:tcPr>
          <w:p w14:paraId="32BE89AF" w14:textId="77777777" w:rsidR="00020142"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Facilitators</w:t>
            </w:r>
          </w:p>
          <w:p w14:paraId="52B4CB86"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Committee</w:t>
            </w:r>
            <w:r w:rsidRPr="00061D14">
              <w:rPr>
                <w:rStyle w:val="eop"/>
                <w:rFonts w:ascii="Aptos" w:hAnsi="Aptos" w:cs="Segoe UI"/>
                <w:color w:val="000000"/>
              </w:rPr>
              <w:t> </w:t>
            </w:r>
          </w:p>
          <w:p w14:paraId="44AECADA" w14:textId="43913A79" w:rsidR="00F22268" w:rsidRPr="00061D14" w:rsidRDefault="00F22268" w:rsidP="00020142">
            <w:pPr>
              <w:spacing w:after="160" w:line="259" w:lineRule="auto"/>
              <w:rPr>
                <w:rFonts w:asciiTheme="minorBidi" w:eastAsiaTheme="minorEastAsia" w:hAnsiTheme="minorBidi" w:cstheme="minorBidi"/>
                <w:szCs w:val="24"/>
              </w:rPr>
            </w:pPr>
          </w:p>
        </w:tc>
      </w:tr>
      <w:tr w:rsidR="00F22268" w:rsidRPr="00061D14" w14:paraId="4B666133" w14:textId="77777777" w:rsidTr="00F22268">
        <w:trPr>
          <w:trHeight w:val="3740"/>
        </w:trPr>
        <w:tc>
          <w:tcPr>
            <w:tcW w:w="692" w:type="pct"/>
            <w:shd w:val="clear" w:color="auto" w:fill="C0D842"/>
          </w:tcPr>
          <w:p w14:paraId="5BF74204" w14:textId="198FF6B8" w:rsidR="00F22268" w:rsidRPr="00061D14" w:rsidRDefault="00F22268" w:rsidP="00F22268">
            <w:pPr>
              <w:spacing w:after="160" w:line="259" w:lineRule="auto"/>
              <w:jc w:val="center"/>
              <w:rPr>
                <w:rFonts w:asciiTheme="minorBidi" w:eastAsiaTheme="minorEastAsia" w:hAnsiTheme="minorBidi" w:cstheme="minorBidi"/>
                <w:szCs w:val="24"/>
              </w:rPr>
            </w:pPr>
            <w:r w:rsidRPr="00061D14">
              <w:rPr>
                <w:rFonts w:asciiTheme="minorBidi" w:eastAsiaTheme="minorEastAsia" w:hAnsiTheme="minorBidi" w:cstheme="minorBidi"/>
                <w:szCs w:val="24"/>
              </w:rPr>
              <w:t>Slips, trips and falls</w:t>
            </w:r>
          </w:p>
        </w:tc>
        <w:tc>
          <w:tcPr>
            <w:tcW w:w="1756" w:type="pct"/>
            <w:tcBorders>
              <w:top w:val="single" w:sz="6" w:space="0" w:color="000000"/>
              <w:left w:val="single" w:sz="6" w:space="0" w:color="000000"/>
              <w:bottom w:val="single" w:sz="6" w:space="0" w:color="000000"/>
              <w:right w:val="single" w:sz="6" w:space="0" w:color="000000"/>
            </w:tcBorders>
            <w:shd w:val="clear" w:color="auto" w:fill="C0D842"/>
          </w:tcPr>
          <w:p w14:paraId="5D03DD77"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Wet surfaces</w:t>
            </w:r>
            <w:r w:rsidRPr="00061D14">
              <w:rPr>
                <w:rStyle w:val="normaltextrun"/>
                <w:rFonts w:ascii="Aptos" w:hAnsi="Aptos" w:cs="Segoe UI"/>
                <w:color w:val="000000"/>
              </w:rPr>
              <w:t>- risk of slipping due to floor surface, causing injury</w:t>
            </w:r>
            <w:r w:rsidRPr="00061D14">
              <w:rPr>
                <w:rStyle w:val="eop"/>
                <w:rFonts w:ascii="Aptos" w:hAnsi="Aptos" w:cs="Segoe UI"/>
                <w:color w:val="000000"/>
              </w:rPr>
              <w:t> </w:t>
            </w:r>
          </w:p>
          <w:p w14:paraId="785404F4"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4A4F05F7"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Smooth surfaces</w:t>
            </w:r>
            <w:r w:rsidRPr="00061D14">
              <w:rPr>
                <w:rStyle w:val="normaltextrun"/>
                <w:rFonts w:ascii="Aptos" w:hAnsi="Aptos" w:cs="Segoe UI"/>
                <w:color w:val="000000"/>
              </w:rPr>
              <w:t>- risk of slipping on smooth floor surfaces due to lack of friction.</w:t>
            </w:r>
            <w:r w:rsidRPr="00061D14">
              <w:rPr>
                <w:rStyle w:val="eop"/>
                <w:rFonts w:ascii="Aptos" w:hAnsi="Aptos" w:cs="Segoe UI"/>
                <w:color w:val="000000"/>
              </w:rPr>
              <w:t> </w:t>
            </w:r>
          </w:p>
          <w:p w14:paraId="54A4C25A"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 </w:t>
            </w:r>
            <w:r w:rsidRPr="00061D14">
              <w:rPr>
                <w:rStyle w:val="eop"/>
                <w:rFonts w:ascii="Aptos" w:hAnsi="Aptos" w:cs="Segoe UI"/>
                <w:color w:val="000000"/>
              </w:rPr>
              <w:t> </w:t>
            </w:r>
          </w:p>
          <w:p w14:paraId="4FC0C691"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Loose floor fittings</w:t>
            </w:r>
            <w:r w:rsidRPr="00061D14">
              <w:rPr>
                <w:rStyle w:val="normaltextrun"/>
                <w:rFonts w:ascii="Aptos" w:hAnsi="Aptos" w:cs="Segoe UI"/>
                <w:color w:val="000000"/>
              </w:rPr>
              <w:t>- risk of tripping over loose floor fittings, like rugs, carpets.</w:t>
            </w:r>
            <w:r w:rsidRPr="00061D14">
              <w:rPr>
                <w:rStyle w:val="eop"/>
                <w:rFonts w:ascii="Aptos" w:hAnsi="Aptos" w:cs="Segoe UI"/>
                <w:color w:val="000000"/>
              </w:rPr>
              <w:t> </w:t>
            </w:r>
          </w:p>
          <w:p w14:paraId="318E9AA5"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 </w:t>
            </w:r>
            <w:r w:rsidRPr="00061D14">
              <w:rPr>
                <w:rStyle w:val="eop"/>
                <w:rFonts w:ascii="Aptos" w:hAnsi="Aptos" w:cs="Segoe UI"/>
                <w:color w:val="000000"/>
              </w:rPr>
              <w:t> </w:t>
            </w:r>
          </w:p>
          <w:p w14:paraId="65F75B5E" w14:textId="5AC37996" w:rsidR="00F22268" w:rsidRPr="00061D14" w:rsidRDefault="00F22268" w:rsidP="00F22268">
            <w:pPr>
              <w:rPr>
                <w:rFonts w:asciiTheme="minorBidi" w:eastAsia="Rubik" w:hAnsiTheme="minorBidi" w:cstheme="minorBidi"/>
                <w:color w:val="000000" w:themeColor="text1"/>
                <w:szCs w:val="24"/>
              </w:rPr>
            </w:pPr>
          </w:p>
        </w:tc>
        <w:tc>
          <w:tcPr>
            <w:tcW w:w="440" w:type="pct"/>
            <w:tcBorders>
              <w:top w:val="single" w:sz="6" w:space="0" w:color="000000"/>
              <w:left w:val="single" w:sz="6" w:space="0" w:color="000000"/>
              <w:bottom w:val="single" w:sz="6" w:space="0" w:color="000000"/>
              <w:right w:val="single" w:sz="6" w:space="0" w:color="000000"/>
            </w:tcBorders>
            <w:shd w:val="clear" w:color="auto" w:fill="C0D842"/>
          </w:tcPr>
          <w:p w14:paraId="6D90606A" w14:textId="6C1EEF99" w:rsidR="00F22268" w:rsidRPr="00061D14" w:rsidRDefault="00F22268" w:rsidP="00F22268">
            <w:pPr>
              <w:spacing w:after="160" w:line="259" w:lineRule="auto"/>
              <w:rPr>
                <w:rFonts w:asciiTheme="minorBidi" w:eastAsiaTheme="minorEastAsia" w:hAnsiTheme="minorBidi" w:cstheme="minorBidi"/>
                <w:szCs w:val="24"/>
              </w:rPr>
            </w:pPr>
            <w:r w:rsidRPr="00061D14">
              <w:rPr>
                <w:rStyle w:val="normaltextrun"/>
                <w:rFonts w:ascii="Aptos" w:hAnsi="Aptos" w:cs="Segoe UI"/>
                <w:color w:val="000000"/>
              </w:rPr>
              <w:t>Anyone attending </w:t>
            </w:r>
            <w:r w:rsidRPr="00061D14">
              <w:rPr>
                <w:rStyle w:val="eop"/>
                <w:rFonts w:ascii="Aptos" w:hAnsi="Aptos" w:cs="Segoe UI"/>
                <w:color w:val="000000"/>
              </w:rPr>
              <w:t> </w:t>
            </w:r>
          </w:p>
        </w:tc>
        <w:tc>
          <w:tcPr>
            <w:tcW w:w="1318" w:type="pct"/>
            <w:tcBorders>
              <w:top w:val="single" w:sz="6" w:space="0" w:color="000000"/>
              <w:left w:val="single" w:sz="6" w:space="0" w:color="000000"/>
              <w:bottom w:val="single" w:sz="6" w:space="0" w:color="000000"/>
              <w:right w:val="single" w:sz="6" w:space="0" w:color="000000"/>
            </w:tcBorders>
            <w:shd w:val="clear" w:color="auto" w:fill="C0D842"/>
          </w:tcPr>
          <w:p w14:paraId="5614A85B" w14:textId="77777777" w:rsidR="00F22268" w:rsidRPr="00061D14" w:rsidRDefault="00F22268" w:rsidP="00F22268">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Undertake regular inspections of event/activity area to spot emerging hazards. </w:t>
            </w:r>
            <w:r w:rsidRPr="00061D14">
              <w:rPr>
                <w:rStyle w:val="eop"/>
                <w:rFonts w:ascii="Aptos" w:hAnsi="Aptos" w:cs="Segoe UI"/>
                <w:color w:val="000000"/>
              </w:rPr>
              <w:t> </w:t>
            </w:r>
          </w:p>
          <w:p w14:paraId="0A10B88D" w14:textId="77777777" w:rsidR="00F22268" w:rsidRPr="00061D14" w:rsidRDefault="00F22268" w:rsidP="00F22268">
            <w:pPr>
              <w:pStyle w:val="paragraph"/>
              <w:spacing w:before="0" w:beforeAutospacing="0" w:after="0" w:afterAutospacing="0"/>
              <w:textAlignment w:val="baseline"/>
              <w:rPr>
                <w:rStyle w:val="normaltextrun"/>
                <w:rFonts w:ascii="Aptos" w:hAnsi="Aptos" w:cs="Segoe UI"/>
                <w:color w:val="000000"/>
              </w:rPr>
            </w:pPr>
          </w:p>
          <w:p w14:paraId="718B9DC5" w14:textId="602517D9" w:rsidR="00F22268" w:rsidRPr="00061D14" w:rsidRDefault="00F22268" w:rsidP="00F22268">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Clean up spills </w:t>
            </w:r>
            <w:proofErr w:type="gramStart"/>
            <w:r w:rsidRPr="00061D14">
              <w:rPr>
                <w:rStyle w:val="normaltextrun"/>
                <w:rFonts w:ascii="Aptos" w:hAnsi="Aptos" w:cs="Segoe UI"/>
                <w:color w:val="000000"/>
              </w:rPr>
              <w:t>immediately, and</w:t>
            </w:r>
            <w:proofErr w:type="gramEnd"/>
            <w:r w:rsidRPr="00061D14">
              <w:rPr>
                <w:rStyle w:val="normaltextrun"/>
                <w:rFonts w:ascii="Aptos" w:hAnsi="Aptos" w:cs="Segoe UI"/>
                <w:color w:val="000000"/>
              </w:rPr>
              <w:t> place wet floor signs down to indicate hazard. </w:t>
            </w:r>
            <w:r w:rsidRPr="00061D14">
              <w:rPr>
                <w:rStyle w:val="eop"/>
                <w:rFonts w:ascii="Aptos" w:hAnsi="Aptos" w:cs="Segoe UI"/>
                <w:color w:val="000000"/>
              </w:rPr>
              <w:t> </w:t>
            </w:r>
          </w:p>
          <w:p w14:paraId="033E1C91" w14:textId="77777777" w:rsidR="00F22268" w:rsidRPr="00061D14" w:rsidRDefault="00F22268" w:rsidP="00F22268">
            <w:pPr>
              <w:pStyle w:val="paragraph"/>
              <w:spacing w:before="0" w:beforeAutospacing="0" w:after="0" w:afterAutospacing="0"/>
              <w:textAlignment w:val="baseline"/>
              <w:rPr>
                <w:rStyle w:val="normaltextrun"/>
                <w:rFonts w:ascii="Aptos" w:hAnsi="Aptos" w:cs="Segoe UI"/>
                <w:color w:val="000000"/>
              </w:rPr>
            </w:pPr>
          </w:p>
          <w:p w14:paraId="1430924B" w14:textId="3E84AF19" w:rsidR="00F22268" w:rsidRPr="00061D14" w:rsidRDefault="00F22268" w:rsidP="00F22268">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Ensure floor areas are clear of obstructions. </w:t>
            </w:r>
            <w:r w:rsidRPr="00061D14">
              <w:rPr>
                <w:rStyle w:val="eop"/>
                <w:rFonts w:ascii="Aptos" w:hAnsi="Aptos" w:cs="Segoe UI"/>
                <w:color w:val="000000"/>
              </w:rPr>
              <w:t> </w:t>
            </w:r>
          </w:p>
          <w:p w14:paraId="56CFB96B" w14:textId="00DA88EC" w:rsidR="00F22268" w:rsidRPr="00061D14" w:rsidRDefault="00F22268" w:rsidP="00F22268">
            <w:pPr>
              <w:spacing w:after="160" w:line="259" w:lineRule="auto"/>
              <w:rPr>
                <w:rFonts w:asciiTheme="minorBidi" w:eastAsiaTheme="minorEastAsia" w:hAnsiTheme="minorBidi" w:cstheme="minorBidi"/>
                <w:szCs w:val="24"/>
              </w:rPr>
            </w:pPr>
          </w:p>
        </w:tc>
        <w:tc>
          <w:tcPr>
            <w:tcW w:w="794" w:type="pct"/>
            <w:tcBorders>
              <w:top w:val="single" w:sz="6" w:space="0" w:color="auto"/>
              <w:left w:val="single" w:sz="6" w:space="0" w:color="auto"/>
              <w:bottom w:val="single" w:sz="6" w:space="0" w:color="auto"/>
              <w:right w:val="single" w:sz="6" w:space="0" w:color="auto"/>
            </w:tcBorders>
            <w:shd w:val="clear" w:color="auto" w:fill="C0D842"/>
          </w:tcPr>
          <w:p w14:paraId="6A85D68E"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Committee</w:t>
            </w:r>
            <w:r w:rsidRPr="00061D14">
              <w:rPr>
                <w:rStyle w:val="eop"/>
                <w:rFonts w:ascii="Aptos" w:hAnsi="Aptos" w:cs="Segoe UI"/>
                <w:color w:val="000000"/>
              </w:rPr>
              <w:t> </w:t>
            </w:r>
          </w:p>
          <w:p w14:paraId="7A0921E6" w14:textId="2B84EE43" w:rsidR="00F22268" w:rsidRPr="00061D14" w:rsidRDefault="00F22268" w:rsidP="00F22268">
            <w:pPr>
              <w:spacing w:after="160" w:line="259" w:lineRule="auto"/>
              <w:rPr>
                <w:rFonts w:asciiTheme="minorBidi" w:eastAsiaTheme="minorEastAsia" w:hAnsiTheme="minorBidi" w:cstheme="minorBidi"/>
                <w:szCs w:val="24"/>
              </w:rPr>
            </w:pPr>
            <w:r w:rsidRPr="00061D14">
              <w:rPr>
                <w:rStyle w:val="eop"/>
                <w:rFonts w:ascii="Aptos" w:hAnsi="Aptos" w:cs="Segoe UI"/>
                <w:color w:val="000000"/>
              </w:rPr>
              <w:t> </w:t>
            </w:r>
          </w:p>
        </w:tc>
      </w:tr>
      <w:tr w:rsidR="00F22268" w:rsidRPr="00061D14" w14:paraId="739AA5C7" w14:textId="77777777" w:rsidTr="00F22268">
        <w:trPr>
          <w:trHeight w:val="3740"/>
        </w:trPr>
        <w:tc>
          <w:tcPr>
            <w:tcW w:w="692" w:type="pct"/>
            <w:shd w:val="clear" w:color="auto" w:fill="C0D842"/>
          </w:tcPr>
          <w:p w14:paraId="2F0744B1" w14:textId="47EB06DF" w:rsidR="00F22268" w:rsidRPr="00061D14" w:rsidRDefault="00F22268" w:rsidP="00F22268">
            <w:pPr>
              <w:spacing w:after="160" w:line="259" w:lineRule="auto"/>
              <w:jc w:val="center"/>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Violence and Aggression</w:t>
            </w:r>
          </w:p>
        </w:tc>
        <w:tc>
          <w:tcPr>
            <w:tcW w:w="1756" w:type="pct"/>
            <w:tcBorders>
              <w:top w:val="single" w:sz="6" w:space="0" w:color="000000"/>
              <w:left w:val="single" w:sz="6" w:space="0" w:color="000000"/>
              <w:bottom w:val="single" w:sz="6" w:space="0" w:color="000000"/>
              <w:right w:val="single" w:sz="6" w:space="0" w:color="000000"/>
            </w:tcBorders>
            <w:shd w:val="clear" w:color="auto" w:fill="C0D842"/>
          </w:tcPr>
          <w:p w14:paraId="7AAAC15F"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Physical assault</w:t>
            </w:r>
            <w:r w:rsidRPr="00061D14">
              <w:rPr>
                <w:rStyle w:val="normaltextrun"/>
                <w:rFonts w:ascii="Aptos" w:hAnsi="Aptos" w:cs="Segoe UI"/>
                <w:color w:val="000000"/>
              </w:rPr>
              <w:t>- Risk of injury from Physical Attacks.</w:t>
            </w:r>
            <w:r w:rsidRPr="00061D14">
              <w:rPr>
                <w:rStyle w:val="eop"/>
                <w:rFonts w:ascii="Aptos" w:hAnsi="Aptos" w:cs="Segoe UI"/>
                <w:color w:val="000000"/>
              </w:rPr>
              <w:t> </w:t>
            </w:r>
          </w:p>
          <w:p w14:paraId="03C96029"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5F7AC81B"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Verbal Abuse</w:t>
            </w:r>
            <w:r w:rsidRPr="00061D14">
              <w:rPr>
                <w:rStyle w:val="normaltextrun"/>
                <w:rFonts w:ascii="Aptos" w:hAnsi="Aptos" w:cs="Segoe UI"/>
                <w:color w:val="000000"/>
              </w:rPr>
              <w:t>- Phycological harm from threats or insults.</w:t>
            </w:r>
            <w:r w:rsidRPr="00061D14">
              <w:rPr>
                <w:rStyle w:val="eop"/>
                <w:rFonts w:ascii="Aptos" w:hAnsi="Aptos" w:cs="Segoe UI"/>
                <w:color w:val="000000"/>
              </w:rPr>
              <w:t> </w:t>
            </w:r>
          </w:p>
          <w:p w14:paraId="045B8B07"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46F14F81"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Discrimination</w:t>
            </w:r>
            <w:r w:rsidRPr="00061D14">
              <w:rPr>
                <w:rStyle w:val="normaltextrun"/>
                <w:rFonts w:ascii="Aptos" w:hAnsi="Aptos" w:cs="Segoe UI"/>
                <w:color w:val="000000"/>
              </w:rPr>
              <w:t>- Phycological harm caused by discriminatory remarks.</w:t>
            </w:r>
            <w:r w:rsidRPr="00061D14">
              <w:rPr>
                <w:rStyle w:val="eop"/>
                <w:rFonts w:ascii="Aptos" w:hAnsi="Aptos" w:cs="Segoe UI"/>
                <w:color w:val="000000"/>
              </w:rPr>
              <w:t> </w:t>
            </w:r>
          </w:p>
          <w:p w14:paraId="3283D80A"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0703B8C0"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Intimidating behaviour-</w:t>
            </w:r>
            <w:r w:rsidRPr="00061D14">
              <w:rPr>
                <w:rStyle w:val="normaltextrun"/>
                <w:rFonts w:ascii="Aptos" w:hAnsi="Aptos" w:cs="Segoe UI"/>
                <w:color w:val="000000"/>
              </w:rPr>
              <w:t> Emotional distress caused by threatening or coercive behaviour.</w:t>
            </w:r>
            <w:r w:rsidRPr="00061D14">
              <w:rPr>
                <w:rStyle w:val="eop"/>
                <w:rFonts w:ascii="Aptos" w:hAnsi="Aptos" w:cs="Segoe UI"/>
                <w:color w:val="000000"/>
              </w:rPr>
              <w:t> </w:t>
            </w:r>
          </w:p>
          <w:p w14:paraId="34D34B4F"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28FCD9F6"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Exclusion</w:t>
            </w:r>
            <w:r w:rsidRPr="00061D14">
              <w:rPr>
                <w:rStyle w:val="normaltextrun"/>
                <w:rFonts w:ascii="Aptos" w:hAnsi="Aptos" w:cs="Segoe UI"/>
                <w:color w:val="000000"/>
              </w:rPr>
              <w:t>- Distress caused by isolating becoming isolated in activity.</w:t>
            </w:r>
            <w:r w:rsidRPr="00061D14">
              <w:rPr>
                <w:rStyle w:val="eop"/>
                <w:rFonts w:ascii="Aptos" w:hAnsi="Aptos" w:cs="Segoe UI"/>
                <w:color w:val="000000"/>
              </w:rPr>
              <w:t> </w:t>
            </w:r>
          </w:p>
          <w:p w14:paraId="44E314E4" w14:textId="02EB94C0" w:rsidR="00F22268" w:rsidRPr="00061D14" w:rsidRDefault="00F22268" w:rsidP="00F22268">
            <w:pPr>
              <w:pStyle w:val="paragraph"/>
              <w:spacing w:before="0" w:beforeAutospacing="0" w:after="0" w:afterAutospacing="0"/>
              <w:textAlignment w:val="baseline"/>
              <w:rPr>
                <w:rStyle w:val="normaltextrun"/>
                <w:rFonts w:ascii="Aptos" w:hAnsi="Aptos" w:cs="Segoe UI"/>
                <w:b/>
                <w:bCs/>
                <w:color w:val="000000"/>
              </w:rPr>
            </w:pPr>
            <w:r w:rsidRPr="00061D14">
              <w:rPr>
                <w:rStyle w:val="eop"/>
                <w:rFonts w:ascii="Aptos" w:hAnsi="Aptos" w:cs="Segoe UI"/>
                <w:color w:val="000000"/>
              </w:rPr>
              <w:t>  </w:t>
            </w:r>
          </w:p>
        </w:tc>
        <w:tc>
          <w:tcPr>
            <w:tcW w:w="440" w:type="pct"/>
            <w:tcBorders>
              <w:top w:val="single" w:sz="6" w:space="0" w:color="000000"/>
              <w:left w:val="single" w:sz="6" w:space="0" w:color="000000"/>
              <w:bottom w:val="single" w:sz="6" w:space="0" w:color="000000"/>
              <w:right w:val="single" w:sz="6" w:space="0" w:color="000000"/>
            </w:tcBorders>
            <w:shd w:val="clear" w:color="auto" w:fill="C0D842"/>
          </w:tcPr>
          <w:p w14:paraId="56A53975" w14:textId="762FCAC8" w:rsidR="00F22268" w:rsidRPr="00061D14" w:rsidRDefault="00F22268" w:rsidP="00F22268">
            <w:pPr>
              <w:spacing w:after="160" w:line="259" w:lineRule="auto"/>
              <w:rPr>
                <w:rStyle w:val="normaltextrun"/>
                <w:rFonts w:ascii="Aptos" w:hAnsi="Aptos" w:cs="Segoe UI"/>
                <w:color w:val="000000"/>
              </w:rPr>
            </w:pPr>
            <w:r w:rsidRPr="00061D14">
              <w:rPr>
                <w:rStyle w:val="normaltextrun"/>
                <w:rFonts w:ascii="Aptos" w:hAnsi="Aptos" w:cs="Segoe UI"/>
                <w:color w:val="000000"/>
              </w:rPr>
              <w:t>Anyone attending </w:t>
            </w:r>
            <w:r w:rsidRPr="00061D14">
              <w:rPr>
                <w:rStyle w:val="eop"/>
                <w:rFonts w:ascii="Aptos" w:hAnsi="Aptos" w:cs="Segoe UI"/>
                <w:color w:val="000000"/>
              </w:rPr>
              <w:t> </w:t>
            </w:r>
          </w:p>
        </w:tc>
        <w:tc>
          <w:tcPr>
            <w:tcW w:w="1318" w:type="pct"/>
            <w:tcBorders>
              <w:top w:val="single" w:sz="6" w:space="0" w:color="000000"/>
              <w:left w:val="single" w:sz="6" w:space="0" w:color="000000"/>
              <w:bottom w:val="single" w:sz="6" w:space="0" w:color="000000"/>
              <w:right w:val="single" w:sz="6" w:space="0" w:color="000000"/>
            </w:tcBorders>
            <w:shd w:val="clear" w:color="auto" w:fill="C0D842"/>
          </w:tcPr>
          <w:p w14:paraId="4955AF7F" w14:textId="77777777" w:rsidR="00F22268" w:rsidRPr="00061D14" w:rsidRDefault="00F22268" w:rsidP="00F22268">
            <w:pPr>
              <w:pStyle w:val="paragraph"/>
              <w:spacing w:before="0" w:beforeAutospacing="0" w:after="0" w:afterAutospacing="0"/>
              <w:textAlignment w:val="baseline"/>
              <w:rPr>
                <w:rStyle w:val="eop"/>
                <w:rFonts w:ascii="Aptos" w:hAnsi="Aptos" w:cs="Segoe UI"/>
                <w:color w:val="000000"/>
              </w:rPr>
            </w:pPr>
            <w:r w:rsidRPr="00061D14">
              <w:rPr>
                <w:rStyle w:val="normaltextrun"/>
                <w:rFonts w:ascii="Aptos" w:hAnsi="Aptos" w:cs="Segoe UI"/>
                <w:color w:val="000000"/>
              </w:rPr>
              <w:t>Ensure emergency arrangements in place for events. </w:t>
            </w:r>
            <w:r w:rsidRPr="00061D14">
              <w:rPr>
                <w:rStyle w:val="eop"/>
                <w:rFonts w:ascii="Aptos" w:hAnsi="Aptos" w:cs="Segoe UI"/>
                <w:color w:val="000000"/>
              </w:rPr>
              <w:t> </w:t>
            </w:r>
          </w:p>
          <w:p w14:paraId="17F9F441" w14:textId="77777777" w:rsidR="00F22268" w:rsidRPr="00061D14" w:rsidRDefault="00F22268" w:rsidP="00F22268">
            <w:pPr>
              <w:pStyle w:val="paragraph"/>
              <w:spacing w:before="0" w:beforeAutospacing="0" w:after="0" w:afterAutospacing="0"/>
              <w:textAlignment w:val="baseline"/>
              <w:rPr>
                <w:rStyle w:val="normaltextrun"/>
                <w:rFonts w:ascii="Aptos" w:hAnsi="Aptos" w:cs="Segoe UI"/>
                <w:color w:val="000000"/>
              </w:rPr>
            </w:pPr>
          </w:p>
          <w:p w14:paraId="37036462" w14:textId="773A707A" w:rsidR="00F22268" w:rsidRPr="00061D14" w:rsidRDefault="00F22268" w:rsidP="00F22268">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Have a clear escalation procedure in place for incident reporting. </w:t>
            </w:r>
            <w:r w:rsidRPr="00061D14">
              <w:rPr>
                <w:rStyle w:val="eop"/>
                <w:rFonts w:ascii="Aptos" w:hAnsi="Aptos" w:cs="Segoe UI"/>
                <w:color w:val="000000"/>
              </w:rPr>
              <w:t> </w:t>
            </w:r>
          </w:p>
          <w:p w14:paraId="31E5C80F" w14:textId="77777777" w:rsidR="00F22268" w:rsidRPr="00061D14" w:rsidRDefault="00F22268" w:rsidP="00F22268">
            <w:pPr>
              <w:pStyle w:val="paragraph"/>
              <w:spacing w:before="0" w:beforeAutospacing="0" w:after="0" w:afterAutospacing="0"/>
              <w:textAlignment w:val="baseline"/>
              <w:rPr>
                <w:rStyle w:val="normaltextrun"/>
                <w:rFonts w:ascii="Aptos" w:hAnsi="Aptos" w:cs="Segoe UI"/>
                <w:color w:val="000000"/>
              </w:rPr>
            </w:pPr>
          </w:p>
          <w:p w14:paraId="182EDD4B" w14:textId="6B1C25DF" w:rsidR="00F22268" w:rsidRPr="00061D14" w:rsidRDefault="00F22268" w:rsidP="00F22268">
            <w:pPr>
              <w:pStyle w:val="paragraph"/>
              <w:spacing w:before="0" w:beforeAutospacing="0" w:after="0" w:afterAutospacing="0"/>
              <w:textAlignment w:val="baseline"/>
              <w:rPr>
                <w:rFonts w:ascii="Aptos" w:hAnsi="Aptos" w:cs="Segoe UI"/>
              </w:rPr>
            </w:pPr>
            <w:proofErr w:type="spellStart"/>
            <w:r w:rsidRPr="00061D14">
              <w:rPr>
                <w:rStyle w:val="normaltextrun"/>
                <w:rFonts w:ascii="Aptos" w:hAnsi="Aptos" w:cs="Segoe UI"/>
                <w:color w:val="000000"/>
              </w:rPr>
              <w:t>Safezone</w:t>
            </w:r>
            <w:proofErr w:type="spellEnd"/>
            <w:r w:rsidRPr="00061D14">
              <w:rPr>
                <w:rStyle w:val="normaltextrun"/>
                <w:rFonts w:ascii="Aptos" w:hAnsi="Aptos" w:cs="Segoe UI"/>
                <w:color w:val="000000"/>
              </w:rPr>
              <w:t> app will be used for on campus activities to raise help.</w:t>
            </w:r>
            <w:r w:rsidRPr="00061D14">
              <w:rPr>
                <w:rStyle w:val="eop"/>
                <w:rFonts w:ascii="Aptos" w:hAnsi="Aptos" w:cs="Segoe UI"/>
                <w:color w:val="000000"/>
              </w:rPr>
              <w:t> </w:t>
            </w:r>
          </w:p>
          <w:p w14:paraId="36F48A36" w14:textId="77777777" w:rsidR="00F22268" w:rsidRPr="00061D14" w:rsidRDefault="00F22268" w:rsidP="00F22268">
            <w:pPr>
              <w:pStyle w:val="paragraph"/>
              <w:spacing w:before="0" w:beforeAutospacing="0" w:after="0" w:afterAutospacing="0"/>
              <w:textAlignment w:val="baseline"/>
              <w:rPr>
                <w:rStyle w:val="normaltextrun"/>
                <w:rFonts w:ascii="Aptos" w:hAnsi="Aptos" w:cs="Segoe UI"/>
                <w:color w:val="000000"/>
              </w:rPr>
            </w:pPr>
          </w:p>
          <w:p w14:paraId="58EC49FB" w14:textId="5738BE97" w:rsidR="00F22268" w:rsidRPr="00061D14" w:rsidRDefault="00F22268" w:rsidP="00F22268">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Emergency services to be called in the event of an emergency off campus. </w:t>
            </w:r>
            <w:r w:rsidRPr="00061D14">
              <w:rPr>
                <w:rStyle w:val="eop"/>
                <w:rFonts w:ascii="Aptos" w:hAnsi="Aptos" w:cs="Segoe UI"/>
                <w:color w:val="000000"/>
              </w:rPr>
              <w:t> </w:t>
            </w:r>
          </w:p>
          <w:p w14:paraId="328D8ABF" w14:textId="77777777" w:rsidR="00F22268" w:rsidRPr="00061D14" w:rsidRDefault="00F22268" w:rsidP="00F22268">
            <w:pPr>
              <w:pStyle w:val="paragraph"/>
              <w:spacing w:before="0" w:beforeAutospacing="0" w:after="0" w:afterAutospacing="0"/>
              <w:textAlignment w:val="baseline"/>
              <w:rPr>
                <w:rStyle w:val="normaltextrun"/>
                <w:rFonts w:ascii="Aptos" w:hAnsi="Aptos" w:cs="Segoe UI"/>
                <w:color w:val="000000"/>
              </w:rPr>
            </w:pPr>
          </w:p>
          <w:p w14:paraId="7BDF03D0" w14:textId="5E670DE9" w:rsidR="00F22268" w:rsidRPr="00061D14" w:rsidRDefault="00F22268" w:rsidP="00F22268">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All members to follow code of conduct and behave in a manor representative of the Guilds values</w:t>
            </w:r>
            <w:r w:rsidRPr="00061D14">
              <w:rPr>
                <w:rStyle w:val="eop"/>
                <w:rFonts w:ascii="Aptos" w:hAnsi="Aptos" w:cs="Segoe UI"/>
                <w:color w:val="000000"/>
              </w:rPr>
              <w:t> </w:t>
            </w:r>
          </w:p>
          <w:p w14:paraId="1B9A140C" w14:textId="35A23667" w:rsidR="00F22268" w:rsidRPr="00061D14" w:rsidRDefault="00F22268" w:rsidP="00F22268">
            <w:pPr>
              <w:pStyle w:val="paragraph"/>
              <w:spacing w:before="0" w:beforeAutospacing="0" w:after="0" w:afterAutospacing="0"/>
              <w:textAlignment w:val="baseline"/>
              <w:rPr>
                <w:rStyle w:val="normaltextrun"/>
                <w:rFonts w:ascii="Aptos" w:hAnsi="Aptos" w:cs="Segoe UI"/>
                <w:color w:val="000000"/>
              </w:rPr>
            </w:pPr>
            <w:r w:rsidRPr="00061D14">
              <w:rPr>
                <w:rStyle w:val="eop"/>
                <w:rFonts w:ascii="Aptos" w:hAnsi="Aptos" w:cs="Segoe UI"/>
                <w:color w:val="000000"/>
              </w:rPr>
              <w:t> </w:t>
            </w:r>
          </w:p>
        </w:tc>
        <w:tc>
          <w:tcPr>
            <w:tcW w:w="794" w:type="pct"/>
            <w:tcBorders>
              <w:top w:val="single" w:sz="6" w:space="0" w:color="auto"/>
              <w:left w:val="single" w:sz="6" w:space="0" w:color="auto"/>
              <w:bottom w:val="single" w:sz="6" w:space="0" w:color="auto"/>
              <w:right w:val="single" w:sz="6" w:space="0" w:color="auto"/>
            </w:tcBorders>
            <w:shd w:val="clear" w:color="auto" w:fill="C0D842"/>
          </w:tcPr>
          <w:p w14:paraId="2B0DE05D"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Committee</w:t>
            </w:r>
            <w:r w:rsidRPr="00061D14">
              <w:rPr>
                <w:rStyle w:val="eop"/>
                <w:rFonts w:ascii="Aptos" w:hAnsi="Aptos" w:cs="Segoe UI"/>
                <w:color w:val="000000"/>
              </w:rPr>
              <w:t> </w:t>
            </w:r>
          </w:p>
          <w:p w14:paraId="00FFE256" w14:textId="7B1098D3" w:rsidR="00F22268" w:rsidRPr="00061D14" w:rsidRDefault="00F22268" w:rsidP="00F22268">
            <w:pPr>
              <w:pStyle w:val="paragraph"/>
              <w:spacing w:before="0" w:beforeAutospacing="0" w:after="0" w:afterAutospacing="0"/>
              <w:textAlignment w:val="baseline"/>
              <w:rPr>
                <w:rStyle w:val="normaltextrun"/>
                <w:rFonts w:ascii="Aptos" w:hAnsi="Aptos" w:cs="Segoe UI"/>
                <w:color w:val="000000"/>
              </w:rPr>
            </w:pPr>
          </w:p>
        </w:tc>
      </w:tr>
    </w:tbl>
    <w:p w14:paraId="2552BC02" w14:textId="6A139770" w:rsidR="00F7668B" w:rsidRPr="00061D14" w:rsidRDefault="00F7668B" w:rsidP="00E2261F">
      <w:pPr>
        <w:spacing w:after="160" w:line="259" w:lineRule="auto"/>
        <w:jc w:val="center"/>
        <w:rPr>
          <w:rFonts w:asciiTheme="minorBidi" w:eastAsiaTheme="minorEastAsia" w:hAnsiTheme="minorBidi" w:cstheme="minorBidi"/>
          <w:b/>
          <w:bCs/>
          <w:szCs w:val="24"/>
          <w:u w:val="single"/>
        </w:rPr>
      </w:pPr>
    </w:p>
    <w:p w14:paraId="78A6BACB"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00616FA7"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1C12CA6C"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5F651CA8"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0F5B6AE2"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05FDCD8E"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2BE2B710" w14:textId="77777777" w:rsidR="00E2261F" w:rsidRPr="00061D14" w:rsidRDefault="00E2261F" w:rsidP="00E2261F">
      <w:pPr>
        <w:spacing w:after="160" w:line="259" w:lineRule="auto"/>
        <w:jc w:val="center"/>
        <w:rPr>
          <w:rFonts w:asciiTheme="minorBidi" w:eastAsiaTheme="minorEastAsia" w:hAnsiTheme="minorBidi" w:cstheme="minorBidi"/>
          <w:b/>
          <w:bCs/>
          <w:szCs w:val="24"/>
          <w:u w:val="single"/>
        </w:rPr>
      </w:pPr>
    </w:p>
    <w:p w14:paraId="5841B4AB" w14:textId="4EB27532" w:rsidR="00E2261F" w:rsidRPr="00061D14" w:rsidRDefault="00E2261F" w:rsidP="00E2261F">
      <w:pPr>
        <w:spacing w:after="160" w:line="259" w:lineRule="auto"/>
        <w:rPr>
          <w:rFonts w:asciiTheme="minorBidi" w:eastAsiaTheme="minorEastAsia" w:hAnsiTheme="minorBidi" w:cstheme="minorBidi"/>
          <w:b/>
          <w:bCs/>
          <w:szCs w:val="24"/>
          <w:u w:val="single"/>
        </w:rPr>
      </w:pPr>
      <w:r w:rsidRPr="00061D14">
        <w:rPr>
          <w:rFonts w:asciiTheme="minorBidi" w:eastAsiaTheme="minorEastAsia" w:hAnsiTheme="minorBidi" w:cstheme="minorBidi"/>
          <w:b/>
          <w:bCs/>
          <w:szCs w:val="24"/>
          <w:u w:val="single"/>
        </w:rPr>
        <w:lastRenderedPageBreak/>
        <w:t xml:space="preserve">Activity Type 2: </w:t>
      </w:r>
      <w:r w:rsidR="00020142" w:rsidRPr="00061D14">
        <w:rPr>
          <w:rFonts w:asciiTheme="minorBidi" w:eastAsiaTheme="minorEastAsia" w:hAnsiTheme="minorBidi" w:cstheme="minorBidi"/>
          <w:b/>
          <w:bCs/>
          <w:szCs w:val="24"/>
          <w:u w:val="single"/>
        </w:rPr>
        <w:t xml:space="preserve">Coffee </w:t>
      </w:r>
      <w:proofErr w:type="gramStart"/>
      <w:r w:rsidR="00020142" w:rsidRPr="00061D14">
        <w:rPr>
          <w:rFonts w:asciiTheme="minorBidi" w:eastAsiaTheme="minorEastAsia" w:hAnsiTheme="minorBidi" w:cstheme="minorBidi"/>
          <w:b/>
          <w:bCs/>
          <w:szCs w:val="24"/>
          <w:u w:val="single"/>
        </w:rPr>
        <w:t>Meet-Ups</w:t>
      </w:r>
      <w:proofErr w:type="gramEnd"/>
      <w:r w:rsidR="00020142" w:rsidRPr="00061D14">
        <w:rPr>
          <w:rFonts w:asciiTheme="minorBidi" w:eastAsiaTheme="minorEastAsia" w:hAnsiTheme="minorBidi" w:cstheme="minorBidi"/>
          <w:b/>
          <w:bCs/>
          <w:szCs w:val="24"/>
          <w:u w:val="single"/>
        </w:rPr>
        <w:t xml:space="preserve"> &amp; Quizzes</w:t>
      </w:r>
    </w:p>
    <w:p w14:paraId="6BBCEE5E"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r w:rsidRPr="00061D14">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20142" w:rsidRPr="00061D14" w14:paraId="1431A677" w14:textId="77777777" w:rsidTr="004D69BB">
        <w:trPr>
          <w:trHeight w:val="510"/>
        </w:trPr>
        <w:tc>
          <w:tcPr>
            <w:tcW w:w="2835" w:type="dxa"/>
            <w:vAlign w:val="center"/>
          </w:tcPr>
          <w:p w14:paraId="4A117BB7" w14:textId="77777777" w:rsidR="00020142" w:rsidRPr="00061D14" w:rsidRDefault="00020142" w:rsidP="00020142">
            <w:pPr>
              <w:spacing w:before="40" w:after="40"/>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32276C81" w:rsidR="00020142" w:rsidRPr="00061D14" w:rsidRDefault="00020142" w:rsidP="00020142">
            <w:pPr>
              <w:spacing w:before="40" w:after="40"/>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b/>
                <w:bCs/>
                <w:color w:val="000000" w:themeColor="text1"/>
                <w:szCs w:val="24"/>
              </w:rPr>
              <w:t>2/3 Facilitators, 2-10 attendees</w:t>
            </w:r>
          </w:p>
        </w:tc>
        <w:tc>
          <w:tcPr>
            <w:tcW w:w="4820" w:type="dxa"/>
          </w:tcPr>
          <w:p w14:paraId="4A533DAE" w14:textId="2F23B531"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061D14">
                <w:rPr>
                  <w:rStyle w:val="Hyperlink"/>
                  <w:rFonts w:asciiTheme="minorBidi" w:eastAsiaTheme="minorEastAsia" w:hAnsiTheme="minorBidi" w:cstheme="minorBidi"/>
                  <w:szCs w:val="24"/>
                </w:rPr>
                <w:t>here</w:t>
              </w:r>
            </w:hyperlink>
            <w:r w:rsidRPr="00061D1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72263B" w14:textId="03536D2B" w:rsidR="00020142" w:rsidRPr="00061D14" w:rsidRDefault="00020142" w:rsidP="00020142">
            <w:pPr>
              <w:spacing w:after="160" w:line="259" w:lineRule="auto"/>
              <w:rPr>
                <w:rFonts w:asciiTheme="minorBidi" w:eastAsiaTheme="minorEastAsia" w:hAnsiTheme="minorBidi" w:cstheme="minorBidi"/>
                <w:b/>
                <w:bCs/>
                <w:szCs w:val="24"/>
              </w:rPr>
            </w:pPr>
            <w:r w:rsidRPr="00061D14">
              <w:rPr>
                <w:rFonts w:asciiTheme="minorBidi" w:eastAsia="Calibri" w:hAnsiTheme="minorBidi" w:cstheme="minorBidi"/>
                <w:b/>
                <w:szCs w:val="24"/>
              </w:rPr>
              <w:t xml:space="preserve">If on campus, booked rooms should be in spaces that are accessible to students who may have mobility issues, this is likely to be a necessity for some of our attendees due to the nature of the group. Ensure close access to toilet. Public spaces should also be accessible. </w:t>
            </w:r>
          </w:p>
        </w:tc>
      </w:tr>
      <w:tr w:rsidR="00020142" w:rsidRPr="00061D14" w14:paraId="26668F9E" w14:textId="77777777" w:rsidTr="004D69BB">
        <w:trPr>
          <w:trHeight w:val="510"/>
        </w:trPr>
        <w:tc>
          <w:tcPr>
            <w:tcW w:w="2835" w:type="dxa"/>
            <w:vAlign w:val="center"/>
          </w:tcPr>
          <w:p w14:paraId="4FCBCE9D" w14:textId="77777777" w:rsidR="00020142" w:rsidRPr="00061D14" w:rsidRDefault="00020142" w:rsidP="00020142">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71B5C352"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color w:val="000000" w:themeColor="text1"/>
                <w:szCs w:val="24"/>
              </w:rPr>
              <w:t>Both</w:t>
            </w:r>
          </w:p>
        </w:tc>
        <w:tc>
          <w:tcPr>
            <w:tcW w:w="4820" w:type="dxa"/>
            <w:vAlign w:val="center"/>
          </w:tcPr>
          <w:p w14:paraId="2EBA15CC" w14:textId="59D6017C"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history="1">
              <w:r w:rsidRPr="00061D14">
                <w:rPr>
                  <w:rStyle w:val="Hyperlink"/>
                  <w:rFonts w:asciiTheme="minorBidi" w:eastAsiaTheme="minorEastAsia" w:hAnsiTheme="minorBidi" w:cstheme="minorBidi"/>
                  <w:szCs w:val="24"/>
                </w:rPr>
                <w:t>her</w:t>
              </w:r>
            </w:hyperlink>
            <w:r w:rsidRPr="00061D14">
              <w:rPr>
                <w:rFonts w:asciiTheme="minorBidi" w:eastAsiaTheme="minorEastAsia" w:hAnsiTheme="minorBidi" w:cstheme="minorBidi"/>
                <w:szCs w:val="24"/>
              </w:rPr>
              <w:t xml:space="preserve">e to help. </w:t>
            </w:r>
          </w:p>
        </w:tc>
        <w:tc>
          <w:tcPr>
            <w:tcW w:w="3827" w:type="dxa"/>
            <w:shd w:val="clear" w:color="auto" w:fill="C0D842"/>
            <w:vAlign w:val="center"/>
          </w:tcPr>
          <w:p w14:paraId="33E2FF3D" w14:textId="51812101" w:rsidR="00020142"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N/A</w:t>
            </w:r>
          </w:p>
        </w:tc>
      </w:tr>
      <w:tr w:rsidR="00020142" w:rsidRPr="00061D14" w14:paraId="19EE5FCA" w14:textId="77777777" w:rsidTr="004D69BB">
        <w:trPr>
          <w:trHeight w:val="125"/>
        </w:trPr>
        <w:tc>
          <w:tcPr>
            <w:tcW w:w="2835" w:type="dxa"/>
            <w:vAlign w:val="center"/>
          </w:tcPr>
          <w:p w14:paraId="47A06CAD" w14:textId="77777777"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2833757A"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color w:val="000000" w:themeColor="text1"/>
                <w:szCs w:val="24"/>
              </w:rPr>
              <w:t>No</w:t>
            </w:r>
          </w:p>
        </w:tc>
        <w:tc>
          <w:tcPr>
            <w:tcW w:w="4820" w:type="dxa"/>
            <w:vAlign w:val="center"/>
          </w:tcPr>
          <w:p w14:paraId="79CDB18E" w14:textId="77777777"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3219217" w14:textId="700B942F" w:rsidR="00020142"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University/Venue</w:t>
            </w:r>
          </w:p>
        </w:tc>
      </w:tr>
    </w:tbl>
    <w:p w14:paraId="68DD7D48"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57"/>
        <w:gridCol w:w="5306"/>
        <w:gridCol w:w="1377"/>
        <w:gridCol w:w="4004"/>
        <w:gridCol w:w="2644"/>
      </w:tblGrid>
      <w:tr w:rsidR="004659FD" w:rsidRPr="00061D14" w14:paraId="29ED23AB" w14:textId="77777777" w:rsidTr="00F22268">
        <w:trPr>
          <w:trHeight w:val="734"/>
        </w:trPr>
        <w:tc>
          <w:tcPr>
            <w:tcW w:w="668" w:type="pct"/>
          </w:tcPr>
          <w:p w14:paraId="141C1624"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Hazard Category</w:t>
            </w:r>
          </w:p>
        </w:tc>
        <w:tc>
          <w:tcPr>
            <w:tcW w:w="1724" w:type="pct"/>
          </w:tcPr>
          <w:p w14:paraId="148A1489" w14:textId="6E69D6BD" w:rsidR="004659FD" w:rsidRPr="00061D14" w:rsidRDefault="00495736"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Identified Hazards and how you might be harmed?</w:t>
            </w:r>
          </w:p>
        </w:tc>
        <w:tc>
          <w:tcPr>
            <w:tcW w:w="447" w:type="pct"/>
          </w:tcPr>
          <w:p w14:paraId="10427AC1"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Who is at Risk?</w:t>
            </w:r>
          </w:p>
        </w:tc>
        <w:tc>
          <w:tcPr>
            <w:tcW w:w="1301" w:type="pct"/>
          </w:tcPr>
          <w:p w14:paraId="616BED51"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Control Measures</w:t>
            </w:r>
          </w:p>
        </w:tc>
        <w:tc>
          <w:tcPr>
            <w:tcW w:w="859" w:type="pct"/>
          </w:tcPr>
          <w:p w14:paraId="047C26E7"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Who is responsible?</w:t>
            </w:r>
          </w:p>
        </w:tc>
      </w:tr>
      <w:tr w:rsidR="00B1645D" w:rsidRPr="00061D14" w14:paraId="0D116C76" w14:textId="77777777" w:rsidTr="00F22268">
        <w:trPr>
          <w:trHeight w:val="3740"/>
        </w:trPr>
        <w:tc>
          <w:tcPr>
            <w:tcW w:w="668" w:type="pct"/>
            <w:shd w:val="clear" w:color="auto" w:fill="C0D842"/>
            <w:vAlign w:val="center"/>
          </w:tcPr>
          <w:p w14:paraId="443857F1" w14:textId="04011F00" w:rsidR="00B1645D" w:rsidRPr="00061D14" w:rsidRDefault="00B1645D" w:rsidP="00B1645D">
            <w:pPr>
              <w:spacing w:after="160" w:line="259" w:lineRule="auto"/>
              <w:rPr>
                <w:rFonts w:asciiTheme="minorBidi" w:eastAsiaTheme="minorEastAsia" w:hAnsiTheme="minorBidi" w:cstheme="minorBidi"/>
                <w:bCs/>
                <w:szCs w:val="24"/>
              </w:rPr>
            </w:pPr>
            <w:r w:rsidRPr="00061D14">
              <w:rPr>
                <w:rFonts w:asciiTheme="minorBidi" w:hAnsiTheme="minorBidi" w:cstheme="minorBidi"/>
                <w:bCs/>
                <w:szCs w:val="24"/>
              </w:rPr>
              <w:lastRenderedPageBreak/>
              <w:t>Fire</w:t>
            </w:r>
          </w:p>
        </w:tc>
        <w:tc>
          <w:tcPr>
            <w:tcW w:w="1724" w:type="pct"/>
            <w:shd w:val="clear" w:color="auto" w:fill="C0D842"/>
          </w:tcPr>
          <w:p w14:paraId="23287BCF" w14:textId="77777777" w:rsidR="00B1645D" w:rsidRPr="00061D14" w:rsidRDefault="00B1645D" w:rsidP="00B1645D">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Burns, smoke inhalation, evacuation risk </w:t>
            </w:r>
          </w:p>
          <w:p w14:paraId="648D225D" w14:textId="77777777" w:rsidR="00F22268" w:rsidRPr="00061D14" w:rsidRDefault="00F22268" w:rsidP="00F22268">
            <w:pPr>
              <w:tabs>
                <w:tab w:val="left" w:pos="1206"/>
              </w:tabs>
              <w:rPr>
                <w:rFonts w:asciiTheme="minorBidi" w:eastAsiaTheme="minorEastAsia" w:hAnsiTheme="minorBidi" w:cstheme="minorBidi"/>
                <w:b/>
                <w:bCs/>
                <w:szCs w:val="24"/>
              </w:rPr>
            </w:pPr>
          </w:p>
          <w:p w14:paraId="63227AC8" w14:textId="56826C9A"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Obstructed fire exits</w:t>
            </w:r>
            <w:r w:rsidRPr="00061D14">
              <w:rPr>
                <w:rFonts w:asciiTheme="minorBidi" w:eastAsiaTheme="minorEastAsia" w:hAnsiTheme="minorBidi" w:cstheme="minorBidi"/>
                <w:szCs w:val="24"/>
              </w:rPr>
              <w:t>- Risk of serious injury/ fatalities because of obstructed exits from building </w:t>
            </w:r>
          </w:p>
          <w:p w14:paraId="3CCD288B"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259926D4"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Lack of firefighting equipment</w:t>
            </w:r>
            <w:r w:rsidRPr="00061D14">
              <w:rPr>
                <w:rFonts w:asciiTheme="minorBidi" w:eastAsiaTheme="minorEastAsia" w:hAnsiTheme="minorBidi" w:cstheme="minorBidi"/>
                <w:szCs w:val="24"/>
              </w:rPr>
              <w:t>- Risk of fire spreading and causing serious injury/fatality due to lack of extinguishers, fire blankets.</w:t>
            </w:r>
          </w:p>
          <w:p w14:paraId="40929C21" w14:textId="78619C79" w:rsidR="00F22268" w:rsidRPr="00061D14" w:rsidRDefault="00F22268" w:rsidP="00B1645D">
            <w:pPr>
              <w:tabs>
                <w:tab w:val="left" w:pos="1206"/>
              </w:tabs>
              <w:rPr>
                <w:rFonts w:asciiTheme="minorBidi" w:eastAsiaTheme="minorEastAsia" w:hAnsiTheme="minorBidi" w:cstheme="minorBidi"/>
                <w:szCs w:val="24"/>
              </w:rPr>
            </w:pPr>
          </w:p>
        </w:tc>
        <w:tc>
          <w:tcPr>
            <w:tcW w:w="447" w:type="pct"/>
            <w:shd w:val="clear" w:color="auto" w:fill="C0D842"/>
          </w:tcPr>
          <w:p w14:paraId="537C8730" w14:textId="347D70F0"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Attendees and facilitators</w:t>
            </w:r>
          </w:p>
        </w:tc>
        <w:tc>
          <w:tcPr>
            <w:tcW w:w="1301" w:type="pct"/>
            <w:shd w:val="clear" w:color="auto" w:fill="C0D842"/>
          </w:tcPr>
          <w:p w14:paraId="00ECEB3A" w14:textId="62F9C550" w:rsidR="00B1645D" w:rsidRPr="00061D14" w:rsidRDefault="00B1645D" w:rsidP="00F22268">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 xml:space="preserve">Confirm with premise controller that fire controls are in place and discuss specific fire arrangements relative to the event. </w:t>
            </w:r>
          </w:p>
          <w:p w14:paraId="1C08CB57" w14:textId="77777777" w:rsidR="00B1645D"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 xml:space="preserve">Nominated group person to manage fire evacuation </w:t>
            </w:r>
          </w:p>
          <w:p w14:paraId="186D9616" w14:textId="77777777" w:rsidR="00B1645D"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 xml:space="preserve">Fire exits to be checked all clear </w:t>
            </w:r>
          </w:p>
          <w:p w14:paraId="6B5B172C" w14:textId="3F2381ED"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Fire extinguishers available</w:t>
            </w:r>
          </w:p>
        </w:tc>
        <w:tc>
          <w:tcPr>
            <w:tcW w:w="859" w:type="pct"/>
            <w:shd w:val="clear" w:color="auto" w:fill="C0D842"/>
          </w:tcPr>
          <w:p w14:paraId="3DC1B558" w14:textId="77777777" w:rsidR="00B1645D" w:rsidRPr="00061D14" w:rsidRDefault="00B1645D" w:rsidP="00B1645D">
            <w:pPr>
              <w:spacing w:after="160" w:line="259" w:lineRule="auto"/>
              <w:rPr>
                <w:rFonts w:asciiTheme="minorBidi" w:hAnsiTheme="minorBidi" w:cstheme="minorBidi"/>
                <w:bCs/>
                <w:szCs w:val="24"/>
              </w:rPr>
            </w:pPr>
            <w:r w:rsidRPr="00061D14">
              <w:rPr>
                <w:rFonts w:asciiTheme="minorBidi" w:hAnsiTheme="minorBidi" w:cstheme="minorBidi"/>
                <w:bCs/>
                <w:szCs w:val="24"/>
              </w:rPr>
              <w:t xml:space="preserve">University/Venue </w:t>
            </w:r>
          </w:p>
          <w:p w14:paraId="2094F1EA" w14:textId="3D17CFA0" w:rsidR="00F22268" w:rsidRPr="00061D14" w:rsidRDefault="00F22268" w:rsidP="00B1645D">
            <w:pPr>
              <w:spacing w:after="160" w:line="259" w:lineRule="auto"/>
              <w:rPr>
                <w:rFonts w:asciiTheme="minorBidi" w:eastAsiaTheme="minorEastAsia" w:hAnsiTheme="minorBidi" w:cstheme="minorBidi"/>
                <w:bCs/>
                <w:szCs w:val="24"/>
              </w:rPr>
            </w:pPr>
            <w:r w:rsidRPr="00061D14">
              <w:rPr>
                <w:rFonts w:asciiTheme="minorBidi" w:hAnsiTheme="minorBidi" w:cstheme="minorBidi"/>
                <w:bCs/>
                <w:szCs w:val="24"/>
              </w:rPr>
              <w:t xml:space="preserve">Committee </w:t>
            </w:r>
          </w:p>
        </w:tc>
      </w:tr>
      <w:tr w:rsidR="00F22268" w:rsidRPr="00061D14" w14:paraId="727BCB2A" w14:textId="77777777" w:rsidTr="00F22268">
        <w:trPr>
          <w:trHeight w:val="3740"/>
        </w:trPr>
        <w:tc>
          <w:tcPr>
            <w:tcW w:w="668" w:type="pct"/>
            <w:shd w:val="clear" w:color="auto" w:fill="C0D842"/>
          </w:tcPr>
          <w:p w14:paraId="3E3EB1CD" w14:textId="77777777" w:rsidR="00F22268" w:rsidRPr="00061D14" w:rsidRDefault="00F22268" w:rsidP="00F22268">
            <w:pPr>
              <w:spacing w:after="160" w:line="259" w:lineRule="auto"/>
              <w:rPr>
                <w:rFonts w:asciiTheme="minorBidi" w:eastAsia="Calibri" w:hAnsiTheme="minorBidi" w:cstheme="minorBidi"/>
                <w:szCs w:val="24"/>
              </w:rPr>
            </w:pPr>
            <w:r w:rsidRPr="00061D14">
              <w:rPr>
                <w:rFonts w:asciiTheme="minorBidi" w:eastAsia="Calibri" w:hAnsiTheme="minorBidi" w:cstheme="minorBidi"/>
                <w:szCs w:val="24"/>
              </w:rPr>
              <w:t xml:space="preserve">Mental Health – </w:t>
            </w:r>
          </w:p>
          <w:p w14:paraId="47BAB050" w14:textId="0637CBFC" w:rsidR="00F22268" w:rsidRPr="00061D14" w:rsidRDefault="00F22268" w:rsidP="00F22268">
            <w:pPr>
              <w:spacing w:after="160" w:line="259" w:lineRule="auto"/>
              <w:rPr>
                <w:rFonts w:asciiTheme="minorBidi" w:eastAsiaTheme="minorEastAsia" w:hAnsiTheme="minorBidi" w:cstheme="minorBidi"/>
                <w:bCs/>
                <w:szCs w:val="24"/>
              </w:rPr>
            </w:pPr>
            <w:r w:rsidRPr="00061D14">
              <w:rPr>
                <w:rFonts w:asciiTheme="minorBidi" w:eastAsia="Calibri" w:hAnsiTheme="minorBidi" w:cstheme="minorBidi"/>
                <w:szCs w:val="24"/>
              </w:rPr>
              <w:t>Emotional safety/upsetting content</w:t>
            </w:r>
          </w:p>
        </w:tc>
        <w:tc>
          <w:tcPr>
            <w:tcW w:w="1724" w:type="pct"/>
            <w:shd w:val="clear" w:color="auto" w:fill="C0D842"/>
          </w:tcPr>
          <w:p w14:paraId="014A3AE6"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Distress, anxiety, triggering memories, discussion of deteriorating health and hospital care </w:t>
            </w:r>
          </w:p>
          <w:p w14:paraId="17C243DA" w14:textId="77777777" w:rsidR="00F22268" w:rsidRPr="00061D14" w:rsidRDefault="00F22268" w:rsidP="00F22268">
            <w:pPr>
              <w:tabs>
                <w:tab w:val="left" w:pos="1206"/>
              </w:tabs>
              <w:rPr>
                <w:rFonts w:asciiTheme="minorBidi" w:eastAsiaTheme="minorEastAsia" w:hAnsiTheme="minorBidi" w:cstheme="minorBidi"/>
                <w:szCs w:val="24"/>
              </w:rPr>
            </w:pPr>
          </w:p>
          <w:p w14:paraId="12B1C1D0"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Stress-</w:t>
            </w:r>
            <w:r w:rsidRPr="00061D14">
              <w:rPr>
                <w:rFonts w:asciiTheme="minorBidi" w:eastAsiaTheme="minorEastAsia" w:hAnsiTheme="minorBidi" w:cstheme="minorBidi"/>
                <w:szCs w:val="24"/>
              </w:rPr>
              <w:t> Increased risk of stress supporting group activity </w:t>
            </w:r>
          </w:p>
          <w:p w14:paraId="48650FB5"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68186B5B"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Anxiety</w:t>
            </w:r>
            <w:r w:rsidRPr="00061D14">
              <w:rPr>
                <w:rFonts w:asciiTheme="minorBidi" w:eastAsiaTheme="minorEastAsia" w:hAnsiTheme="minorBidi" w:cstheme="minorBidi"/>
                <w:szCs w:val="24"/>
              </w:rPr>
              <w:t>- Induced anxiety from involvement in providing group activity. </w:t>
            </w:r>
          </w:p>
          <w:p w14:paraId="0BDB6711"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7B0DA4F4"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Bullying/Harassment</w:t>
            </w:r>
            <w:r w:rsidRPr="00061D14">
              <w:rPr>
                <w:rFonts w:asciiTheme="minorBidi" w:eastAsiaTheme="minorEastAsia" w:hAnsiTheme="minorBidi" w:cstheme="minorBidi"/>
                <w:szCs w:val="24"/>
              </w:rPr>
              <w:t>- Poor mental health caused by bullying and harassment within group. </w:t>
            </w:r>
          </w:p>
          <w:p w14:paraId="557E242B"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633E6574"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Lack of support </w:t>
            </w:r>
            <w:r w:rsidRPr="00061D14">
              <w:rPr>
                <w:rFonts w:asciiTheme="minorBidi" w:eastAsiaTheme="minorEastAsia" w:hAnsiTheme="minorBidi" w:cstheme="minorBidi"/>
                <w:szCs w:val="24"/>
              </w:rPr>
              <w:t>Poor mental health caused by lack of support when running/ leading group  </w:t>
            </w:r>
          </w:p>
          <w:p w14:paraId="6BC6F931"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activity. </w:t>
            </w:r>
          </w:p>
          <w:p w14:paraId="4B52B5C6"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 </w:t>
            </w:r>
          </w:p>
          <w:p w14:paraId="3F145934"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Isolation</w:t>
            </w:r>
            <w:r w:rsidRPr="00061D14">
              <w:rPr>
                <w:rFonts w:asciiTheme="minorBidi" w:eastAsiaTheme="minorEastAsia" w:hAnsiTheme="minorBidi" w:cstheme="minorBidi"/>
                <w:szCs w:val="24"/>
              </w:rPr>
              <w:t>- Risk of isolation within group </w:t>
            </w:r>
          </w:p>
          <w:p w14:paraId="600ACB8C" w14:textId="2599331A" w:rsidR="00F22268" w:rsidRPr="00061D14" w:rsidRDefault="00F22268" w:rsidP="00F22268">
            <w:pPr>
              <w:tabs>
                <w:tab w:val="left" w:pos="1206"/>
              </w:tabs>
              <w:rPr>
                <w:rFonts w:asciiTheme="minorBidi" w:eastAsiaTheme="minorEastAsia" w:hAnsiTheme="minorBidi" w:cstheme="minorBidi"/>
                <w:szCs w:val="24"/>
              </w:rPr>
            </w:pPr>
          </w:p>
        </w:tc>
        <w:tc>
          <w:tcPr>
            <w:tcW w:w="447" w:type="pct"/>
            <w:shd w:val="clear" w:color="auto" w:fill="C0D842"/>
          </w:tcPr>
          <w:p w14:paraId="192F9593" w14:textId="184F5599"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Attendees</w:t>
            </w:r>
          </w:p>
        </w:tc>
        <w:tc>
          <w:tcPr>
            <w:tcW w:w="1301" w:type="pct"/>
            <w:shd w:val="clear" w:color="auto" w:fill="C0D842"/>
          </w:tcPr>
          <w:p w14:paraId="390EB2BC" w14:textId="77777777" w:rsidR="00F22268" w:rsidRPr="00061D14" w:rsidRDefault="00F22268" w:rsidP="00F22268">
            <w:pPr>
              <w:rPr>
                <w:rFonts w:asciiTheme="minorBidi" w:hAnsiTheme="minorBidi" w:cstheme="minorBidi"/>
                <w:szCs w:val="24"/>
              </w:rPr>
            </w:pPr>
            <w:r w:rsidRPr="00061D14">
              <w:rPr>
                <w:rFonts w:asciiTheme="minorBidi" w:hAnsiTheme="minorBidi" w:cstheme="minorBidi"/>
                <w:szCs w:val="24"/>
              </w:rPr>
              <w:t xml:space="preserve">Guidelines to be created and read aloud at the beginning of each session – content / trigger warnings included. </w:t>
            </w:r>
          </w:p>
          <w:p w14:paraId="05664E28" w14:textId="77777777" w:rsidR="00F22268" w:rsidRPr="00061D14" w:rsidRDefault="00F22268" w:rsidP="00F22268">
            <w:pPr>
              <w:rPr>
                <w:rFonts w:asciiTheme="minorBidi" w:hAnsiTheme="minorBidi" w:cstheme="minorBidi"/>
                <w:szCs w:val="24"/>
              </w:rPr>
            </w:pPr>
          </w:p>
          <w:p w14:paraId="65178701" w14:textId="03EBBAB4" w:rsidR="00F22268" w:rsidRPr="00061D14" w:rsidRDefault="00F22268" w:rsidP="00F22268">
            <w:pPr>
              <w:rPr>
                <w:rFonts w:asciiTheme="minorBidi" w:hAnsiTheme="minorBidi" w:cstheme="minorBidi"/>
                <w:szCs w:val="24"/>
              </w:rPr>
            </w:pPr>
            <w:r w:rsidRPr="00061D14">
              <w:rPr>
                <w:rFonts w:asciiTheme="minorBidi" w:hAnsiTheme="minorBidi" w:cstheme="minorBidi"/>
                <w:szCs w:val="24"/>
              </w:rPr>
              <w:t xml:space="preserve">These will also include ground rules and encouragement of active listening. All facilitators will be trained to support emotional discussions and moderate when necessary. Diverse and inclusive conversation. Communication of session content provided beforehand. </w:t>
            </w:r>
          </w:p>
          <w:p w14:paraId="52A31BB0" w14:textId="77777777"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Create a welcoming and relaxed environment within the group. </w:t>
            </w:r>
          </w:p>
          <w:p w14:paraId="5669FF1C" w14:textId="77777777"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 xml:space="preserve">Provide support to members involved in Activity and event planning, clear lines of communication. </w:t>
            </w:r>
          </w:p>
          <w:p w14:paraId="3B6CBCA6" w14:textId="77777777" w:rsidR="00F22268" w:rsidRPr="00061D14" w:rsidRDefault="00F22268" w:rsidP="00F22268">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Follow the members code of conduct when undertaking group activities/events.</w:t>
            </w:r>
          </w:p>
          <w:p w14:paraId="5189E877" w14:textId="558E0039" w:rsidR="00F22268" w:rsidRPr="00061D14" w:rsidRDefault="00F22268" w:rsidP="00F22268">
            <w:pPr>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Speak with a member of the Students’ Guild activities team if there are any concerns. </w:t>
            </w:r>
          </w:p>
        </w:tc>
        <w:tc>
          <w:tcPr>
            <w:tcW w:w="859" w:type="pct"/>
            <w:shd w:val="clear" w:color="auto" w:fill="C0D842"/>
          </w:tcPr>
          <w:p w14:paraId="5B335A54" w14:textId="77777777" w:rsidR="00F22268" w:rsidRPr="00061D14" w:rsidRDefault="00F22268" w:rsidP="00F22268">
            <w:pPr>
              <w:spacing w:after="160" w:line="259" w:lineRule="auto"/>
              <w:rPr>
                <w:rFonts w:asciiTheme="minorBidi" w:hAnsiTheme="minorBidi" w:cstheme="minorBidi"/>
                <w:bCs/>
                <w:szCs w:val="24"/>
              </w:rPr>
            </w:pPr>
            <w:r w:rsidRPr="00061D14">
              <w:rPr>
                <w:rFonts w:asciiTheme="minorBidi" w:hAnsiTheme="minorBidi" w:cstheme="minorBidi"/>
                <w:bCs/>
                <w:szCs w:val="24"/>
              </w:rPr>
              <w:lastRenderedPageBreak/>
              <w:t>Facilitators</w:t>
            </w:r>
          </w:p>
          <w:p w14:paraId="32A802AF" w14:textId="6146A2D2" w:rsidR="00F22268" w:rsidRPr="00061D14" w:rsidRDefault="00F22268" w:rsidP="00F22268">
            <w:pPr>
              <w:spacing w:after="160" w:line="259" w:lineRule="auto"/>
              <w:rPr>
                <w:rFonts w:asciiTheme="minorBidi" w:eastAsiaTheme="minorEastAsia" w:hAnsiTheme="minorBidi" w:cstheme="minorBidi"/>
                <w:bCs/>
                <w:szCs w:val="24"/>
              </w:rPr>
            </w:pPr>
            <w:r w:rsidRPr="00061D14">
              <w:rPr>
                <w:rFonts w:asciiTheme="minorBidi" w:hAnsiTheme="minorBidi" w:cstheme="minorBidi"/>
                <w:bCs/>
                <w:szCs w:val="24"/>
              </w:rPr>
              <w:t xml:space="preserve">Committee </w:t>
            </w:r>
          </w:p>
        </w:tc>
      </w:tr>
      <w:tr w:rsidR="00B1645D" w:rsidRPr="00061D14" w14:paraId="7D3F8457" w14:textId="77777777" w:rsidTr="00F22268">
        <w:trPr>
          <w:trHeight w:val="3740"/>
        </w:trPr>
        <w:tc>
          <w:tcPr>
            <w:tcW w:w="668" w:type="pct"/>
            <w:shd w:val="clear" w:color="auto" w:fill="C0D842"/>
          </w:tcPr>
          <w:p w14:paraId="225E2970" w14:textId="77777777" w:rsidR="00B1645D" w:rsidRPr="00061D14" w:rsidRDefault="00B1645D" w:rsidP="00B1645D">
            <w:pPr>
              <w:spacing w:after="160" w:line="259" w:lineRule="auto"/>
              <w:rPr>
                <w:rFonts w:asciiTheme="minorBidi" w:hAnsiTheme="minorBidi" w:cstheme="minorBidi"/>
                <w:bCs/>
                <w:szCs w:val="24"/>
              </w:rPr>
            </w:pPr>
            <w:r w:rsidRPr="00061D14">
              <w:rPr>
                <w:rFonts w:asciiTheme="minorBidi" w:hAnsiTheme="minorBidi" w:cstheme="minorBidi"/>
                <w:bCs/>
                <w:szCs w:val="24"/>
              </w:rPr>
              <w:t xml:space="preserve">Slips, trips and falls </w:t>
            </w:r>
          </w:p>
          <w:p w14:paraId="4723AC80" w14:textId="77777777" w:rsidR="00B1645D" w:rsidRPr="00061D14" w:rsidRDefault="00B1645D" w:rsidP="00B1645D">
            <w:pPr>
              <w:spacing w:after="160" w:line="259" w:lineRule="auto"/>
              <w:jc w:val="center"/>
              <w:rPr>
                <w:rFonts w:asciiTheme="minorBidi" w:eastAsiaTheme="minorEastAsia" w:hAnsiTheme="minorBidi" w:cstheme="minorBidi"/>
                <w:bCs/>
                <w:szCs w:val="24"/>
              </w:rPr>
            </w:pPr>
          </w:p>
        </w:tc>
        <w:tc>
          <w:tcPr>
            <w:tcW w:w="1724" w:type="pct"/>
            <w:shd w:val="clear" w:color="auto" w:fill="C0D842"/>
          </w:tcPr>
          <w:p w14:paraId="25C5F57A" w14:textId="77777777" w:rsidR="00B1645D" w:rsidRPr="00061D14" w:rsidRDefault="00B1645D" w:rsidP="00B1645D">
            <w:pPr>
              <w:tabs>
                <w:tab w:val="left" w:pos="1206"/>
              </w:tabs>
              <w:rPr>
                <w:rFonts w:asciiTheme="minorBidi" w:eastAsia="Rubik" w:hAnsiTheme="minorBidi" w:cstheme="minorBidi"/>
                <w:color w:val="000000" w:themeColor="text1"/>
                <w:szCs w:val="24"/>
              </w:rPr>
            </w:pPr>
            <w:r w:rsidRPr="00061D14">
              <w:rPr>
                <w:rFonts w:asciiTheme="minorBidi" w:eastAsia="Rubik" w:hAnsiTheme="minorBidi" w:cstheme="minorBidi"/>
                <w:color w:val="000000" w:themeColor="text1"/>
                <w:szCs w:val="24"/>
              </w:rPr>
              <w:t>Minor injuries (bruises, sprains)</w:t>
            </w:r>
          </w:p>
          <w:p w14:paraId="23CEA999" w14:textId="77777777" w:rsidR="00F22268" w:rsidRPr="00061D14" w:rsidRDefault="00F22268" w:rsidP="00B1645D">
            <w:pPr>
              <w:tabs>
                <w:tab w:val="left" w:pos="1206"/>
              </w:tabs>
              <w:rPr>
                <w:rFonts w:asciiTheme="minorBidi" w:eastAsia="Rubik" w:hAnsiTheme="minorBidi" w:cstheme="minorBidi"/>
                <w:color w:val="000000" w:themeColor="text1"/>
                <w:szCs w:val="24"/>
              </w:rPr>
            </w:pPr>
          </w:p>
          <w:p w14:paraId="36670BB5"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Wet surfaces</w:t>
            </w:r>
            <w:r w:rsidRPr="00061D14">
              <w:rPr>
                <w:rStyle w:val="normaltextrun"/>
                <w:rFonts w:ascii="Aptos" w:hAnsi="Aptos" w:cs="Segoe UI"/>
                <w:color w:val="000000"/>
              </w:rPr>
              <w:t>- risk of slipping due to floor surface, causing injury</w:t>
            </w:r>
            <w:r w:rsidRPr="00061D14">
              <w:rPr>
                <w:rStyle w:val="eop"/>
                <w:rFonts w:ascii="Aptos" w:hAnsi="Aptos" w:cs="Segoe UI"/>
                <w:color w:val="000000"/>
              </w:rPr>
              <w:t> </w:t>
            </w:r>
          </w:p>
          <w:p w14:paraId="2A38F60C"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6643F549"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Smooth surfaces</w:t>
            </w:r>
            <w:r w:rsidRPr="00061D14">
              <w:rPr>
                <w:rStyle w:val="normaltextrun"/>
                <w:rFonts w:ascii="Aptos" w:hAnsi="Aptos" w:cs="Segoe UI"/>
                <w:color w:val="000000"/>
              </w:rPr>
              <w:t>- risk of slipping on smooth floor surfaces due to lack of friction.</w:t>
            </w:r>
            <w:r w:rsidRPr="00061D14">
              <w:rPr>
                <w:rStyle w:val="eop"/>
                <w:rFonts w:ascii="Aptos" w:hAnsi="Aptos" w:cs="Segoe UI"/>
                <w:color w:val="000000"/>
              </w:rPr>
              <w:t> </w:t>
            </w:r>
          </w:p>
          <w:p w14:paraId="5825E3EF"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 </w:t>
            </w:r>
            <w:r w:rsidRPr="00061D14">
              <w:rPr>
                <w:rStyle w:val="eop"/>
                <w:rFonts w:ascii="Aptos" w:hAnsi="Aptos" w:cs="Segoe UI"/>
                <w:color w:val="000000"/>
              </w:rPr>
              <w:t> </w:t>
            </w:r>
          </w:p>
          <w:p w14:paraId="40A62FAD"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Loose floor fittings</w:t>
            </w:r>
            <w:r w:rsidRPr="00061D14">
              <w:rPr>
                <w:rStyle w:val="normaltextrun"/>
                <w:rFonts w:ascii="Aptos" w:hAnsi="Aptos" w:cs="Segoe UI"/>
                <w:color w:val="000000"/>
              </w:rPr>
              <w:t>- risk of tripping over loose floor fittings, like rugs, carpets.</w:t>
            </w:r>
            <w:r w:rsidRPr="00061D14">
              <w:rPr>
                <w:rStyle w:val="eop"/>
                <w:rFonts w:ascii="Aptos" w:hAnsi="Aptos" w:cs="Segoe UI"/>
                <w:color w:val="000000"/>
              </w:rPr>
              <w:t> </w:t>
            </w:r>
          </w:p>
          <w:p w14:paraId="3E9D9725" w14:textId="015181C7" w:rsidR="00F22268" w:rsidRPr="00061D14" w:rsidRDefault="00F22268" w:rsidP="00B1645D">
            <w:pPr>
              <w:tabs>
                <w:tab w:val="left" w:pos="1206"/>
              </w:tabs>
              <w:rPr>
                <w:rFonts w:asciiTheme="minorBidi" w:eastAsiaTheme="minorEastAsia" w:hAnsiTheme="minorBidi" w:cstheme="minorBidi"/>
                <w:szCs w:val="24"/>
              </w:rPr>
            </w:pPr>
          </w:p>
        </w:tc>
        <w:tc>
          <w:tcPr>
            <w:tcW w:w="447" w:type="pct"/>
            <w:shd w:val="clear" w:color="auto" w:fill="C0D842"/>
          </w:tcPr>
          <w:p w14:paraId="3EBC4ED1" w14:textId="650C2F8A"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Attendees and facilitators</w:t>
            </w:r>
          </w:p>
        </w:tc>
        <w:tc>
          <w:tcPr>
            <w:tcW w:w="1301" w:type="pct"/>
            <w:shd w:val="clear" w:color="auto" w:fill="C0D842"/>
          </w:tcPr>
          <w:p w14:paraId="17DB42B1" w14:textId="77777777" w:rsidR="00F22268"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Provide warning signs if needed. Regularly inspect and maintain floors to ensure they are free of spills, loose mats, or obstacles.</w:t>
            </w:r>
          </w:p>
          <w:p w14:paraId="272543E9" w14:textId="77777777" w:rsidR="00F22268"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 xml:space="preserve"> Implement effective housekeeping practices, including prompt cleaning of spills and removal of obstacles from walkways. </w:t>
            </w:r>
          </w:p>
          <w:p w14:paraId="592882BD" w14:textId="519A4A67"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Encourage reporting of any hazards</w:t>
            </w:r>
          </w:p>
        </w:tc>
        <w:tc>
          <w:tcPr>
            <w:tcW w:w="859" w:type="pct"/>
            <w:shd w:val="clear" w:color="auto" w:fill="C0D842"/>
          </w:tcPr>
          <w:p w14:paraId="70FF8506" w14:textId="77777777" w:rsidR="00F22268" w:rsidRPr="00061D14" w:rsidRDefault="00B1645D" w:rsidP="00B1645D">
            <w:pPr>
              <w:spacing w:after="160" w:line="259" w:lineRule="auto"/>
              <w:rPr>
                <w:rFonts w:asciiTheme="minorBidi" w:hAnsiTheme="minorBidi" w:cstheme="minorBidi"/>
                <w:bCs/>
                <w:szCs w:val="24"/>
              </w:rPr>
            </w:pPr>
            <w:r w:rsidRPr="00061D14">
              <w:rPr>
                <w:rFonts w:asciiTheme="minorBidi" w:hAnsiTheme="minorBidi" w:cstheme="minorBidi"/>
                <w:bCs/>
                <w:szCs w:val="24"/>
              </w:rPr>
              <w:t>University</w:t>
            </w:r>
          </w:p>
          <w:p w14:paraId="022C6C33" w14:textId="159F3763" w:rsidR="00B1645D" w:rsidRPr="00061D14" w:rsidRDefault="00F22268" w:rsidP="00B1645D">
            <w:pPr>
              <w:spacing w:after="160" w:line="259" w:lineRule="auto"/>
              <w:rPr>
                <w:rFonts w:asciiTheme="minorBidi" w:eastAsiaTheme="minorEastAsia" w:hAnsiTheme="minorBidi" w:cstheme="minorBidi"/>
                <w:bCs/>
                <w:szCs w:val="24"/>
              </w:rPr>
            </w:pPr>
            <w:r w:rsidRPr="00061D14">
              <w:rPr>
                <w:rFonts w:asciiTheme="minorBidi" w:hAnsiTheme="minorBidi" w:cstheme="minorBidi"/>
                <w:bCs/>
                <w:szCs w:val="24"/>
              </w:rPr>
              <w:t>C</w:t>
            </w:r>
            <w:r w:rsidR="00B1645D" w:rsidRPr="00061D14">
              <w:rPr>
                <w:rFonts w:asciiTheme="minorBidi" w:hAnsiTheme="minorBidi" w:cstheme="minorBidi"/>
                <w:bCs/>
                <w:szCs w:val="24"/>
              </w:rPr>
              <w:t xml:space="preserve">ommittee </w:t>
            </w:r>
          </w:p>
        </w:tc>
      </w:tr>
      <w:tr w:rsidR="00B1645D" w:rsidRPr="00061D14" w14:paraId="45123707" w14:textId="77777777" w:rsidTr="00F22268">
        <w:trPr>
          <w:trHeight w:val="3740"/>
        </w:trPr>
        <w:tc>
          <w:tcPr>
            <w:tcW w:w="668" w:type="pct"/>
            <w:shd w:val="clear" w:color="auto" w:fill="C0D842"/>
          </w:tcPr>
          <w:p w14:paraId="0847F3BF" w14:textId="77777777" w:rsidR="00B1645D" w:rsidRPr="00061D14" w:rsidRDefault="00B1645D" w:rsidP="00B1645D">
            <w:pPr>
              <w:spacing w:after="160" w:line="259" w:lineRule="auto"/>
              <w:rPr>
                <w:rFonts w:asciiTheme="minorBidi" w:hAnsiTheme="minorBidi" w:cstheme="minorBidi"/>
                <w:b/>
                <w:szCs w:val="24"/>
              </w:rPr>
            </w:pPr>
            <w:r w:rsidRPr="00061D14">
              <w:rPr>
                <w:rFonts w:asciiTheme="minorBidi" w:hAnsiTheme="minorBidi" w:cstheme="minorBidi"/>
                <w:b/>
                <w:szCs w:val="24"/>
              </w:rPr>
              <w:lastRenderedPageBreak/>
              <w:t xml:space="preserve">Food and drink hygiene  </w:t>
            </w:r>
          </w:p>
          <w:p w14:paraId="36BFB258" w14:textId="3C87B56D" w:rsidR="00B1645D" w:rsidRPr="00061D14" w:rsidRDefault="00B1645D" w:rsidP="00B1645D">
            <w:pPr>
              <w:spacing w:after="160" w:line="259" w:lineRule="auto"/>
              <w:jc w:val="center"/>
              <w:rPr>
                <w:rFonts w:asciiTheme="minorBidi" w:eastAsiaTheme="minorEastAsia" w:hAnsiTheme="minorBidi" w:cstheme="minorBidi"/>
                <w:bCs/>
                <w:szCs w:val="24"/>
              </w:rPr>
            </w:pPr>
          </w:p>
        </w:tc>
        <w:tc>
          <w:tcPr>
            <w:tcW w:w="1724" w:type="pct"/>
            <w:shd w:val="clear" w:color="auto" w:fill="C0D842"/>
          </w:tcPr>
          <w:p w14:paraId="009B2F10" w14:textId="1FF8CD2B"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Allergens- Risk of anaphylaxis from food and drink containing allergens.  </w:t>
            </w:r>
          </w:p>
          <w:p w14:paraId="44D1EB58" w14:textId="77777777" w:rsidR="00F22268" w:rsidRPr="00061D14" w:rsidRDefault="00F22268" w:rsidP="00F22268">
            <w:pPr>
              <w:tabs>
                <w:tab w:val="left" w:pos="1206"/>
              </w:tabs>
              <w:rPr>
                <w:rFonts w:asciiTheme="minorBidi" w:eastAsiaTheme="minorEastAsia" w:hAnsiTheme="minorBidi" w:cstheme="minorBidi"/>
                <w:szCs w:val="24"/>
              </w:rPr>
            </w:pPr>
          </w:p>
          <w:p w14:paraId="443E6B81"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Poor Cleanliness standards- Risk of contamination from poor cleanliness standards  </w:t>
            </w:r>
          </w:p>
          <w:p w14:paraId="3D8D8E77"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in preparation and serving areas. </w:t>
            </w:r>
          </w:p>
          <w:p w14:paraId="5A2E6959" w14:textId="1E2EF5A1" w:rsidR="00F22268" w:rsidRPr="00061D14" w:rsidRDefault="00F22268" w:rsidP="00F22268">
            <w:pPr>
              <w:tabs>
                <w:tab w:val="left" w:pos="1206"/>
              </w:tabs>
              <w:rPr>
                <w:rFonts w:asciiTheme="minorBidi" w:eastAsiaTheme="minorEastAsia" w:hAnsiTheme="minorBidi" w:cstheme="minorBidi"/>
                <w:szCs w:val="24"/>
              </w:rPr>
            </w:pPr>
          </w:p>
          <w:p w14:paraId="418C59E4"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Cross contamination- Risk of ill health from cross contamination, due to a poor hygiene control.  </w:t>
            </w:r>
          </w:p>
          <w:p w14:paraId="5381023C" w14:textId="1B63EE36" w:rsidR="00F22268" w:rsidRPr="00061D14" w:rsidRDefault="00F22268" w:rsidP="00F22268">
            <w:pPr>
              <w:tabs>
                <w:tab w:val="left" w:pos="1206"/>
              </w:tabs>
              <w:rPr>
                <w:rFonts w:asciiTheme="minorBidi" w:eastAsiaTheme="minorEastAsia" w:hAnsiTheme="minorBidi" w:cstheme="minorBidi"/>
                <w:szCs w:val="24"/>
              </w:rPr>
            </w:pPr>
          </w:p>
          <w:p w14:paraId="7329AFD5" w14:textId="173F8BF2" w:rsidR="00B1645D"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Food &amp; drink suppliers- Risk of ill health due to food and drink substances being supplied by disreputable sources. </w:t>
            </w:r>
          </w:p>
        </w:tc>
        <w:tc>
          <w:tcPr>
            <w:tcW w:w="447" w:type="pct"/>
            <w:shd w:val="clear" w:color="auto" w:fill="C0D842"/>
          </w:tcPr>
          <w:p w14:paraId="214B84BA" w14:textId="3D601AB7"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Anyone consuming food/drink</w:t>
            </w:r>
          </w:p>
        </w:tc>
        <w:tc>
          <w:tcPr>
            <w:tcW w:w="1301" w:type="pct"/>
            <w:shd w:val="clear" w:color="auto" w:fill="C0D842"/>
          </w:tcPr>
          <w:p w14:paraId="628D0026" w14:textId="77777777" w:rsidR="00F22268"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Ensure that the venue is obtaining food and drink hygiene standards.</w:t>
            </w:r>
          </w:p>
          <w:p w14:paraId="33C01488" w14:textId="77777777" w:rsidR="00F22268" w:rsidRPr="00061D14" w:rsidRDefault="00F22268" w:rsidP="00F22268">
            <w:pPr>
              <w:spacing w:after="160" w:line="259" w:lineRule="auto"/>
              <w:rPr>
                <w:rFonts w:asciiTheme="minorBidi" w:hAnsiTheme="minorBidi" w:cstheme="minorBidi"/>
                <w:szCs w:val="24"/>
              </w:rPr>
            </w:pPr>
            <w:r w:rsidRPr="00061D14">
              <w:rPr>
                <w:rFonts w:asciiTheme="minorBidi" w:hAnsiTheme="minorBidi" w:cstheme="minorBidi"/>
                <w:szCs w:val="24"/>
              </w:rPr>
              <w:t>Venue responsible for food and drink hygiene standards and have suitable controls in place.    </w:t>
            </w:r>
          </w:p>
          <w:p w14:paraId="6AE0731B" w14:textId="77777777" w:rsidR="00F22268" w:rsidRPr="00061D14" w:rsidRDefault="00F22268" w:rsidP="00F22268">
            <w:pPr>
              <w:spacing w:after="160" w:line="259" w:lineRule="auto"/>
              <w:rPr>
                <w:rFonts w:asciiTheme="minorBidi" w:hAnsiTheme="minorBidi" w:cstheme="minorBidi"/>
                <w:szCs w:val="24"/>
              </w:rPr>
            </w:pPr>
            <w:r w:rsidRPr="00061D14">
              <w:rPr>
                <w:rFonts w:asciiTheme="minorBidi" w:hAnsiTheme="minorBidi" w:cstheme="minorBidi"/>
                <w:szCs w:val="24"/>
              </w:rPr>
              <w:t>Venue to have suitable emergency arrangements in place to deal with medical emergencies.    </w:t>
            </w:r>
          </w:p>
          <w:p w14:paraId="3FACBA82" w14:textId="77777777" w:rsidR="00F22268" w:rsidRPr="00061D14" w:rsidRDefault="00F22268" w:rsidP="00F22268">
            <w:pPr>
              <w:spacing w:after="160" w:line="259" w:lineRule="auto"/>
              <w:rPr>
                <w:rFonts w:asciiTheme="minorBidi" w:hAnsiTheme="minorBidi" w:cstheme="minorBidi"/>
                <w:szCs w:val="24"/>
              </w:rPr>
            </w:pPr>
            <w:r w:rsidRPr="00061D14">
              <w:rPr>
                <w:rFonts w:asciiTheme="minorBidi" w:hAnsiTheme="minorBidi" w:cstheme="minorBidi"/>
                <w:szCs w:val="24"/>
              </w:rPr>
              <w:t>Be mindful of any member with severe allergies and allergic response, provide information on restaurant and menu choices   </w:t>
            </w:r>
          </w:p>
          <w:p w14:paraId="607BF60D" w14:textId="77777777" w:rsidR="00F22268" w:rsidRPr="00061D14" w:rsidRDefault="00F22268" w:rsidP="00F22268">
            <w:pPr>
              <w:spacing w:after="160" w:line="259" w:lineRule="auto"/>
              <w:rPr>
                <w:rFonts w:asciiTheme="minorBidi" w:hAnsiTheme="minorBidi" w:cstheme="minorBidi"/>
                <w:szCs w:val="24"/>
              </w:rPr>
            </w:pPr>
            <w:r w:rsidRPr="00061D14">
              <w:rPr>
                <w:rFonts w:asciiTheme="minorBidi" w:hAnsiTheme="minorBidi" w:cstheme="minorBidi"/>
                <w:szCs w:val="24"/>
              </w:rPr>
              <w:t>Committee to select a venue with a good or better hygiene rating. </w:t>
            </w:r>
          </w:p>
          <w:p w14:paraId="692FA145" w14:textId="63B64549"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 xml:space="preserve"> </w:t>
            </w:r>
          </w:p>
        </w:tc>
        <w:tc>
          <w:tcPr>
            <w:tcW w:w="859" w:type="pct"/>
            <w:shd w:val="clear" w:color="auto" w:fill="C0D842"/>
          </w:tcPr>
          <w:p w14:paraId="202BB69A" w14:textId="77777777" w:rsidR="00F22268" w:rsidRPr="00061D14" w:rsidRDefault="00B1645D" w:rsidP="00B1645D">
            <w:pPr>
              <w:spacing w:after="160" w:line="259" w:lineRule="auto"/>
              <w:rPr>
                <w:rFonts w:asciiTheme="minorBidi" w:hAnsiTheme="minorBidi" w:cstheme="minorBidi"/>
                <w:bCs/>
                <w:szCs w:val="24"/>
              </w:rPr>
            </w:pPr>
            <w:r w:rsidRPr="00061D14">
              <w:rPr>
                <w:rFonts w:asciiTheme="minorBidi" w:hAnsiTheme="minorBidi" w:cstheme="minorBidi"/>
                <w:bCs/>
                <w:szCs w:val="24"/>
              </w:rPr>
              <w:t>Venue</w:t>
            </w:r>
          </w:p>
          <w:p w14:paraId="634ABBC4" w14:textId="327B5386" w:rsidR="00B1645D" w:rsidRPr="00061D14" w:rsidRDefault="00F22268" w:rsidP="00B1645D">
            <w:pPr>
              <w:spacing w:after="160" w:line="259" w:lineRule="auto"/>
              <w:rPr>
                <w:rFonts w:asciiTheme="minorBidi" w:eastAsiaTheme="minorEastAsia" w:hAnsiTheme="minorBidi" w:cstheme="minorBidi"/>
                <w:bCs/>
                <w:szCs w:val="24"/>
              </w:rPr>
            </w:pPr>
            <w:r w:rsidRPr="00061D14">
              <w:rPr>
                <w:rFonts w:asciiTheme="minorBidi" w:hAnsiTheme="minorBidi" w:cstheme="minorBidi"/>
                <w:bCs/>
                <w:szCs w:val="24"/>
              </w:rPr>
              <w:t>C</w:t>
            </w:r>
            <w:r w:rsidR="00B1645D" w:rsidRPr="00061D14">
              <w:rPr>
                <w:rFonts w:asciiTheme="minorBidi" w:hAnsiTheme="minorBidi" w:cstheme="minorBidi"/>
                <w:bCs/>
                <w:szCs w:val="24"/>
              </w:rPr>
              <w:t>ommittee</w:t>
            </w:r>
          </w:p>
        </w:tc>
      </w:tr>
    </w:tbl>
    <w:p w14:paraId="707AA529"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p>
    <w:p w14:paraId="5A980BBE"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p>
    <w:p w14:paraId="3690C6C5" w14:textId="77777777" w:rsidR="00E2261F" w:rsidRPr="00061D14" w:rsidRDefault="00E2261F" w:rsidP="00E2261F">
      <w:pPr>
        <w:spacing w:after="160" w:line="259" w:lineRule="auto"/>
        <w:jc w:val="center"/>
        <w:rPr>
          <w:rFonts w:asciiTheme="minorBidi" w:eastAsiaTheme="minorEastAsia" w:hAnsiTheme="minorBidi" w:cstheme="minorBidi"/>
          <w:b/>
          <w:bCs/>
          <w:szCs w:val="24"/>
          <w:u w:val="single"/>
        </w:rPr>
      </w:pPr>
    </w:p>
    <w:p w14:paraId="1AFD645E"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4F1B422C"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511FECEC"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7D7E84A7" w14:textId="77777777" w:rsidR="00F22268" w:rsidRPr="00061D14" w:rsidRDefault="00F22268" w:rsidP="00E2261F">
      <w:pPr>
        <w:spacing w:after="160" w:line="259" w:lineRule="auto"/>
        <w:jc w:val="center"/>
        <w:rPr>
          <w:rFonts w:asciiTheme="minorBidi" w:eastAsiaTheme="minorEastAsia" w:hAnsiTheme="minorBidi" w:cstheme="minorBidi"/>
          <w:b/>
          <w:bCs/>
          <w:szCs w:val="24"/>
          <w:u w:val="single"/>
        </w:rPr>
      </w:pPr>
    </w:p>
    <w:p w14:paraId="35FE0DAE" w14:textId="66E06EF7" w:rsidR="00E2261F" w:rsidRPr="00061D14" w:rsidRDefault="00E2261F" w:rsidP="00E2261F">
      <w:pPr>
        <w:spacing w:after="160" w:line="259" w:lineRule="auto"/>
        <w:rPr>
          <w:rFonts w:asciiTheme="minorBidi" w:eastAsiaTheme="minorEastAsia" w:hAnsiTheme="minorBidi" w:cstheme="minorBidi"/>
          <w:b/>
          <w:bCs/>
          <w:szCs w:val="24"/>
          <w:u w:val="single"/>
        </w:rPr>
      </w:pPr>
      <w:r w:rsidRPr="00061D14">
        <w:rPr>
          <w:rFonts w:asciiTheme="minorBidi" w:eastAsiaTheme="minorEastAsia" w:hAnsiTheme="minorBidi" w:cstheme="minorBidi"/>
          <w:b/>
          <w:bCs/>
          <w:szCs w:val="24"/>
          <w:u w:val="single"/>
        </w:rPr>
        <w:lastRenderedPageBreak/>
        <w:t xml:space="preserve">Activity Type 3: </w:t>
      </w:r>
      <w:r w:rsidR="00020142" w:rsidRPr="00061D14">
        <w:rPr>
          <w:rFonts w:asciiTheme="minorBidi" w:hAnsiTheme="minorBidi" w:cstheme="minorBidi"/>
          <w:b/>
          <w:szCs w:val="24"/>
          <w:u w:val="single"/>
        </w:rPr>
        <w:t xml:space="preserve">Picnics  </w:t>
      </w:r>
    </w:p>
    <w:p w14:paraId="6E5FA6F2"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r w:rsidRPr="00061D14">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20142" w:rsidRPr="00061D14" w14:paraId="5F19BE10" w14:textId="77777777" w:rsidTr="004D69BB">
        <w:trPr>
          <w:trHeight w:val="510"/>
        </w:trPr>
        <w:tc>
          <w:tcPr>
            <w:tcW w:w="2835" w:type="dxa"/>
            <w:vAlign w:val="center"/>
          </w:tcPr>
          <w:p w14:paraId="669490D7" w14:textId="77777777" w:rsidR="00020142" w:rsidRPr="00061D14" w:rsidRDefault="00020142" w:rsidP="00020142">
            <w:pPr>
              <w:spacing w:before="40" w:after="40"/>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29AA33FC" w:rsidR="00020142" w:rsidRPr="00061D14" w:rsidRDefault="00020142" w:rsidP="00020142">
            <w:pPr>
              <w:spacing w:before="40" w:after="40"/>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b/>
                <w:bCs/>
                <w:color w:val="000000" w:themeColor="text1"/>
                <w:szCs w:val="24"/>
              </w:rPr>
              <w:t>10-20</w:t>
            </w:r>
          </w:p>
        </w:tc>
        <w:tc>
          <w:tcPr>
            <w:tcW w:w="4820" w:type="dxa"/>
          </w:tcPr>
          <w:p w14:paraId="58162407" w14:textId="1DAC43F9"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061D14">
                <w:rPr>
                  <w:rStyle w:val="Hyperlink"/>
                  <w:rFonts w:asciiTheme="minorBidi" w:eastAsiaTheme="minorEastAsia" w:hAnsiTheme="minorBidi" w:cstheme="minorBidi"/>
                  <w:szCs w:val="24"/>
                </w:rPr>
                <w:t>here</w:t>
              </w:r>
            </w:hyperlink>
            <w:r w:rsidRPr="00061D1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47106AB" w14:textId="0F0EA9FB" w:rsidR="00020142" w:rsidRPr="00061D14" w:rsidRDefault="00020142" w:rsidP="00020142">
            <w:pPr>
              <w:spacing w:after="160" w:line="259" w:lineRule="auto"/>
              <w:rPr>
                <w:rFonts w:asciiTheme="minorBidi" w:eastAsiaTheme="minorEastAsia" w:hAnsiTheme="minorBidi" w:cstheme="minorBidi"/>
                <w:b/>
                <w:bCs/>
                <w:szCs w:val="24"/>
              </w:rPr>
            </w:pPr>
            <w:r w:rsidRPr="00061D14">
              <w:rPr>
                <w:rFonts w:asciiTheme="minorBidi" w:eastAsia="Calibri" w:hAnsiTheme="minorBidi" w:cstheme="minorBidi"/>
                <w:b/>
                <w:szCs w:val="24"/>
              </w:rPr>
              <w:t xml:space="preserve">Accessible spaces, rooms or lecture theatres. </w:t>
            </w:r>
          </w:p>
        </w:tc>
      </w:tr>
      <w:tr w:rsidR="00020142" w:rsidRPr="00061D14" w14:paraId="4C803526" w14:textId="77777777" w:rsidTr="004D69BB">
        <w:trPr>
          <w:trHeight w:val="510"/>
        </w:trPr>
        <w:tc>
          <w:tcPr>
            <w:tcW w:w="2835" w:type="dxa"/>
            <w:vAlign w:val="center"/>
          </w:tcPr>
          <w:p w14:paraId="799D53E2" w14:textId="77777777" w:rsidR="00020142" w:rsidRPr="00061D14" w:rsidRDefault="00020142" w:rsidP="00020142">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279C80FC"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color w:val="000000" w:themeColor="text1"/>
                <w:szCs w:val="24"/>
              </w:rPr>
              <w:t>On campus</w:t>
            </w:r>
          </w:p>
        </w:tc>
        <w:tc>
          <w:tcPr>
            <w:tcW w:w="4820" w:type="dxa"/>
            <w:vAlign w:val="center"/>
          </w:tcPr>
          <w:p w14:paraId="01981F3A" w14:textId="6006AEAD"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history="1">
              <w:r w:rsidRPr="00061D14">
                <w:rPr>
                  <w:rStyle w:val="Hyperlink"/>
                  <w:rFonts w:asciiTheme="minorBidi" w:eastAsiaTheme="minorEastAsia" w:hAnsiTheme="minorBidi" w:cstheme="minorBidi"/>
                  <w:szCs w:val="24"/>
                </w:rPr>
                <w:t>her</w:t>
              </w:r>
            </w:hyperlink>
            <w:r w:rsidRPr="00061D14">
              <w:rPr>
                <w:rFonts w:asciiTheme="minorBidi" w:eastAsiaTheme="minorEastAsia" w:hAnsiTheme="minorBidi" w:cstheme="minorBidi"/>
                <w:szCs w:val="24"/>
              </w:rPr>
              <w:t xml:space="preserve">e to help. </w:t>
            </w:r>
          </w:p>
        </w:tc>
        <w:tc>
          <w:tcPr>
            <w:tcW w:w="3827" w:type="dxa"/>
            <w:shd w:val="clear" w:color="auto" w:fill="C0D842"/>
            <w:vAlign w:val="center"/>
          </w:tcPr>
          <w:p w14:paraId="43F29663" w14:textId="49724059" w:rsidR="00020142"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N/A</w:t>
            </w:r>
          </w:p>
        </w:tc>
      </w:tr>
      <w:tr w:rsidR="00020142" w:rsidRPr="00061D14" w14:paraId="6EF6D8DF" w14:textId="77777777" w:rsidTr="004D69BB">
        <w:trPr>
          <w:trHeight w:val="125"/>
        </w:trPr>
        <w:tc>
          <w:tcPr>
            <w:tcW w:w="2835" w:type="dxa"/>
            <w:vAlign w:val="center"/>
          </w:tcPr>
          <w:p w14:paraId="6D83C84C" w14:textId="77777777"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2005A07D"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color w:val="000000" w:themeColor="text1"/>
                <w:szCs w:val="24"/>
              </w:rPr>
              <w:t>No</w:t>
            </w:r>
          </w:p>
        </w:tc>
        <w:tc>
          <w:tcPr>
            <w:tcW w:w="4820" w:type="dxa"/>
            <w:vAlign w:val="center"/>
          </w:tcPr>
          <w:p w14:paraId="0C8D0DC5" w14:textId="77777777"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A55F724" w14:textId="45724924" w:rsidR="00020142" w:rsidRPr="00061D14" w:rsidRDefault="00020142" w:rsidP="00020142">
            <w:pPr>
              <w:spacing w:after="160" w:line="259" w:lineRule="auto"/>
              <w:rPr>
                <w:rFonts w:asciiTheme="minorBidi" w:eastAsiaTheme="minorEastAsia" w:hAnsiTheme="minorBidi" w:cstheme="minorBidi"/>
                <w:szCs w:val="24"/>
              </w:rPr>
            </w:pPr>
            <w:proofErr w:type="spellStart"/>
            <w:r w:rsidRPr="00061D14">
              <w:rPr>
                <w:rFonts w:asciiTheme="minorBidi" w:eastAsiaTheme="minorEastAsia" w:hAnsiTheme="minorBidi" w:cstheme="minorBidi"/>
                <w:szCs w:val="24"/>
              </w:rPr>
              <w:t>Univeristy</w:t>
            </w:r>
            <w:proofErr w:type="spellEnd"/>
            <w:r w:rsidRPr="00061D14">
              <w:rPr>
                <w:rFonts w:asciiTheme="minorBidi" w:eastAsiaTheme="minorEastAsia" w:hAnsiTheme="minorBidi" w:cstheme="minorBidi"/>
                <w:szCs w:val="24"/>
              </w:rPr>
              <w:t>/committee/venue</w:t>
            </w:r>
          </w:p>
        </w:tc>
      </w:tr>
    </w:tbl>
    <w:p w14:paraId="0EEAD714"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52"/>
        <w:gridCol w:w="5430"/>
        <w:gridCol w:w="1380"/>
        <w:gridCol w:w="4222"/>
        <w:gridCol w:w="2204"/>
      </w:tblGrid>
      <w:tr w:rsidR="004659FD" w:rsidRPr="00061D14" w14:paraId="3E379280" w14:textId="77777777" w:rsidTr="0044760A">
        <w:trPr>
          <w:trHeight w:val="734"/>
        </w:trPr>
        <w:tc>
          <w:tcPr>
            <w:tcW w:w="699" w:type="pct"/>
          </w:tcPr>
          <w:p w14:paraId="6249DBAD"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Hazard Category</w:t>
            </w:r>
          </w:p>
        </w:tc>
        <w:tc>
          <w:tcPr>
            <w:tcW w:w="1764" w:type="pct"/>
          </w:tcPr>
          <w:p w14:paraId="467D6BA4" w14:textId="1817EFC2" w:rsidR="004659FD" w:rsidRPr="00061D14" w:rsidRDefault="00495736"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Identified Hazards and how you might be harmed?</w:t>
            </w:r>
          </w:p>
        </w:tc>
        <w:tc>
          <w:tcPr>
            <w:tcW w:w="448" w:type="pct"/>
          </w:tcPr>
          <w:p w14:paraId="54974CB7"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Who is at Risk?</w:t>
            </w:r>
          </w:p>
        </w:tc>
        <w:tc>
          <w:tcPr>
            <w:tcW w:w="1372" w:type="pct"/>
          </w:tcPr>
          <w:p w14:paraId="4B66F606"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Control Measures</w:t>
            </w:r>
          </w:p>
        </w:tc>
        <w:tc>
          <w:tcPr>
            <w:tcW w:w="716" w:type="pct"/>
          </w:tcPr>
          <w:p w14:paraId="47F93373"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Who is responsible?</w:t>
            </w:r>
          </w:p>
        </w:tc>
      </w:tr>
      <w:tr w:rsidR="00B1645D" w:rsidRPr="00061D14" w14:paraId="32D5265C" w14:textId="77777777" w:rsidTr="0044760A">
        <w:trPr>
          <w:trHeight w:val="3740"/>
        </w:trPr>
        <w:tc>
          <w:tcPr>
            <w:tcW w:w="699" w:type="pct"/>
            <w:shd w:val="clear" w:color="auto" w:fill="C0D842"/>
          </w:tcPr>
          <w:p w14:paraId="06DF53B1" w14:textId="7FB37D69" w:rsidR="00B1645D" w:rsidRPr="00061D14" w:rsidRDefault="00B1645D" w:rsidP="00B1645D">
            <w:pPr>
              <w:spacing w:after="160" w:line="259" w:lineRule="auto"/>
              <w:jc w:val="center"/>
              <w:rPr>
                <w:rFonts w:asciiTheme="minorBidi" w:eastAsiaTheme="minorEastAsia" w:hAnsiTheme="minorBidi" w:cstheme="minorBidi"/>
                <w:bCs/>
                <w:szCs w:val="24"/>
              </w:rPr>
            </w:pPr>
            <w:r w:rsidRPr="00061D14">
              <w:rPr>
                <w:rFonts w:asciiTheme="minorBidi" w:hAnsiTheme="minorBidi" w:cstheme="minorBidi"/>
                <w:b/>
                <w:szCs w:val="24"/>
              </w:rPr>
              <w:lastRenderedPageBreak/>
              <w:t>Fire</w:t>
            </w:r>
          </w:p>
        </w:tc>
        <w:tc>
          <w:tcPr>
            <w:tcW w:w="1764" w:type="pct"/>
            <w:shd w:val="clear" w:color="auto" w:fill="C0D842"/>
          </w:tcPr>
          <w:p w14:paraId="3BF1190B" w14:textId="77777777" w:rsidR="00B1645D" w:rsidRPr="00061D14" w:rsidRDefault="00B1645D" w:rsidP="00B1645D">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Burns, smoke inhalation, evacuation risk </w:t>
            </w:r>
          </w:p>
          <w:p w14:paraId="25A2DECD" w14:textId="77777777" w:rsidR="00F22268" w:rsidRPr="00061D14" w:rsidRDefault="00F22268" w:rsidP="00B1645D">
            <w:pPr>
              <w:tabs>
                <w:tab w:val="left" w:pos="1206"/>
              </w:tabs>
              <w:rPr>
                <w:rFonts w:asciiTheme="minorBidi" w:eastAsiaTheme="minorEastAsia" w:hAnsiTheme="minorBidi" w:cstheme="minorBidi"/>
                <w:szCs w:val="24"/>
              </w:rPr>
            </w:pPr>
          </w:p>
          <w:p w14:paraId="2B5A87A6"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Obstructed fire exits</w:t>
            </w:r>
            <w:r w:rsidRPr="00061D14">
              <w:rPr>
                <w:rFonts w:asciiTheme="minorBidi" w:eastAsiaTheme="minorEastAsia" w:hAnsiTheme="minorBidi" w:cstheme="minorBidi"/>
                <w:szCs w:val="24"/>
              </w:rPr>
              <w:t>- Risk of serious injury/ fatalities because of obstructed exits from building </w:t>
            </w:r>
          </w:p>
          <w:p w14:paraId="4B12BE2D"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29169A24" w14:textId="77777777" w:rsidR="00F22268" w:rsidRPr="00061D14" w:rsidRDefault="00F22268" w:rsidP="00F22268">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Lack of firefighting equipment</w:t>
            </w:r>
            <w:r w:rsidRPr="00061D14">
              <w:rPr>
                <w:rFonts w:asciiTheme="minorBidi" w:eastAsiaTheme="minorEastAsia" w:hAnsiTheme="minorBidi" w:cstheme="minorBidi"/>
                <w:szCs w:val="24"/>
              </w:rPr>
              <w:t>- Risk of fire spreading and causing serious injury/fatality due to lack of extinguishers, fire blankets.</w:t>
            </w:r>
          </w:p>
          <w:p w14:paraId="409A6F76" w14:textId="30908232" w:rsidR="00F22268" w:rsidRPr="00061D14" w:rsidRDefault="00F22268" w:rsidP="00B1645D">
            <w:pPr>
              <w:tabs>
                <w:tab w:val="left" w:pos="1206"/>
              </w:tabs>
              <w:rPr>
                <w:rFonts w:asciiTheme="minorBidi" w:eastAsiaTheme="minorEastAsia" w:hAnsiTheme="minorBidi" w:cstheme="minorBidi"/>
                <w:szCs w:val="24"/>
              </w:rPr>
            </w:pPr>
          </w:p>
        </w:tc>
        <w:tc>
          <w:tcPr>
            <w:tcW w:w="448" w:type="pct"/>
            <w:shd w:val="clear" w:color="auto" w:fill="C0D842"/>
          </w:tcPr>
          <w:p w14:paraId="7FB2EA9D" w14:textId="6E0E9063"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Attendees and facilitators</w:t>
            </w:r>
          </w:p>
        </w:tc>
        <w:tc>
          <w:tcPr>
            <w:tcW w:w="1372" w:type="pct"/>
            <w:shd w:val="clear" w:color="auto" w:fill="C0D842"/>
          </w:tcPr>
          <w:p w14:paraId="0A4FAC39" w14:textId="77777777" w:rsidR="00B1645D"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 xml:space="preserve">Confirm with premise controller that fire controls are in place and discuss specific fire arrangements relative to the event. </w:t>
            </w:r>
          </w:p>
          <w:p w14:paraId="2D8EABCC" w14:textId="77777777" w:rsidR="00B1645D"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 xml:space="preserve">Nominated group person to manage fire evacuation </w:t>
            </w:r>
          </w:p>
          <w:p w14:paraId="55618793" w14:textId="77777777" w:rsidR="00B1645D"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 xml:space="preserve">Fire exits to be checked all clear </w:t>
            </w:r>
          </w:p>
          <w:p w14:paraId="0DDF86B1" w14:textId="199B03C6"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Fire extinguishers available</w:t>
            </w:r>
          </w:p>
        </w:tc>
        <w:tc>
          <w:tcPr>
            <w:tcW w:w="716" w:type="pct"/>
            <w:shd w:val="clear" w:color="auto" w:fill="C0D842"/>
          </w:tcPr>
          <w:p w14:paraId="5BAD45C5" w14:textId="77777777" w:rsidR="00B1645D" w:rsidRPr="00061D14" w:rsidRDefault="00B1645D" w:rsidP="00B1645D">
            <w:pPr>
              <w:spacing w:after="160" w:line="259" w:lineRule="auto"/>
              <w:rPr>
                <w:rFonts w:asciiTheme="minorBidi" w:hAnsiTheme="minorBidi" w:cstheme="minorBidi"/>
                <w:bCs/>
                <w:szCs w:val="24"/>
              </w:rPr>
            </w:pPr>
            <w:r w:rsidRPr="00061D14">
              <w:rPr>
                <w:rFonts w:asciiTheme="minorBidi" w:hAnsiTheme="minorBidi" w:cstheme="minorBidi"/>
                <w:bCs/>
                <w:szCs w:val="24"/>
              </w:rPr>
              <w:t>University/Venue</w:t>
            </w:r>
          </w:p>
          <w:p w14:paraId="533EFF4E" w14:textId="2D845532" w:rsidR="00F22268" w:rsidRPr="00061D14" w:rsidRDefault="00F22268" w:rsidP="00B1645D">
            <w:pPr>
              <w:spacing w:after="160" w:line="259" w:lineRule="auto"/>
              <w:rPr>
                <w:rFonts w:asciiTheme="minorBidi" w:eastAsiaTheme="minorEastAsia" w:hAnsiTheme="minorBidi" w:cstheme="minorBidi"/>
                <w:bCs/>
                <w:szCs w:val="24"/>
              </w:rPr>
            </w:pPr>
            <w:r w:rsidRPr="00061D14">
              <w:rPr>
                <w:rFonts w:asciiTheme="minorBidi" w:hAnsiTheme="minorBidi" w:cstheme="minorBidi"/>
                <w:bCs/>
                <w:szCs w:val="24"/>
              </w:rPr>
              <w:t xml:space="preserve">Committee </w:t>
            </w:r>
          </w:p>
        </w:tc>
      </w:tr>
      <w:tr w:rsidR="00B1645D" w:rsidRPr="00061D14" w14:paraId="6B59B3A8" w14:textId="77777777" w:rsidTr="0044760A">
        <w:trPr>
          <w:trHeight w:val="3740"/>
        </w:trPr>
        <w:tc>
          <w:tcPr>
            <w:tcW w:w="699" w:type="pct"/>
            <w:shd w:val="clear" w:color="auto" w:fill="C0D842"/>
          </w:tcPr>
          <w:p w14:paraId="453D5C63" w14:textId="77777777" w:rsidR="00B1645D" w:rsidRPr="00061D14" w:rsidRDefault="00B1645D" w:rsidP="00B1645D">
            <w:pPr>
              <w:spacing w:after="160" w:line="259" w:lineRule="auto"/>
              <w:jc w:val="center"/>
              <w:rPr>
                <w:rFonts w:asciiTheme="minorBidi" w:eastAsiaTheme="minorEastAsia" w:hAnsiTheme="minorBidi" w:cstheme="minorBidi"/>
                <w:bCs/>
                <w:szCs w:val="24"/>
              </w:rPr>
            </w:pPr>
          </w:p>
          <w:p w14:paraId="5E0E0FD0" w14:textId="77777777" w:rsidR="00B1645D" w:rsidRPr="00061D14" w:rsidRDefault="00B1645D" w:rsidP="00B1645D">
            <w:pPr>
              <w:spacing w:after="160" w:line="259" w:lineRule="auto"/>
              <w:rPr>
                <w:rFonts w:asciiTheme="minorBidi" w:hAnsiTheme="minorBidi" w:cstheme="minorBidi"/>
                <w:b/>
                <w:szCs w:val="24"/>
              </w:rPr>
            </w:pPr>
            <w:r w:rsidRPr="00061D14">
              <w:rPr>
                <w:rFonts w:asciiTheme="minorBidi" w:hAnsiTheme="minorBidi" w:cstheme="minorBidi"/>
                <w:b/>
                <w:szCs w:val="24"/>
              </w:rPr>
              <w:t xml:space="preserve">Slips, trips and falls </w:t>
            </w:r>
          </w:p>
          <w:p w14:paraId="362D54CA" w14:textId="77777777" w:rsidR="00B1645D" w:rsidRPr="00061D14" w:rsidRDefault="00B1645D" w:rsidP="00B1645D">
            <w:pPr>
              <w:jc w:val="center"/>
              <w:rPr>
                <w:rFonts w:asciiTheme="minorBidi" w:eastAsiaTheme="minorEastAsia" w:hAnsiTheme="minorBidi" w:cstheme="minorBidi"/>
                <w:szCs w:val="24"/>
              </w:rPr>
            </w:pPr>
          </w:p>
        </w:tc>
        <w:tc>
          <w:tcPr>
            <w:tcW w:w="1764" w:type="pct"/>
            <w:shd w:val="clear" w:color="auto" w:fill="C0D842"/>
          </w:tcPr>
          <w:p w14:paraId="0EF3C8D1" w14:textId="77777777" w:rsidR="00B1645D" w:rsidRPr="00061D14" w:rsidRDefault="00B1645D" w:rsidP="00B1645D">
            <w:pPr>
              <w:tabs>
                <w:tab w:val="left" w:pos="1206"/>
              </w:tabs>
              <w:rPr>
                <w:rFonts w:asciiTheme="minorBidi" w:eastAsia="Rubik" w:hAnsiTheme="minorBidi" w:cstheme="minorBidi"/>
                <w:color w:val="000000" w:themeColor="text1"/>
                <w:szCs w:val="24"/>
              </w:rPr>
            </w:pPr>
            <w:r w:rsidRPr="00061D14">
              <w:rPr>
                <w:rFonts w:asciiTheme="minorBidi" w:eastAsia="Rubik" w:hAnsiTheme="minorBidi" w:cstheme="minorBidi"/>
                <w:color w:val="000000" w:themeColor="text1"/>
                <w:szCs w:val="24"/>
              </w:rPr>
              <w:t>Minor injuries (bruises, sprains)</w:t>
            </w:r>
          </w:p>
          <w:p w14:paraId="79E07B31" w14:textId="77777777" w:rsidR="00F22268" w:rsidRPr="00061D14" w:rsidRDefault="00F22268" w:rsidP="00B1645D">
            <w:pPr>
              <w:tabs>
                <w:tab w:val="left" w:pos="1206"/>
              </w:tabs>
              <w:rPr>
                <w:rFonts w:asciiTheme="minorBidi" w:eastAsia="Rubik" w:hAnsiTheme="minorBidi" w:cstheme="minorBidi"/>
                <w:color w:val="000000" w:themeColor="text1"/>
                <w:szCs w:val="24"/>
              </w:rPr>
            </w:pPr>
          </w:p>
          <w:p w14:paraId="396BC3E1"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Wet surfaces</w:t>
            </w:r>
            <w:r w:rsidRPr="00061D14">
              <w:rPr>
                <w:rStyle w:val="normaltextrun"/>
                <w:rFonts w:ascii="Aptos" w:hAnsi="Aptos" w:cs="Segoe UI"/>
                <w:color w:val="000000"/>
              </w:rPr>
              <w:t>- risk of slipping due to floor surface, causing injury</w:t>
            </w:r>
            <w:r w:rsidRPr="00061D14">
              <w:rPr>
                <w:rStyle w:val="eop"/>
                <w:rFonts w:ascii="Aptos" w:hAnsi="Aptos" w:cs="Segoe UI"/>
                <w:color w:val="000000"/>
              </w:rPr>
              <w:t> </w:t>
            </w:r>
          </w:p>
          <w:p w14:paraId="7646734A"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07C1D4F3"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Smooth surfaces</w:t>
            </w:r>
            <w:r w:rsidRPr="00061D14">
              <w:rPr>
                <w:rStyle w:val="normaltextrun"/>
                <w:rFonts w:ascii="Aptos" w:hAnsi="Aptos" w:cs="Segoe UI"/>
                <w:color w:val="000000"/>
              </w:rPr>
              <w:t>- risk of slipping on smooth floor surfaces due to lack of friction.</w:t>
            </w:r>
            <w:r w:rsidRPr="00061D14">
              <w:rPr>
                <w:rStyle w:val="eop"/>
                <w:rFonts w:ascii="Aptos" w:hAnsi="Aptos" w:cs="Segoe UI"/>
                <w:color w:val="000000"/>
              </w:rPr>
              <w:t> </w:t>
            </w:r>
          </w:p>
          <w:p w14:paraId="32131385"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 </w:t>
            </w:r>
            <w:r w:rsidRPr="00061D14">
              <w:rPr>
                <w:rStyle w:val="eop"/>
                <w:rFonts w:ascii="Aptos" w:hAnsi="Aptos" w:cs="Segoe UI"/>
                <w:color w:val="000000"/>
              </w:rPr>
              <w:t> </w:t>
            </w:r>
          </w:p>
          <w:p w14:paraId="20E0935C" w14:textId="77777777" w:rsidR="00F22268" w:rsidRPr="00061D14" w:rsidRDefault="00F22268" w:rsidP="00F22268">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Loose floor fittings</w:t>
            </w:r>
            <w:r w:rsidRPr="00061D14">
              <w:rPr>
                <w:rStyle w:val="normaltextrun"/>
                <w:rFonts w:ascii="Aptos" w:hAnsi="Aptos" w:cs="Segoe UI"/>
                <w:color w:val="000000"/>
              </w:rPr>
              <w:t>- risk of tripping over loose floor fittings, like rugs, carpets.</w:t>
            </w:r>
            <w:r w:rsidRPr="00061D14">
              <w:rPr>
                <w:rStyle w:val="eop"/>
                <w:rFonts w:ascii="Aptos" w:hAnsi="Aptos" w:cs="Segoe UI"/>
                <w:color w:val="000000"/>
              </w:rPr>
              <w:t> </w:t>
            </w:r>
          </w:p>
          <w:p w14:paraId="041A9A29" w14:textId="78603C65" w:rsidR="00F22268" w:rsidRPr="00061D14" w:rsidRDefault="00F22268" w:rsidP="00B1645D">
            <w:pPr>
              <w:tabs>
                <w:tab w:val="left" w:pos="1206"/>
              </w:tabs>
              <w:rPr>
                <w:rFonts w:asciiTheme="minorBidi" w:eastAsiaTheme="minorEastAsia" w:hAnsiTheme="minorBidi" w:cstheme="minorBidi"/>
                <w:szCs w:val="24"/>
              </w:rPr>
            </w:pPr>
          </w:p>
        </w:tc>
        <w:tc>
          <w:tcPr>
            <w:tcW w:w="448" w:type="pct"/>
            <w:shd w:val="clear" w:color="auto" w:fill="C0D842"/>
          </w:tcPr>
          <w:p w14:paraId="0B98C308" w14:textId="011547A0"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Attendees and facilitators</w:t>
            </w:r>
          </w:p>
        </w:tc>
        <w:tc>
          <w:tcPr>
            <w:tcW w:w="1372" w:type="pct"/>
            <w:shd w:val="clear" w:color="auto" w:fill="C0D842"/>
          </w:tcPr>
          <w:p w14:paraId="198EA64D" w14:textId="77777777" w:rsidR="00F22268"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 xml:space="preserve">Provide warning signs if needed. Regularly inspect and maintain floors to ensure they are free of spills, loose mats, or obstacles. </w:t>
            </w:r>
          </w:p>
          <w:p w14:paraId="75A41719" w14:textId="33172261" w:rsidR="00F22268"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 xml:space="preserve">Implement effective housekeeping practices, including prompt cleaning of spills and removal of obstacles from walkways. </w:t>
            </w:r>
          </w:p>
          <w:p w14:paraId="4ACD06D1" w14:textId="77777777" w:rsidR="00B1645D" w:rsidRPr="00061D14" w:rsidRDefault="00B1645D" w:rsidP="00B1645D">
            <w:pPr>
              <w:spacing w:after="160" w:line="259" w:lineRule="auto"/>
              <w:rPr>
                <w:rFonts w:asciiTheme="minorBidi" w:hAnsiTheme="minorBidi" w:cstheme="minorBidi"/>
                <w:szCs w:val="24"/>
              </w:rPr>
            </w:pPr>
            <w:r w:rsidRPr="00061D14">
              <w:rPr>
                <w:rFonts w:asciiTheme="minorBidi" w:hAnsiTheme="minorBidi" w:cstheme="minorBidi"/>
                <w:szCs w:val="24"/>
              </w:rPr>
              <w:t>Encourage reporting of any hazards</w:t>
            </w:r>
          </w:p>
          <w:p w14:paraId="7E7EBCDB" w14:textId="7007F29D" w:rsidR="00F22268" w:rsidRPr="00061D14" w:rsidRDefault="00F22268" w:rsidP="00B1645D">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 xml:space="preserve">Encourage attendees to wear appropriate footwear </w:t>
            </w:r>
          </w:p>
        </w:tc>
        <w:tc>
          <w:tcPr>
            <w:tcW w:w="716" w:type="pct"/>
            <w:shd w:val="clear" w:color="auto" w:fill="C0D842"/>
          </w:tcPr>
          <w:p w14:paraId="0B23AA65" w14:textId="77777777" w:rsidR="00F22268" w:rsidRPr="00061D14" w:rsidRDefault="00B1645D" w:rsidP="00B1645D">
            <w:pPr>
              <w:spacing w:after="160" w:line="259" w:lineRule="auto"/>
              <w:rPr>
                <w:rFonts w:asciiTheme="minorBidi" w:hAnsiTheme="minorBidi" w:cstheme="minorBidi"/>
                <w:bCs/>
                <w:szCs w:val="24"/>
              </w:rPr>
            </w:pPr>
            <w:r w:rsidRPr="00061D14">
              <w:rPr>
                <w:rFonts w:asciiTheme="minorBidi" w:hAnsiTheme="minorBidi" w:cstheme="minorBidi"/>
                <w:bCs/>
                <w:szCs w:val="24"/>
              </w:rPr>
              <w:t>University</w:t>
            </w:r>
          </w:p>
          <w:p w14:paraId="5F200B2D" w14:textId="724C946B" w:rsidR="00B1645D" w:rsidRPr="00061D14" w:rsidRDefault="00F22268" w:rsidP="00B1645D">
            <w:pPr>
              <w:spacing w:after="160" w:line="259" w:lineRule="auto"/>
              <w:rPr>
                <w:rFonts w:asciiTheme="minorBidi" w:eastAsiaTheme="minorEastAsia" w:hAnsiTheme="minorBidi" w:cstheme="minorBidi"/>
                <w:bCs/>
                <w:szCs w:val="24"/>
              </w:rPr>
            </w:pPr>
            <w:r w:rsidRPr="00061D14">
              <w:rPr>
                <w:rFonts w:asciiTheme="minorBidi" w:hAnsiTheme="minorBidi" w:cstheme="minorBidi"/>
                <w:bCs/>
                <w:szCs w:val="24"/>
              </w:rPr>
              <w:t>C</w:t>
            </w:r>
            <w:r w:rsidR="00B1645D" w:rsidRPr="00061D14">
              <w:rPr>
                <w:rFonts w:asciiTheme="minorBidi" w:hAnsiTheme="minorBidi" w:cstheme="minorBidi"/>
                <w:bCs/>
                <w:szCs w:val="24"/>
              </w:rPr>
              <w:t xml:space="preserve">ommittee </w:t>
            </w:r>
          </w:p>
        </w:tc>
      </w:tr>
      <w:tr w:rsidR="0044760A" w:rsidRPr="00061D14" w14:paraId="01B50593" w14:textId="77777777" w:rsidTr="0044760A">
        <w:trPr>
          <w:trHeight w:val="3740"/>
        </w:trPr>
        <w:tc>
          <w:tcPr>
            <w:tcW w:w="699" w:type="pct"/>
            <w:shd w:val="clear" w:color="auto" w:fill="C0D842"/>
          </w:tcPr>
          <w:p w14:paraId="20CD7AC2" w14:textId="77777777" w:rsidR="0044760A" w:rsidRPr="00061D14" w:rsidRDefault="0044760A" w:rsidP="0044760A">
            <w:pPr>
              <w:spacing w:after="160" w:line="259" w:lineRule="auto"/>
              <w:rPr>
                <w:rFonts w:asciiTheme="minorBidi" w:hAnsiTheme="minorBidi" w:cstheme="minorBidi"/>
                <w:b/>
                <w:szCs w:val="24"/>
              </w:rPr>
            </w:pPr>
            <w:r w:rsidRPr="00061D14">
              <w:rPr>
                <w:rFonts w:asciiTheme="minorBidi" w:hAnsiTheme="minorBidi" w:cstheme="minorBidi"/>
                <w:b/>
                <w:szCs w:val="24"/>
              </w:rPr>
              <w:lastRenderedPageBreak/>
              <w:t xml:space="preserve">Food and drink hygiene  </w:t>
            </w:r>
          </w:p>
          <w:p w14:paraId="6B4E2CF7" w14:textId="77777777" w:rsidR="0044760A" w:rsidRPr="00061D14" w:rsidRDefault="0044760A" w:rsidP="0044760A">
            <w:pPr>
              <w:spacing w:after="160" w:line="259" w:lineRule="auto"/>
              <w:jc w:val="center"/>
              <w:rPr>
                <w:rFonts w:asciiTheme="minorBidi" w:eastAsiaTheme="minorEastAsia" w:hAnsiTheme="minorBidi" w:cstheme="minorBidi"/>
                <w:bCs/>
                <w:szCs w:val="24"/>
              </w:rPr>
            </w:pPr>
          </w:p>
        </w:tc>
        <w:tc>
          <w:tcPr>
            <w:tcW w:w="1764" w:type="pct"/>
            <w:tcBorders>
              <w:top w:val="single" w:sz="6" w:space="0" w:color="000000"/>
              <w:left w:val="single" w:sz="6" w:space="0" w:color="000000"/>
              <w:bottom w:val="single" w:sz="6" w:space="0" w:color="000000"/>
              <w:right w:val="single" w:sz="6" w:space="0" w:color="000000"/>
            </w:tcBorders>
            <w:shd w:val="clear" w:color="auto" w:fill="C0D842"/>
          </w:tcPr>
          <w:p w14:paraId="7BDE1CAD"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Storage of </w:t>
            </w:r>
            <w:r w:rsidRPr="00061D14">
              <w:rPr>
                <w:rStyle w:val="findhit"/>
                <w:rFonts w:ascii="Aptos" w:hAnsi="Aptos" w:cs="Segoe UI"/>
                <w:b/>
                <w:bCs/>
                <w:color w:val="000000"/>
                <w:shd w:val="clear" w:color="auto" w:fill="FFEE80"/>
              </w:rPr>
              <w:t>food</w:t>
            </w:r>
            <w:r w:rsidRPr="00061D14">
              <w:rPr>
                <w:rStyle w:val="normaltextrun"/>
                <w:rFonts w:ascii="Aptos" w:hAnsi="Aptos" w:cs="Segoe UI"/>
                <w:b/>
                <w:bCs/>
                <w:color w:val="000000"/>
              </w:rPr>
              <w:t> and drink substances </w:t>
            </w:r>
            <w:r w:rsidRPr="00061D14">
              <w:rPr>
                <w:rStyle w:val="normaltextrun"/>
                <w:rFonts w:ascii="Aptos" w:hAnsi="Aptos" w:cs="Segoe UI"/>
                <w:color w:val="000000"/>
              </w:rPr>
              <w:t>– Risk of serious illness due to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and drink being stored in incorrect conditions</w:t>
            </w:r>
            <w:r w:rsidRPr="00061D14">
              <w:rPr>
                <w:rStyle w:val="eop"/>
                <w:rFonts w:ascii="Aptos" w:hAnsi="Aptos" w:cs="Segoe UI"/>
                <w:color w:val="000000"/>
              </w:rPr>
              <w:t> </w:t>
            </w:r>
          </w:p>
          <w:p w14:paraId="12FF0D84"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5DB62D62"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Temperature</w:t>
            </w:r>
            <w:r w:rsidRPr="00061D14">
              <w:rPr>
                <w:rStyle w:val="normaltextrun"/>
                <w:rFonts w:ascii="Aptos" w:hAnsi="Aptos" w:cs="Segoe UI"/>
                <w:color w:val="000000"/>
              </w:rPr>
              <w:t>- Risk of microbiological-contaminants growing due to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and drink being stored at incorrect temperatures.</w:t>
            </w:r>
            <w:r w:rsidRPr="00061D14">
              <w:rPr>
                <w:rStyle w:val="eop"/>
                <w:rFonts w:ascii="Aptos" w:hAnsi="Aptos" w:cs="Segoe UI"/>
                <w:color w:val="000000"/>
              </w:rPr>
              <w:t> </w:t>
            </w:r>
          </w:p>
          <w:p w14:paraId="30F7FDCA"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34D00B85"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Allergens-</w:t>
            </w:r>
            <w:r w:rsidRPr="00061D14">
              <w:rPr>
                <w:rStyle w:val="normaltextrun"/>
                <w:rFonts w:ascii="Aptos" w:hAnsi="Aptos" w:cs="Segoe UI"/>
                <w:color w:val="000000"/>
              </w:rPr>
              <w:t> Risk of anaphylaxis from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and drink containing allergens. </w:t>
            </w:r>
            <w:r w:rsidRPr="00061D14">
              <w:rPr>
                <w:rStyle w:val="eop"/>
                <w:rFonts w:ascii="Aptos" w:hAnsi="Aptos" w:cs="Segoe UI"/>
                <w:color w:val="000000"/>
              </w:rPr>
              <w:t> </w:t>
            </w:r>
          </w:p>
          <w:p w14:paraId="2C56BEB1"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16DE49D2"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Handling of </w:t>
            </w:r>
            <w:r w:rsidRPr="00061D14">
              <w:rPr>
                <w:rStyle w:val="findhit"/>
                <w:rFonts w:ascii="Aptos" w:hAnsi="Aptos" w:cs="Segoe UI"/>
                <w:b/>
                <w:bCs/>
                <w:color w:val="000000"/>
                <w:shd w:val="clear" w:color="auto" w:fill="FFEE80"/>
              </w:rPr>
              <w:t>Food</w:t>
            </w:r>
            <w:r w:rsidRPr="00061D14">
              <w:rPr>
                <w:rStyle w:val="normaltextrun"/>
                <w:rFonts w:ascii="Aptos" w:hAnsi="Aptos" w:cs="Segoe UI"/>
                <w:b/>
                <w:bCs/>
                <w:color w:val="000000"/>
              </w:rPr>
              <w:t> &amp; drink substances</w:t>
            </w:r>
            <w:r w:rsidRPr="00061D14">
              <w:rPr>
                <w:rStyle w:val="normaltextrun"/>
                <w:rFonts w:ascii="Aptos" w:hAnsi="Aptos" w:cs="Segoe UI"/>
                <w:color w:val="000000"/>
              </w:rPr>
              <w:t> -Risk of ill health due to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being contaminated from incorrect handling techniques.</w:t>
            </w:r>
            <w:r w:rsidRPr="00061D14">
              <w:rPr>
                <w:rStyle w:val="eop"/>
                <w:rFonts w:ascii="Aptos" w:hAnsi="Aptos" w:cs="Segoe UI"/>
                <w:color w:val="000000"/>
              </w:rPr>
              <w:t> </w:t>
            </w:r>
          </w:p>
          <w:p w14:paraId="68C2B5A2"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10BEF879"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Poor Cleanliness standards</w:t>
            </w:r>
            <w:r w:rsidRPr="00061D14">
              <w:rPr>
                <w:rStyle w:val="normaltextrun"/>
                <w:rFonts w:ascii="Aptos" w:hAnsi="Aptos" w:cs="Segoe UI"/>
                <w:color w:val="000000"/>
              </w:rPr>
              <w:t>- Risk of contamination from poor cleanliness standards </w:t>
            </w:r>
            <w:r w:rsidRPr="00061D14">
              <w:rPr>
                <w:rStyle w:val="eop"/>
                <w:rFonts w:ascii="Aptos" w:hAnsi="Aptos" w:cs="Segoe UI"/>
                <w:color w:val="000000"/>
              </w:rPr>
              <w:t> </w:t>
            </w:r>
          </w:p>
          <w:p w14:paraId="094EEDA9"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in preparation and serving areas.</w:t>
            </w:r>
            <w:r w:rsidRPr="00061D14">
              <w:rPr>
                <w:rStyle w:val="eop"/>
                <w:rFonts w:ascii="Aptos" w:hAnsi="Aptos" w:cs="Segoe UI"/>
                <w:color w:val="000000"/>
              </w:rPr>
              <w:t> </w:t>
            </w:r>
          </w:p>
          <w:p w14:paraId="34002C9C"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05BC29B4"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Cross contamination-</w:t>
            </w:r>
            <w:r w:rsidRPr="00061D14">
              <w:rPr>
                <w:rStyle w:val="normaltextrun"/>
                <w:rFonts w:ascii="Aptos" w:hAnsi="Aptos" w:cs="Segoe UI"/>
                <w:color w:val="000000"/>
              </w:rPr>
              <w:t> Risk of ill health from cross contamination, due to a poor hygiene control. </w:t>
            </w:r>
            <w:r w:rsidRPr="00061D14">
              <w:rPr>
                <w:rStyle w:val="eop"/>
                <w:rFonts w:ascii="Aptos" w:hAnsi="Aptos" w:cs="Segoe UI"/>
                <w:color w:val="000000"/>
              </w:rPr>
              <w:t> </w:t>
            </w:r>
          </w:p>
          <w:p w14:paraId="1E988761"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5C8E556D"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findhit"/>
                <w:rFonts w:ascii="Aptos" w:hAnsi="Aptos" w:cs="Segoe UI"/>
                <w:b/>
                <w:bCs/>
                <w:color w:val="000000"/>
                <w:shd w:val="clear" w:color="auto" w:fill="FFEE80"/>
              </w:rPr>
              <w:t>Food</w:t>
            </w:r>
            <w:r w:rsidRPr="00061D14">
              <w:rPr>
                <w:rStyle w:val="normaltextrun"/>
                <w:rFonts w:ascii="Aptos" w:hAnsi="Aptos" w:cs="Segoe UI"/>
                <w:b/>
                <w:bCs/>
                <w:color w:val="000000"/>
              </w:rPr>
              <w:t> &amp; drink suppliers</w:t>
            </w:r>
            <w:r w:rsidRPr="00061D14">
              <w:rPr>
                <w:rStyle w:val="normaltextrun"/>
                <w:rFonts w:ascii="Aptos" w:hAnsi="Aptos" w:cs="Segoe UI"/>
                <w:color w:val="000000"/>
              </w:rPr>
              <w:t>- Risk of ill health due to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and drink substances being supplied by disreputable sources.</w:t>
            </w:r>
            <w:r w:rsidRPr="00061D14">
              <w:rPr>
                <w:rStyle w:val="eop"/>
                <w:rFonts w:ascii="Aptos" w:hAnsi="Aptos" w:cs="Segoe UI"/>
                <w:color w:val="000000"/>
              </w:rPr>
              <w:t> </w:t>
            </w:r>
          </w:p>
          <w:p w14:paraId="311FE02A" w14:textId="0DF28CE9"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r w:rsidRPr="00061D14">
              <w:rPr>
                <w:rStyle w:val="eop"/>
                <w:rFonts w:ascii="Aptos" w:hAnsi="Aptos" w:cs="Segoe UI"/>
                <w:color w:val="000000"/>
              </w:rPr>
              <w:t> </w:t>
            </w:r>
          </w:p>
        </w:tc>
        <w:tc>
          <w:tcPr>
            <w:tcW w:w="448" w:type="pct"/>
            <w:tcBorders>
              <w:top w:val="single" w:sz="6" w:space="0" w:color="000000"/>
              <w:left w:val="single" w:sz="6" w:space="0" w:color="000000"/>
              <w:bottom w:val="single" w:sz="6" w:space="0" w:color="000000"/>
              <w:right w:val="single" w:sz="6" w:space="0" w:color="000000"/>
            </w:tcBorders>
            <w:shd w:val="clear" w:color="auto" w:fill="C0D842"/>
          </w:tcPr>
          <w:p w14:paraId="2EE77C68" w14:textId="2FBE758D" w:rsidR="0044760A" w:rsidRPr="00061D14" w:rsidRDefault="0044760A" w:rsidP="0044760A">
            <w:pPr>
              <w:spacing w:after="160" w:line="259" w:lineRule="auto"/>
              <w:rPr>
                <w:rFonts w:asciiTheme="minorBidi" w:eastAsiaTheme="minorEastAsia" w:hAnsiTheme="minorBidi" w:cstheme="minorBidi"/>
                <w:szCs w:val="24"/>
              </w:rPr>
            </w:pPr>
            <w:r w:rsidRPr="00061D14">
              <w:rPr>
                <w:rStyle w:val="normaltextrun"/>
                <w:rFonts w:ascii="Aptos" w:hAnsi="Aptos" w:cs="Segoe UI"/>
                <w:color w:val="000000"/>
              </w:rPr>
              <w:t>Anyone attending </w:t>
            </w:r>
            <w:r w:rsidRPr="00061D14">
              <w:rPr>
                <w:rStyle w:val="eop"/>
                <w:rFonts w:ascii="Aptos" w:hAnsi="Aptos" w:cs="Segoe UI"/>
                <w:color w:val="000000"/>
              </w:rPr>
              <w:t> </w:t>
            </w:r>
          </w:p>
        </w:tc>
        <w:tc>
          <w:tcPr>
            <w:tcW w:w="1372" w:type="pct"/>
            <w:tcBorders>
              <w:top w:val="single" w:sz="6" w:space="0" w:color="000000"/>
              <w:left w:val="single" w:sz="6" w:space="0" w:color="000000"/>
              <w:bottom w:val="single" w:sz="6" w:space="0" w:color="000000"/>
              <w:right w:val="single" w:sz="6" w:space="0" w:color="000000"/>
            </w:tcBorders>
            <w:shd w:val="clear" w:color="auto" w:fill="C0D842"/>
          </w:tcPr>
          <w:p w14:paraId="63F6561B"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Ensure that your society has read and understood the Students’ Guild </w:t>
            </w:r>
            <w:r w:rsidRPr="00061D14">
              <w:rPr>
                <w:rStyle w:val="findhit"/>
                <w:rFonts w:ascii="Aptos" w:hAnsi="Aptos" w:cs="Segoe UI"/>
                <w:shd w:val="clear" w:color="auto" w:fill="FFEE80"/>
              </w:rPr>
              <w:t>food</w:t>
            </w:r>
            <w:r w:rsidRPr="00061D14">
              <w:rPr>
                <w:rStyle w:val="normaltextrun"/>
                <w:rFonts w:ascii="Aptos" w:hAnsi="Aptos" w:cs="Segoe UI"/>
              </w:rPr>
              <w:t> Safety Policy.</w:t>
            </w:r>
            <w:r w:rsidRPr="00061D14">
              <w:rPr>
                <w:rStyle w:val="eop"/>
                <w:rFonts w:ascii="Aptos" w:hAnsi="Aptos" w:cs="Segoe UI"/>
              </w:rPr>
              <w:t> </w:t>
            </w:r>
          </w:p>
          <w:p w14:paraId="4DDD3C0F"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7C52352D" w14:textId="66C5D084"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Only use credible suppliers when ordering </w:t>
            </w:r>
            <w:r w:rsidRPr="00061D14">
              <w:rPr>
                <w:rStyle w:val="findhit"/>
                <w:rFonts w:ascii="Aptos" w:hAnsi="Aptos" w:cs="Segoe UI"/>
                <w:shd w:val="clear" w:color="auto" w:fill="FFEE80"/>
              </w:rPr>
              <w:t>food</w:t>
            </w:r>
            <w:r w:rsidRPr="00061D14">
              <w:rPr>
                <w:rStyle w:val="normaltextrun"/>
                <w:rFonts w:ascii="Aptos" w:hAnsi="Aptos" w:cs="Segoe UI"/>
              </w:rPr>
              <w:t> and drink.</w:t>
            </w:r>
            <w:r w:rsidRPr="00061D14">
              <w:rPr>
                <w:rStyle w:val="eop"/>
                <w:rFonts w:ascii="Aptos" w:hAnsi="Aptos" w:cs="Segoe UI"/>
              </w:rPr>
              <w:t> </w:t>
            </w:r>
          </w:p>
          <w:p w14:paraId="67672F48"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78CF0AB6" w14:textId="3B55D8B3"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Follow manufacturer’s instructions when preparing, storing and serving prepackaged </w:t>
            </w:r>
            <w:r w:rsidRPr="00061D14">
              <w:rPr>
                <w:rStyle w:val="findhit"/>
                <w:rFonts w:ascii="Aptos" w:hAnsi="Aptos" w:cs="Segoe UI"/>
                <w:shd w:val="clear" w:color="auto" w:fill="FFEE80"/>
              </w:rPr>
              <w:t>food</w:t>
            </w:r>
            <w:r w:rsidRPr="00061D14">
              <w:rPr>
                <w:rStyle w:val="normaltextrun"/>
                <w:rFonts w:ascii="Aptos" w:hAnsi="Aptos" w:cs="Segoe UI"/>
              </w:rPr>
              <w:t>.</w:t>
            </w:r>
            <w:r w:rsidRPr="00061D14">
              <w:rPr>
                <w:rStyle w:val="eop"/>
                <w:rFonts w:ascii="Aptos" w:hAnsi="Aptos" w:cs="Segoe UI"/>
              </w:rPr>
              <w:t> </w:t>
            </w:r>
          </w:p>
          <w:p w14:paraId="63E5E3FB"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39DAE2A0" w14:textId="7C8DB85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Ensure a clean environment when preparing </w:t>
            </w:r>
            <w:r w:rsidRPr="00061D14">
              <w:rPr>
                <w:rStyle w:val="findhit"/>
                <w:rFonts w:ascii="Aptos" w:hAnsi="Aptos" w:cs="Segoe UI"/>
                <w:shd w:val="clear" w:color="auto" w:fill="FFEE80"/>
              </w:rPr>
              <w:t>food</w:t>
            </w:r>
            <w:r w:rsidRPr="00061D14">
              <w:rPr>
                <w:rStyle w:val="normaltextrun"/>
                <w:rFonts w:ascii="Aptos" w:hAnsi="Aptos" w:cs="Segoe UI"/>
              </w:rPr>
              <w:t> and drink.</w:t>
            </w:r>
            <w:r w:rsidRPr="00061D14">
              <w:rPr>
                <w:rStyle w:val="eop"/>
                <w:rFonts w:ascii="Aptos" w:hAnsi="Aptos" w:cs="Segoe UI"/>
              </w:rPr>
              <w:t> </w:t>
            </w:r>
          </w:p>
          <w:p w14:paraId="7F73AA3A"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1D34ED5E" w14:textId="0567F020"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Separate </w:t>
            </w:r>
            <w:r w:rsidRPr="00061D14">
              <w:rPr>
                <w:rStyle w:val="findhit"/>
                <w:rFonts w:ascii="Aptos" w:hAnsi="Aptos" w:cs="Segoe UI"/>
                <w:shd w:val="clear" w:color="auto" w:fill="FFEE80"/>
              </w:rPr>
              <w:t>food</w:t>
            </w:r>
            <w:r w:rsidRPr="00061D14">
              <w:rPr>
                <w:rStyle w:val="normaltextrun"/>
                <w:rFonts w:ascii="Aptos" w:hAnsi="Aptos" w:cs="Segoe UI"/>
              </w:rPr>
              <w:t> and drink that contains allergens to avoid cross contamination.</w:t>
            </w:r>
            <w:r w:rsidRPr="00061D14">
              <w:rPr>
                <w:rStyle w:val="eop"/>
                <w:rFonts w:ascii="Aptos" w:hAnsi="Aptos" w:cs="Segoe UI"/>
              </w:rPr>
              <w:t> </w:t>
            </w:r>
          </w:p>
          <w:p w14:paraId="76745777" w14:textId="77777777" w:rsidR="0044760A" w:rsidRPr="00061D14" w:rsidRDefault="0044760A" w:rsidP="0044760A">
            <w:pPr>
              <w:pStyle w:val="paragraph"/>
              <w:spacing w:before="0" w:beforeAutospacing="0" w:after="0" w:afterAutospacing="0"/>
              <w:ind w:left="720"/>
              <w:textAlignment w:val="baseline"/>
              <w:rPr>
                <w:rStyle w:val="normaltextrun"/>
                <w:rFonts w:ascii="Aptos" w:hAnsi="Aptos" w:cs="Segoe UI"/>
              </w:rPr>
            </w:pPr>
          </w:p>
          <w:p w14:paraId="1282EF71" w14:textId="1356728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Date </w:t>
            </w:r>
            <w:proofErr w:type="gramStart"/>
            <w:r w:rsidRPr="00061D14">
              <w:rPr>
                <w:rStyle w:val="normaltextrun"/>
                <w:rFonts w:ascii="Aptos" w:hAnsi="Aptos" w:cs="Segoe UI"/>
              </w:rPr>
              <w:t>check</w:t>
            </w:r>
            <w:proofErr w:type="gramEnd"/>
            <w:r w:rsidRPr="00061D14">
              <w:rPr>
                <w:rStyle w:val="normaltextrun"/>
                <w:rFonts w:ascii="Aptos" w:hAnsi="Aptos" w:cs="Segoe UI"/>
              </w:rPr>
              <w:t> all </w:t>
            </w:r>
            <w:r w:rsidRPr="00061D14">
              <w:rPr>
                <w:rStyle w:val="findhit"/>
                <w:rFonts w:ascii="Aptos" w:hAnsi="Aptos" w:cs="Segoe UI"/>
                <w:shd w:val="clear" w:color="auto" w:fill="FFEE80"/>
              </w:rPr>
              <w:t>food</w:t>
            </w:r>
            <w:r w:rsidRPr="00061D14">
              <w:rPr>
                <w:rStyle w:val="normaltextrun"/>
                <w:rFonts w:ascii="Aptos" w:hAnsi="Aptos" w:cs="Segoe UI"/>
              </w:rPr>
              <w:t> and drink stock to ensure it is within best before and use by dates.</w:t>
            </w:r>
            <w:r w:rsidRPr="00061D14">
              <w:rPr>
                <w:rStyle w:val="eop"/>
                <w:rFonts w:ascii="Aptos" w:hAnsi="Aptos" w:cs="Segoe UI"/>
              </w:rPr>
              <w:t> </w:t>
            </w:r>
          </w:p>
          <w:p w14:paraId="44286FAF"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Keep </w:t>
            </w:r>
            <w:r w:rsidRPr="00061D14">
              <w:rPr>
                <w:rStyle w:val="findhit"/>
                <w:rFonts w:ascii="Aptos" w:hAnsi="Aptos" w:cs="Segoe UI"/>
                <w:shd w:val="clear" w:color="auto" w:fill="FFEE80"/>
              </w:rPr>
              <w:t>food</w:t>
            </w:r>
            <w:r w:rsidRPr="00061D14">
              <w:rPr>
                <w:rStyle w:val="normaltextrun"/>
                <w:rFonts w:ascii="Aptos" w:hAnsi="Aptos" w:cs="Segoe UI"/>
              </w:rPr>
              <w:t> in sealed containers to avoid cross contamination. -Use serving utensils to minimise handling of </w:t>
            </w:r>
            <w:r w:rsidRPr="00061D14">
              <w:rPr>
                <w:rStyle w:val="findhit"/>
                <w:rFonts w:ascii="Aptos" w:hAnsi="Aptos" w:cs="Segoe UI"/>
                <w:shd w:val="clear" w:color="auto" w:fill="FFEE80"/>
              </w:rPr>
              <w:t>food</w:t>
            </w:r>
            <w:r w:rsidRPr="00061D14">
              <w:rPr>
                <w:rStyle w:val="normaltextrun"/>
                <w:rFonts w:ascii="Aptos" w:hAnsi="Aptos" w:cs="Segoe UI"/>
              </w:rPr>
              <w:t> and drinks stuff. -Display clear allergen information when serving </w:t>
            </w:r>
            <w:r w:rsidRPr="00061D14">
              <w:rPr>
                <w:rStyle w:val="findhit"/>
                <w:rFonts w:ascii="Aptos" w:hAnsi="Aptos" w:cs="Segoe UI"/>
                <w:shd w:val="clear" w:color="auto" w:fill="FFEE80"/>
              </w:rPr>
              <w:t>food</w:t>
            </w:r>
            <w:r w:rsidRPr="00061D14">
              <w:rPr>
                <w:rStyle w:val="normaltextrun"/>
                <w:rFonts w:ascii="Aptos" w:hAnsi="Aptos" w:cs="Segoe UI"/>
              </w:rPr>
              <w:t> and drink.</w:t>
            </w:r>
            <w:r w:rsidRPr="00061D14">
              <w:rPr>
                <w:rStyle w:val="eop"/>
                <w:rFonts w:ascii="Aptos" w:hAnsi="Aptos" w:cs="Segoe UI"/>
              </w:rPr>
              <w:t> </w:t>
            </w:r>
          </w:p>
          <w:p w14:paraId="58E973D4"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5E5157CD" w14:textId="684C79CC"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lastRenderedPageBreak/>
              <w:t>Only serve pre-packaged </w:t>
            </w:r>
            <w:r w:rsidRPr="00061D14">
              <w:rPr>
                <w:rStyle w:val="findhit"/>
                <w:rFonts w:ascii="Aptos" w:hAnsi="Aptos" w:cs="Segoe UI"/>
                <w:shd w:val="clear" w:color="auto" w:fill="FFEE80"/>
              </w:rPr>
              <w:t>food</w:t>
            </w:r>
            <w:r w:rsidRPr="00061D14">
              <w:rPr>
                <w:rStyle w:val="normaltextrun"/>
                <w:rFonts w:ascii="Aptos" w:hAnsi="Aptos" w:cs="Segoe UI"/>
              </w:rPr>
              <w:t> on stalls, unless you hold a necessary Level 2 </w:t>
            </w:r>
            <w:r w:rsidRPr="00061D14">
              <w:rPr>
                <w:rStyle w:val="findhit"/>
                <w:rFonts w:ascii="Aptos" w:hAnsi="Aptos" w:cs="Segoe UI"/>
                <w:shd w:val="clear" w:color="auto" w:fill="FFEE80"/>
              </w:rPr>
              <w:t>food</w:t>
            </w:r>
            <w:r w:rsidRPr="00061D14">
              <w:rPr>
                <w:rStyle w:val="normaltextrun"/>
                <w:rFonts w:ascii="Aptos" w:hAnsi="Aptos" w:cs="Segoe UI"/>
              </w:rPr>
              <w:t> hygiene qualification – evidence provided to Guild.</w:t>
            </w:r>
            <w:r w:rsidRPr="00061D14">
              <w:rPr>
                <w:rStyle w:val="eop"/>
                <w:rFonts w:ascii="Aptos" w:hAnsi="Aptos" w:cs="Segoe UI"/>
              </w:rPr>
              <w:t> </w:t>
            </w:r>
          </w:p>
          <w:p w14:paraId="019C70C3" w14:textId="71A23B65" w:rsidR="0044760A" w:rsidRPr="00061D14" w:rsidRDefault="0044760A" w:rsidP="0044760A">
            <w:pPr>
              <w:spacing w:after="160" w:line="259" w:lineRule="auto"/>
              <w:rPr>
                <w:rFonts w:asciiTheme="minorBidi" w:eastAsiaTheme="minorEastAsia" w:hAnsiTheme="minorBidi" w:cstheme="minorBidi"/>
                <w:szCs w:val="24"/>
              </w:rPr>
            </w:pPr>
            <w:r w:rsidRPr="00061D14">
              <w:rPr>
                <w:rStyle w:val="normaltextrun"/>
                <w:rFonts w:ascii="Aptos" w:hAnsi="Aptos" w:cs="Segoe UI"/>
              </w:rPr>
              <w:t>When using external contractors for </w:t>
            </w:r>
            <w:r w:rsidRPr="00061D14">
              <w:rPr>
                <w:rStyle w:val="findhit"/>
                <w:rFonts w:ascii="Aptos" w:hAnsi="Aptos" w:cs="Segoe UI"/>
                <w:shd w:val="clear" w:color="auto" w:fill="FFEE80"/>
              </w:rPr>
              <w:t>food</w:t>
            </w:r>
            <w:r w:rsidRPr="00061D14">
              <w:rPr>
                <w:rStyle w:val="normaltextrun"/>
                <w:rFonts w:ascii="Aptos" w:hAnsi="Aptos" w:cs="Segoe UI"/>
              </w:rPr>
              <w:t>, ensure they have the relevant insurances in place.</w:t>
            </w:r>
            <w:r w:rsidRPr="00061D14">
              <w:rPr>
                <w:rStyle w:val="eop"/>
                <w:rFonts w:ascii="Aptos" w:hAnsi="Aptos" w:cs="Segoe UI"/>
              </w:rPr>
              <w:t> </w:t>
            </w:r>
          </w:p>
        </w:tc>
        <w:tc>
          <w:tcPr>
            <w:tcW w:w="716" w:type="pct"/>
            <w:tcBorders>
              <w:top w:val="single" w:sz="6" w:space="0" w:color="auto"/>
              <w:left w:val="single" w:sz="6" w:space="0" w:color="auto"/>
              <w:bottom w:val="single" w:sz="6" w:space="0" w:color="auto"/>
              <w:right w:val="single" w:sz="6" w:space="0" w:color="auto"/>
            </w:tcBorders>
            <w:shd w:val="clear" w:color="auto" w:fill="C0D842"/>
          </w:tcPr>
          <w:p w14:paraId="2403F448"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lastRenderedPageBreak/>
              <w:t>Committee</w:t>
            </w:r>
            <w:r w:rsidRPr="00061D14">
              <w:rPr>
                <w:rStyle w:val="eop"/>
                <w:rFonts w:ascii="Aptos" w:hAnsi="Aptos" w:cs="Segoe UI"/>
                <w:color w:val="000000"/>
              </w:rPr>
              <w:t> </w:t>
            </w:r>
          </w:p>
          <w:p w14:paraId="699E872F" w14:textId="46BF4419" w:rsidR="0044760A" w:rsidRPr="00061D14" w:rsidRDefault="0044760A" w:rsidP="0044760A">
            <w:pPr>
              <w:spacing w:after="160" w:line="259" w:lineRule="auto"/>
              <w:rPr>
                <w:rFonts w:asciiTheme="minorBidi" w:eastAsiaTheme="minorEastAsia" w:hAnsiTheme="minorBidi" w:cstheme="minorBidi"/>
                <w:szCs w:val="24"/>
              </w:rPr>
            </w:pPr>
            <w:r w:rsidRPr="00061D14">
              <w:rPr>
                <w:rStyle w:val="eop"/>
                <w:rFonts w:ascii="Aptos" w:hAnsi="Aptos" w:cs="Segoe UI"/>
                <w:color w:val="000000"/>
              </w:rPr>
              <w:t> </w:t>
            </w:r>
          </w:p>
        </w:tc>
      </w:tr>
      <w:tr w:rsidR="00B1645D" w:rsidRPr="00061D14" w14:paraId="220DADAC" w14:textId="77777777" w:rsidTr="0044760A">
        <w:trPr>
          <w:trHeight w:val="3740"/>
        </w:trPr>
        <w:tc>
          <w:tcPr>
            <w:tcW w:w="699" w:type="pct"/>
            <w:shd w:val="clear" w:color="auto" w:fill="C0D842"/>
          </w:tcPr>
          <w:p w14:paraId="7483EBE6" w14:textId="77777777" w:rsidR="00B1645D" w:rsidRPr="00061D14" w:rsidRDefault="00B1645D" w:rsidP="00B1645D">
            <w:pPr>
              <w:spacing w:after="160" w:line="259" w:lineRule="auto"/>
              <w:rPr>
                <w:rFonts w:asciiTheme="minorBidi" w:hAnsiTheme="minorBidi" w:cstheme="minorBidi"/>
                <w:b/>
                <w:szCs w:val="24"/>
                <w:u w:val="single"/>
              </w:rPr>
            </w:pPr>
            <w:r w:rsidRPr="00061D14">
              <w:rPr>
                <w:rFonts w:asciiTheme="minorBidi" w:hAnsiTheme="minorBidi" w:cstheme="minorBidi"/>
                <w:b/>
                <w:szCs w:val="24"/>
              </w:rPr>
              <w:t xml:space="preserve">Weather </w:t>
            </w:r>
          </w:p>
          <w:p w14:paraId="18A37BC5" w14:textId="77777777" w:rsidR="00B1645D" w:rsidRPr="00061D14" w:rsidRDefault="00B1645D" w:rsidP="00B1645D">
            <w:pPr>
              <w:spacing w:after="160" w:line="259" w:lineRule="auto"/>
              <w:jc w:val="center"/>
              <w:rPr>
                <w:rFonts w:asciiTheme="minorBidi" w:eastAsiaTheme="minorEastAsia" w:hAnsiTheme="minorBidi" w:cstheme="minorBidi"/>
                <w:bCs/>
                <w:szCs w:val="24"/>
              </w:rPr>
            </w:pPr>
          </w:p>
        </w:tc>
        <w:tc>
          <w:tcPr>
            <w:tcW w:w="1764" w:type="pct"/>
            <w:shd w:val="clear" w:color="auto" w:fill="C0D842"/>
          </w:tcPr>
          <w:p w14:paraId="7D4A6BF2" w14:textId="297C536E"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Extreme weather conditions: storms, heatwaves, heavy rain, high winds - Risk of injury and ill health, and damage to buildings and equipment because of extreme weather  </w:t>
            </w:r>
          </w:p>
          <w:p w14:paraId="7295BAF8"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conditions </w:t>
            </w:r>
          </w:p>
          <w:p w14:paraId="7532AE95" w14:textId="77777777" w:rsidR="0044760A" w:rsidRPr="00061D14" w:rsidRDefault="0044760A" w:rsidP="0044760A">
            <w:pPr>
              <w:tabs>
                <w:tab w:val="left" w:pos="1206"/>
              </w:tabs>
              <w:rPr>
                <w:rFonts w:asciiTheme="minorBidi" w:eastAsiaTheme="minorEastAsia" w:hAnsiTheme="minorBidi" w:cstheme="minorBidi"/>
                <w:szCs w:val="24"/>
              </w:rPr>
            </w:pPr>
          </w:p>
          <w:p w14:paraId="346078F3"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 </w:t>
            </w:r>
          </w:p>
          <w:p w14:paraId="740CCEA0" w14:textId="77777777" w:rsidR="0044760A" w:rsidRPr="00061D14" w:rsidRDefault="0044760A" w:rsidP="0044760A">
            <w:pPr>
              <w:tabs>
                <w:tab w:val="left" w:pos="1206"/>
              </w:tabs>
              <w:rPr>
                <w:rFonts w:asciiTheme="minorBidi" w:eastAsiaTheme="minorEastAsia" w:hAnsiTheme="minorBidi" w:cstheme="minorBidi"/>
                <w:szCs w:val="24"/>
              </w:rPr>
            </w:pPr>
          </w:p>
          <w:p w14:paraId="52D00437" w14:textId="2A5FD3DA" w:rsidR="00B1645D"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 </w:t>
            </w:r>
          </w:p>
        </w:tc>
        <w:tc>
          <w:tcPr>
            <w:tcW w:w="448" w:type="pct"/>
            <w:shd w:val="clear" w:color="auto" w:fill="C0D842"/>
          </w:tcPr>
          <w:p w14:paraId="113EA60C" w14:textId="3A0E8C4B" w:rsidR="00B1645D" w:rsidRPr="00061D14" w:rsidRDefault="00B1645D" w:rsidP="00B1645D">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All attendees</w:t>
            </w:r>
          </w:p>
        </w:tc>
        <w:tc>
          <w:tcPr>
            <w:tcW w:w="1372" w:type="pct"/>
            <w:shd w:val="clear" w:color="auto" w:fill="C0D842"/>
          </w:tcPr>
          <w:p w14:paraId="2EF59575" w14:textId="4C720775"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 xml:space="preserve">Monitor weather conditions when running events and make dynamic decisions on whether event/activity can continue dependant on conditions. </w:t>
            </w:r>
          </w:p>
          <w:p w14:paraId="64AA22EA"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 xml:space="preserve">Undertake regular inspection of event/activity area if taking place outdoors, to monitor for hazards created by weather conditions.  </w:t>
            </w:r>
          </w:p>
          <w:p w14:paraId="2B74DBB3" w14:textId="4D94E88C" w:rsidR="00B1645D" w:rsidRPr="00061D14" w:rsidRDefault="00B1645D" w:rsidP="0044760A">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 xml:space="preserve">If very sunny, advise on suncream. Have a backup venue if the weather isn’t suitable – inside. Ensure communication of plans to attendees. </w:t>
            </w:r>
          </w:p>
        </w:tc>
        <w:tc>
          <w:tcPr>
            <w:tcW w:w="716" w:type="pct"/>
            <w:shd w:val="clear" w:color="auto" w:fill="C0D842"/>
          </w:tcPr>
          <w:p w14:paraId="3D1D247D" w14:textId="0924E5BB" w:rsidR="00B1645D" w:rsidRPr="00061D14" w:rsidRDefault="00B1645D" w:rsidP="00B1645D">
            <w:pPr>
              <w:spacing w:after="160" w:line="259" w:lineRule="auto"/>
              <w:rPr>
                <w:rFonts w:asciiTheme="minorBidi" w:eastAsiaTheme="minorEastAsia" w:hAnsiTheme="minorBidi" w:cstheme="minorBidi"/>
                <w:bCs/>
                <w:szCs w:val="24"/>
              </w:rPr>
            </w:pPr>
            <w:r w:rsidRPr="00061D14">
              <w:rPr>
                <w:rFonts w:asciiTheme="minorBidi" w:hAnsiTheme="minorBidi" w:cstheme="minorBidi"/>
                <w:bCs/>
                <w:szCs w:val="24"/>
              </w:rPr>
              <w:t>Committee</w:t>
            </w:r>
          </w:p>
        </w:tc>
      </w:tr>
    </w:tbl>
    <w:p w14:paraId="5299C45B" w14:textId="77777777" w:rsidR="0044760A" w:rsidRPr="00061D14" w:rsidRDefault="0044760A" w:rsidP="00E2261F">
      <w:pPr>
        <w:spacing w:after="160" w:line="259" w:lineRule="auto"/>
        <w:rPr>
          <w:rFonts w:asciiTheme="minorBidi" w:eastAsiaTheme="minorEastAsia" w:hAnsiTheme="minorBidi" w:cstheme="minorBidi"/>
          <w:b/>
          <w:bCs/>
          <w:szCs w:val="24"/>
          <w:u w:val="single"/>
        </w:rPr>
      </w:pPr>
    </w:p>
    <w:p w14:paraId="2328B4EA" w14:textId="61609DFC" w:rsidR="00E2261F" w:rsidRPr="00061D14" w:rsidRDefault="00E2261F" w:rsidP="00E2261F">
      <w:pPr>
        <w:spacing w:after="160" w:line="259" w:lineRule="auto"/>
        <w:rPr>
          <w:rFonts w:asciiTheme="minorBidi" w:eastAsiaTheme="minorEastAsia" w:hAnsiTheme="minorBidi" w:cstheme="minorBidi"/>
          <w:b/>
          <w:bCs/>
          <w:szCs w:val="24"/>
          <w:u w:val="single"/>
        </w:rPr>
      </w:pPr>
      <w:r w:rsidRPr="00061D14">
        <w:rPr>
          <w:rFonts w:asciiTheme="minorBidi" w:eastAsiaTheme="minorEastAsia" w:hAnsiTheme="minorBidi" w:cstheme="minorBidi"/>
          <w:b/>
          <w:bCs/>
          <w:szCs w:val="24"/>
          <w:u w:val="single"/>
        </w:rPr>
        <w:lastRenderedPageBreak/>
        <w:t xml:space="preserve">Activity Type 4: </w:t>
      </w:r>
      <w:r w:rsidR="00020142" w:rsidRPr="00061D14">
        <w:rPr>
          <w:rFonts w:asciiTheme="minorBidi" w:eastAsiaTheme="minorEastAsia" w:hAnsiTheme="minorBidi" w:cstheme="minorBidi"/>
          <w:b/>
          <w:bCs/>
          <w:szCs w:val="24"/>
          <w:u w:val="single"/>
        </w:rPr>
        <w:t>Crafting Sessions</w:t>
      </w:r>
    </w:p>
    <w:p w14:paraId="6BB14242"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r w:rsidRPr="00061D14">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20142" w:rsidRPr="00061D14" w14:paraId="7A69C7D6" w14:textId="77777777" w:rsidTr="004D69BB">
        <w:trPr>
          <w:trHeight w:val="510"/>
        </w:trPr>
        <w:tc>
          <w:tcPr>
            <w:tcW w:w="2835" w:type="dxa"/>
            <w:vAlign w:val="center"/>
          </w:tcPr>
          <w:p w14:paraId="0A47C23C" w14:textId="77777777" w:rsidR="00020142" w:rsidRPr="00061D14" w:rsidRDefault="00020142" w:rsidP="00020142">
            <w:pPr>
              <w:spacing w:before="40" w:after="40"/>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szCs w:val="24"/>
              </w:rPr>
              <w:t>Average number of participants</w:t>
            </w:r>
          </w:p>
        </w:tc>
        <w:tc>
          <w:tcPr>
            <w:tcW w:w="3969" w:type="dxa"/>
            <w:shd w:val="clear" w:color="auto" w:fill="C0D842"/>
            <w:vAlign w:val="center"/>
          </w:tcPr>
          <w:p w14:paraId="7DF32CC5" w14:textId="10EFE6CD" w:rsidR="00020142" w:rsidRPr="00061D14" w:rsidRDefault="00020142" w:rsidP="00020142">
            <w:pPr>
              <w:spacing w:before="40" w:after="40"/>
              <w:rPr>
                <w:rFonts w:asciiTheme="minorBidi" w:eastAsiaTheme="minorEastAsia" w:hAnsiTheme="minorBidi" w:cstheme="minorBidi"/>
                <w:b/>
                <w:bCs/>
                <w:color w:val="000000" w:themeColor="text1"/>
                <w:szCs w:val="24"/>
              </w:rPr>
            </w:pPr>
            <w:r w:rsidRPr="00061D14">
              <w:rPr>
                <w:rFonts w:asciiTheme="minorBidi" w:eastAsiaTheme="minorEastAsia" w:hAnsiTheme="minorBidi" w:cstheme="minorBidi"/>
                <w:b/>
                <w:bCs/>
                <w:color w:val="000000" w:themeColor="text1"/>
                <w:szCs w:val="24"/>
              </w:rPr>
              <w:t>10-20</w:t>
            </w:r>
          </w:p>
        </w:tc>
        <w:tc>
          <w:tcPr>
            <w:tcW w:w="4820" w:type="dxa"/>
          </w:tcPr>
          <w:p w14:paraId="75096B83" w14:textId="17E6FFD4"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061D14">
                <w:rPr>
                  <w:rStyle w:val="Hyperlink"/>
                  <w:rFonts w:asciiTheme="minorBidi" w:eastAsiaTheme="minorEastAsia" w:hAnsiTheme="minorBidi" w:cstheme="minorBidi"/>
                  <w:szCs w:val="24"/>
                </w:rPr>
                <w:t>here</w:t>
              </w:r>
            </w:hyperlink>
            <w:r w:rsidRPr="00061D14">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56E7ACD" w14:textId="4D359BD4" w:rsidR="00020142" w:rsidRPr="00061D14" w:rsidRDefault="00020142" w:rsidP="00020142">
            <w:pPr>
              <w:spacing w:after="160" w:line="259" w:lineRule="auto"/>
              <w:rPr>
                <w:rFonts w:asciiTheme="minorBidi" w:eastAsiaTheme="minorEastAsia" w:hAnsiTheme="minorBidi" w:cstheme="minorBidi"/>
                <w:b/>
                <w:bCs/>
                <w:szCs w:val="24"/>
              </w:rPr>
            </w:pPr>
            <w:r w:rsidRPr="00061D14">
              <w:rPr>
                <w:rFonts w:asciiTheme="minorBidi" w:eastAsia="Calibri" w:hAnsiTheme="minorBidi" w:cstheme="minorBidi"/>
                <w:b/>
                <w:szCs w:val="24"/>
              </w:rPr>
              <w:t>If on campus, booked rooms should be in spaces that are accessible to students who may have mobility issues, this is likely to be a necessity for some of our attendees due to the nature of the group. Ensure close access to toilet. Public spaces should also be accessible.</w:t>
            </w:r>
          </w:p>
        </w:tc>
      </w:tr>
      <w:tr w:rsidR="00020142" w:rsidRPr="00061D14" w14:paraId="023C631B" w14:textId="77777777" w:rsidTr="004D69BB">
        <w:trPr>
          <w:trHeight w:val="510"/>
        </w:trPr>
        <w:tc>
          <w:tcPr>
            <w:tcW w:w="2835" w:type="dxa"/>
            <w:vAlign w:val="center"/>
          </w:tcPr>
          <w:p w14:paraId="472453E1" w14:textId="77777777" w:rsidR="00020142" w:rsidRPr="00061D14" w:rsidRDefault="00020142" w:rsidP="00020142">
            <w:pPr>
              <w:spacing w:before="40" w:after="40"/>
              <w:rPr>
                <w:rFonts w:asciiTheme="minorBidi" w:eastAsiaTheme="minorEastAsia" w:hAnsiTheme="minorBidi" w:cstheme="minorBidi"/>
                <w:szCs w:val="24"/>
              </w:rPr>
            </w:pPr>
            <w:r w:rsidRPr="00061D14">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2F73463E"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color w:val="000000" w:themeColor="text1"/>
                <w:szCs w:val="24"/>
              </w:rPr>
              <w:t>On campus</w:t>
            </w:r>
          </w:p>
        </w:tc>
        <w:tc>
          <w:tcPr>
            <w:tcW w:w="4820" w:type="dxa"/>
            <w:vAlign w:val="center"/>
          </w:tcPr>
          <w:p w14:paraId="7D4BE3D9" w14:textId="2647E4F6"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7" w:history="1">
              <w:r w:rsidRPr="00061D14">
                <w:rPr>
                  <w:rStyle w:val="Hyperlink"/>
                  <w:rFonts w:asciiTheme="minorBidi" w:eastAsiaTheme="minorEastAsia" w:hAnsiTheme="minorBidi" w:cstheme="minorBidi"/>
                  <w:szCs w:val="24"/>
                </w:rPr>
                <w:t>her</w:t>
              </w:r>
            </w:hyperlink>
            <w:r w:rsidRPr="00061D14">
              <w:rPr>
                <w:rFonts w:asciiTheme="minorBidi" w:eastAsiaTheme="minorEastAsia" w:hAnsiTheme="minorBidi" w:cstheme="minorBidi"/>
                <w:szCs w:val="24"/>
              </w:rPr>
              <w:t xml:space="preserve">e to help. </w:t>
            </w:r>
          </w:p>
        </w:tc>
        <w:tc>
          <w:tcPr>
            <w:tcW w:w="3827" w:type="dxa"/>
            <w:shd w:val="clear" w:color="auto" w:fill="C0D842"/>
            <w:vAlign w:val="center"/>
          </w:tcPr>
          <w:p w14:paraId="63710792" w14:textId="71A04530" w:rsidR="00020142"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N/A</w:t>
            </w:r>
          </w:p>
        </w:tc>
      </w:tr>
      <w:tr w:rsidR="00020142" w:rsidRPr="00061D14" w14:paraId="5CA2CC40" w14:textId="77777777" w:rsidTr="004D69BB">
        <w:trPr>
          <w:trHeight w:val="125"/>
        </w:trPr>
        <w:tc>
          <w:tcPr>
            <w:tcW w:w="2835" w:type="dxa"/>
            <w:vAlign w:val="center"/>
          </w:tcPr>
          <w:p w14:paraId="61B2A7F9" w14:textId="77777777"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4FF03F80" w:rsidR="00020142" w:rsidRPr="00061D14" w:rsidRDefault="00020142" w:rsidP="00020142">
            <w:pPr>
              <w:spacing w:before="40" w:after="40"/>
              <w:rPr>
                <w:rFonts w:asciiTheme="minorBidi" w:eastAsiaTheme="minorEastAsia" w:hAnsiTheme="minorBidi" w:cstheme="minorBidi"/>
                <w:color w:val="000000" w:themeColor="text1"/>
                <w:szCs w:val="24"/>
              </w:rPr>
            </w:pPr>
            <w:r w:rsidRPr="00061D14">
              <w:rPr>
                <w:rFonts w:asciiTheme="minorBidi" w:eastAsiaTheme="minorEastAsia" w:hAnsiTheme="minorBidi" w:cstheme="minorBidi"/>
                <w:color w:val="000000" w:themeColor="text1"/>
                <w:szCs w:val="24"/>
              </w:rPr>
              <w:t>No</w:t>
            </w:r>
          </w:p>
        </w:tc>
        <w:tc>
          <w:tcPr>
            <w:tcW w:w="4820" w:type="dxa"/>
            <w:vAlign w:val="center"/>
          </w:tcPr>
          <w:p w14:paraId="22A7A714" w14:textId="77777777" w:rsidR="00020142" w:rsidRPr="00061D14" w:rsidRDefault="00020142" w:rsidP="00020142">
            <w:pPr>
              <w:spacing w:after="160" w:line="259" w:lineRule="auto"/>
              <w:jc w:val="both"/>
              <w:rPr>
                <w:rFonts w:asciiTheme="minorBidi" w:eastAsiaTheme="minorEastAsia" w:hAnsiTheme="minorBidi" w:cstheme="minorBidi"/>
                <w:szCs w:val="24"/>
              </w:rPr>
            </w:pPr>
            <w:r w:rsidRPr="00061D14">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4C17499" w14:textId="37D7AFA7" w:rsidR="00020142" w:rsidRPr="00061D14" w:rsidRDefault="00020142" w:rsidP="00020142">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University</w:t>
            </w:r>
          </w:p>
        </w:tc>
      </w:tr>
    </w:tbl>
    <w:p w14:paraId="6C8295B4"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1456"/>
        <w:gridCol w:w="5222"/>
        <w:gridCol w:w="1471"/>
        <w:gridCol w:w="5029"/>
        <w:gridCol w:w="2210"/>
      </w:tblGrid>
      <w:tr w:rsidR="004659FD" w:rsidRPr="00061D14" w14:paraId="491BA8C6" w14:textId="77777777" w:rsidTr="0044760A">
        <w:trPr>
          <w:trHeight w:val="734"/>
        </w:trPr>
        <w:tc>
          <w:tcPr>
            <w:tcW w:w="473" w:type="pct"/>
          </w:tcPr>
          <w:p w14:paraId="68B60E27"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Hazard Category</w:t>
            </w:r>
          </w:p>
        </w:tc>
        <w:tc>
          <w:tcPr>
            <w:tcW w:w="1697" w:type="pct"/>
          </w:tcPr>
          <w:p w14:paraId="2B49E06F" w14:textId="15DF0309" w:rsidR="004659FD" w:rsidRPr="00061D14" w:rsidRDefault="00495736"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Identified Hazards and how you might be harmed?</w:t>
            </w:r>
          </w:p>
        </w:tc>
        <w:tc>
          <w:tcPr>
            <w:tcW w:w="478" w:type="pct"/>
          </w:tcPr>
          <w:p w14:paraId="4C33DC3D"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Who is at Risk?</w:t>
            </w:r>
          </w:p>
        </w:tc>
        <w:tc>
          <w:tcPr>
            <w:tcW w:w="1634" w:type="pct"/>
          </w:tcPr>
          <w:p w14:paraId="7C94E8CC"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Control Measures</w:t>
            </w:r>
          </w:p>
        </w:tc>
        <w:tc>
          <w:tcPr>
            <w:tcW w:w="718" w:type="pct"/>
          </w:tcPr>
          <w:p w14:paraId="77B3D5BD" w14:textId="77777777" w:rsidR="004659FD" w:rsidRPr="00061D14" w:rsidRDefault="004659FD" w:rsidP="004659FD">
            <w:pPr>
              <w:spacing w:after="160"/>
              <w:jc w:val="center"/>
              <w:rPr>
                <w:rFonts w:asciiTheme="minorBidi" w:eastAsiaTheme="minorEastAsia" w:hAnsiTheme="minorBidi" w:cstheme="minorBidi"/>
                <w:b/>
                <w:bCs/>
                <w:szCs w:val="24"/>
              </w:rPr>
            </w:pPr>
            <w:r w:rsidRPr="00061D14">
              <w:rPr>
                <w:rFonts w:asciiTheme="minorBidi" w:eastAsiaTheme="minorEastAsia" w:hAnsiTheme="minorBidi" w:cstheme="minorBidi"/>
                <w:b/>
                <w:bCs/>
                <w:szCs w:val="24"/>
              </w:rPr>
              <w:t>Who is responsible?</w:t>
            </w:r>
          </w:p>
        </w:tc>
      </w:tr>
      <w:tr w:rsidR="0044760A" w:rsidRPr="00061D14" w14:paraId="52883959" w14:textId="77777777" w:rsidTr="0044760A">
        <w:trPr>
          <w:trHeight w:val="3740"/>
        </w:trPr>
        <w:tc>
          <w:tcPr>
            <w:tcW w:w="473" w:type="pct"/>
            <w:shd w:val="clear" w:color="auto" w:fill="C0D842"/>
            <w:vAlign w:val="center"/>
          </w:tcPr>
          <w:p w14:paraId="7C347960" w14:textId="77777777" w:rsidR="0044760A" w:rsidRPr="00061D14" w:rsidRDefault="0044760A" w:rsidP="0044760A">
            <w:pPr>
              <w:spacing w:after="160" w:line="259" w:lineRule="auto"/>
              <w:rPr>
                <w:rFonts w:asciiTheme="minorBidi" w:hAnsiTheme="minorBidi" w:cstheme="minorBidi"/>
                <w:b/>
                <w:szCs w:val="24"/>
                <w:u w:val="single"/>
              </w:rPr>
            </w:pPr>
          </w:p>
          <w:p w14:paraId="728F9671" w14:textId="04215DC7" w:rsidR="0044760A" w:rsidRPr="00061D14" w:rsidRDefault="0044760A" w:rsidP="0044760A">
            <w:pPr>
              <w:spacing w:after="160" w:line="259" w:lineRule="auto"/>
              <w:jc w:val="center"/>
              <w:rPr>
                <w:rFonts w:asciiTheme="minorBidi" w:eastAsiaTheme="minorEastAsia" w:hAnsiTheme="minorBidi" w:cstheme="minorBidi"/>
                <w:bCs/>
                <w:szCs w:val="24"/>
              </w:rPr>
            </w:pPr>
            <w:r w:rsidRPr="00061D14">
              <w:rPr>
                <w:rFonts w:asciiTheme="minorBidi" w:hAnsiTheme="minorBidi" w:cstheme="minorBidi"/>
                <w:b/>
                <w:szCs w:val="24"/>
              </w:rPr>
              <w:t>Fire</w:t>
            </w:r>
          </w:p>
        </w:tc>
        <w:tc>
          <w:tcPr>
            <w:tcW w:w="1697" w:type="pct"/>
            <w:shd w:val="clear" w:color="auto" w:fill="C0D842"/>
          </w:tcPr>
          <w:p w14:paraId="5070CD5F"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Burns, smoke inhalation, evacuation risk </w:t>
            </w:r>
          </w:p>
          <w:p w14:paraId="1283834A" w14:textId="77777777" w:rsidR="0044760A" w:rsidRPr="00061D14" w:rsidRDefault="0044760A" w:rsidP="0044760A">
            <w:pPr>
              <w:tabs>
                <w:tab w:val="left" w:pos="1206"/>
              </w:tabs>
              <w:rPr>
                <w:rFonts w:asciiTheme="minorBidi" w:eastAsiaTheme="minorEastAsia" w:hAnsiTheme="minorBidi" w:cstheme="minorBidi"/>
                <w:szCs w:val="24"/>
              </w:rPr>
            </w:pPr>
          </w:p>
          <w:p w14:paraId="5A507630"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Obstructed fire exits</w:t>
            </w:r>
            <w:r w:rsidRPr="00061D14">
              <w:rPr>
                <w:rFonts w:asciiTheme="minorBidi" w:eastAsiaTheme="minorEastAsia" w:hAnsiTheme="minorBidi" w:cstheme="minorBidi"/>
                <w:szCs w:val="24"/>
              </w:rPr>
              <w:t>- Risk of serious injury/ fatalities because of obstructed exits from building </w:t>
            </w:r>
          </w:p>
          <w:p w14:paraId="5BD2F424"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46ECE7B6"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Lack of firefighting equipment</w:t>
            </w:r>
            <w:r w:rsidRPr="00061D14">
              <w:rPr>
                <w:rFonts w:asciiTheme="minorBidi" w:eastAsiaTheme="minorEastAsia" w:hAnsiTheme="minorBidi" w:cstheme="minorBidi"/>
                <w:szCs w:val="24"/>
              </w:rPr>
              <w:t>- Risk of fire spreading and causing serious injury/fatality due to lack of extinguishers, fire blankets.</w:t>
            </w:r>
          </w:p>
          <w:p w14:paraId="098B72CD" w14:textId="5FE7889D" w:rsidR="0044760A" w:rsidRPr="00061D14" w:rsidRDefault="0044760A" w:rsidP="0044760A">
            <w:pPr>
              <w:tabs>
                <w:tab w:val="left" w:pos="1206"/>
              </w:tabs>
              <w:rPr>
                <w:rFonts w:asciiTheme="minorBidi" w:eastAsiaTheme="minorEastAsia" w:hAnsiTheme="minorBidi" w:cstheme="minorBidi"/>
                <w:szCs w:val="24"/>
              </w:rPr>
            </w:pPr>
          </w:p>
        </w:tc>
        <w:tc>
          <w:tcPr>
            <w:tcW w:w="478" w:type="pct"/>
            <w:shd w:val="clear" w:color="auto" w:fill="C0D842"/>
          </w:tcPr>
          <w:p w14:paraId="45BFDECA" w14:textId="1B5389FF"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Attendees and facilitators</w:t>
            </w:r>
          </w:p>
        </w:tc>
        <w:tc>
          <w:tcPr>
            <w:tcW w:w="1634" w:type="pct"/>
            <w:shd w:val="clear" w:color="auto" w:fill="C0D842"/>
          </w:tcPr>
          <w:p w14:paraId="2DCAE60F"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 xml:space="preserve">Confirm with premise controller that fire controls are in place and discuss specific fire arrangements relative to the event. </w:t>
            </w:r>
          </w:p>
          <w:p w14:paraId="5BE88B0A"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 xml:space="preserve">Nominated group person to manage fire evacuation </w:t>
            </w:r>
          </w:p>
          <w:p w14:paraId="032AE451"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 xml:space="preserve">Fire exits to be checked all clear </w:t>
            </w:r>
          </w:p>
          <w:p w14:paraId="6CD2CDB0" w14:textId="1F859733"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Fire extinguishers available</w:t>
            </w:r>
          </w:p>
        </w:tc>
        <w:tc>
          <w:tcPr>
            <w:tcW w:w="718" w:type="pct"/>
            <w:shd w:val="clear" w:color="auto" w:fill="C0D842"/>
          </w:tcPr>
          <w:p w14:paraId="34DF0E68" w14:textId="77777777" w:rsidR="0044760A" w:rsidRPr="00061D14" w:rsidRDefault="0044760A" w:rsidP="0044760A">
            <w:pPr>
              <w:spacing w:after="160" w:line="259" w:lineRule="auto"/>
              <w:rPr>
                <w:rFonts w:asciiTheme="minorBidi" w:hAnsiTheme="minorBidi" w:cstheme="minorBidi"/>
                <w:bCs/>
                <w:szCs w:val="24"/>
              </w:rPr>
            </w:pPr>
            <w:r w:rsidRPr="00061D14">
              <w:rPr>
                <w:rFonts w:asciiTheme="minorBidi" w:hAnsiTheme="minorBidi" w:cstheme="minorBidi"/>
                <w:bCs/>
                <w:szCs w:val="24"/>
              </w:rPr>
              <w:t>University/Venue</w:t>
            </w:r>
          </w:p>
          <w:p w14:paraId="6E29BEC3" w14:textId="6C387715"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hAnsiTheme="minorBidi" w:cstheme="minorBidi"/>
                <w:bCs/>
                <w:szCs w:val="24"/>
              </w:rPr>
              <w:t xml:space="preserve">Committee </w:t>
            </w:r>
          </w:p>
        </w:tc>
      </w:tr>
      <w:tr w:rsidR="0044760A" w:rsidRPr="00061D14" w14:paraId="314E577D" w14:textId="77777777" w:rsidTr="0044760A">
        <w:trPr>
          <w:trHeight w:val="3740"/>
        </w:trPr>
        <w:tc>
          <w:tcPr>
            <w:tcW w:w="473" w:type="pct"/>
            <w:shd w:val="clear" w:color="auto" w:fill="C0D842"/>
          </w:tcPr>
          <w:p w14:paraId="02D22BED" w14:textId="77777777" w:rsidR="0044760A" w:rsidRPr="00061D14" w:rsidRDefault="0044760A" w:rsidP="0044760A">
            <w:pPr>
              <w:spacing w:after="160" w:line="259" w:lineRule="auto"/>
              <w:rPr>
                <w:rFonts w:asciiTheme="minorBidi" w:hAnsiTheme="minorBidi" w:cstheme="minorBidi"/>
                <w:b/>
                <w:szCs w:val="24"/>
              </w:rPr>
            </w:pPr>
            <w:r w:rsidRPr="00061D14">
              <w:rPr>
                <w:rFonts w:asciiTheme="minorBidi" w:hAnsiTheme="minorBidi" w:cstheme="minorBidi"/>
                <w:b/>
                <w:szCs w:val="24"/>
              </w:rPr>
              <w:t xml:space="preserve">Slips, trips and falls </w:t>
            </w:r>
          </w:p>
          <w:p w14:paraId="4F0CE492" w14:textId="77777777" w:rsidR="0044760A" w:rsidRPr="00061D14" w:rsidRDefault="0044760A" w:rsidP="0044760A">
            <w:pPr>
              <w:spacing w:after="160" w:line="259" w:lineRule="auto"/>
              <w:jc w:val="center"/>
              <w:rPr>
                <w:rFonts w:asciiTheme="minorBidi" w:eastAsiaTheme="minorEastAsia" w:hAnsiTheme="minorBidi" w:cstheme="minorBidi"/>
                <w:bCs/>
                <w:szCs w:val="24"/>
              </w:rPr>
            </w:pPr>
          </w:p>
        </w:tc>
        <w:tc>
          <w:tcPr>
            <w:tcW w:w="1697" w:type="pct"/>
            <w:shd w:val="clear" w:color="auto" w:fill="C0D842"/>
          </w:tcPr>
          <w:p w14:paraId="5F49AF63" w14:textId="77777777" w:rsidR="0044760A" w:rsidRPr="00061D14" w:rsidRDefault="0044760A" w:rsidP="0044760A">
            <w:pPr>
              <w:tabs>
                <w:tab w:val="left" w:pos="1206"/>
              </w:tabs>
              <w:rPr>
                <w:rFonts w:asciiTheme="minorBidi" w:eastAsia="Rubik" w:hAnsiTheme="minorBidi" w:cstheme="minorBidi"/>
                <w:color w:val="000000" w:themeColor="text1"/>
                <w:szCs w:val="24"/>
              </w:rPr>
            </w:pPr>
            <w:r w:rsidRPr="00061D14">
              <w:rPr>
                <w:rFonts w:asciiTheme="minorBidi" w:eastAsia="Rubik" w:hAnsiTheme="minorBidi" w:cstheme="minorBidi"/>
                <w:color w:val="000000" w:themeColor="text1"/>
                <w:szCs w:val="24"/>
              </w:rPr>
              <w:t>Minor injuries (bruises, sprains)</w:t>
            </w:r>
          </w:p>
          <w:p w14:paraId="28DA4F2B" w14:textId="77777777" w:rsidR="0044760A" w:rsidRPr="00061D14" w:rsidRDefault="0044760A" w:rsidP="0044760A">
            <w:pPr>
              <w:tabs>
                <w:tab w:val="left" w:pos="1206"/>
              </w:tabs>
              <w:rPr>
                <w:rFonts w:asciiTheme="minorBidi" w:eastAsia="Rubik" w:hAnsiTheme="minorBidi" w:cstheme="minorBidi"/>
                <w:color w:val="000000" w:themeColor="text1"/>
                <w:szCs w:val="24"/>
              </w:rPr>
            </w:pPr>
          </w:p>
          <w:p w14:paraId="5A1BF52B"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Wet surfaces</w:t>
            </w:r>
            <w:r w:rsidRPr="00061D14">
              <w:rPr>
                <w:rStyle w:val="normaltextrun"/>
                <w:rFonts w:ascii="Aptos" w:hAnsi="Aptos" w:cs="Segoe UI"/>
                <w:color w:val="000000"/>
              </w:rPr>
              <w:t>- risk of slipping due to floor surface, causing injury</w:t>
            </w:r>
            <w:r w:rsidRPr="00061D14">
              <w:rPr>
                <w:rStyle w:val="eop"/>
                <w:rFonts w:ascii="Aptos" w:hAnsi="Aptos" w:cs="Segoe UI"/>
                <w:color w:val="000000"/>
              </w:rPr>
              <w:t> </w:t>
            </w:r>
          </w:p>
          <w:p w14:paraId="7D995692"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7E9B2B14"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Smooth surfaces</w:t>
            </w:r>
            <w:r w:rsidRPr="00061D14">
              <w:rPr>
                <w:rStyle w:val="normaltextrun"/>
                <w:rFonts w:ascii="Aptos" w:hAnsi="Aptos" w:cs="Segoe UI"/>
                <w:color w:val="000000"/>
              </w:rPr>
              <w:t>- risk of slipping on smooth floor surfaces due to lack of friction.</w:t>
            </w:r>
            <w:r w:rsidRPr="00061D14">
              <w:rPr>
                <w:rStyle w:val="eop"/>
                <w:rFonts w:ascii="Aptos" w:hAnsi="Aptos" w:cs="Segoe UI"/>
                <w:color w:val="000000"/>
              </w:rPr>
              <w:t> </w:t>
            </w:r>
          </w:p>
          <w:p w14:paraId="21D08AD7"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 </w:t>
            </w:r>
            <w:r w:rsidRPr="00061D14">
              <w:rPr>
                <w:rStyle w:val="eop"/>
                <w:rFonts w:ascii="Aptos" w:hAnsi="Aptos" w:cs="Segoe UI"/>
                <w:color w:val="000000"/>
              </w:rPr>
              <w:t> </w:t>
            </w:r>
          </w:p>
          <w:p w14:paraId="586B1539"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Loose floor fittings</w:t>
            </w:r>
            <w:r w:rsidRPr="00061D14">
              <w:rPr>
                <w:rStyle w:val="normaltextrun"/>
                <w:rFonts w:ascii="Aptos" w:hAnsi="Aptos" w:cs="Segoe UI"/>
                <w:color w:val="000000"/>
              </w:rPr>
              <w:t>- risk of tripping over loose floor fittings, like rugs, carpets.</w:t>
            </w:r>
            <w:r w:rsidRPr="00061D14">
              <w:rPr>
                <w:rStyle w:val="eop"/>
                <w:rFonts w:ascii="Aptos" w:hAnsi="Aptos" w:cs="Segoe UI"/>
                <w:color w:val="000000"/>
              </w:rPr>
              <w:t> </w:t>
            </w:r>
          </w:p>
          <w:p w14:paraId="3CA99BB1" w14:textId="09821AC5" w:rsidR="0044760A" w:rsidRPr="00061D14" w:rsidRDefault="0044760A" w:rsidP="0044760A">
            <w:pPr>
              <w:tabs>
                <w:tab w:val="left" w:pos="1206"/>
              </w:tabs>
              <w:rPr>
                <w:rFonts w:asciiTheme="minorBidi" w:eastAsiaTheme="minorEastAsia" w:hAnsiTheme="minorBidi" w:cstheme="minorBidi"/>
                <w:szCs w:val="24"/>
              </w:rPr>
            </w:pPr>
          </w:p>
        </w:tc>
        <w:tc>
          <w:tcPr>
            <w:tcW w:w="478" w:type="pct"/>
            <w:shd w:val="clear" w:color="auto" w:fill="C0D842"/>
          </w:tcPr>
          <w:p w14:paraId="51C6A94B" w14:textId="5B7CA9DD"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Attendees and facilitators</w:t>
            </w:r>
          </w:p>
        </w:tc>
        <w:tc>
          <w:tcPr>
            <w:tcW w:w="1634" w:type="pct"/>
            <w:shd w:val="clear" w:color="auto" w:fill="C0D842"/>
          </w:tcPr>
          <w:p w14:paraId="4D5993D6" w14:textId="11063DD5"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hAnsiTheme="minorBidi" w:cstheme="minorBidi"/>
                <w:szCs w:val="24"/>
              </w:rPr>
              <w:t>Provide warning signs if needed. Regularly inspect and maintain floors to ensure they are free of spills, loose mats, or obstacles. Implement effective housekeeping practices, including prompt cleaning of spills and removal of obstacles from walkways. Encourage reporting of any hazards</w:t>
            </w:r>
          </w:p>
        </w:tc>
        <w:tc>
          <w:tcPr>
            <w:tcW w:w="718" w:type="pct"/>
            <w:tcBorders>
              <w:bottom w:val="single" w:sz="4" w:space="0" w:color="auto"/>
            </w:tcBorders>
            <w:shd w:val="clear" w:color="auto" w:fill="C0D842"/>
          </w:tcPr>
          <w:p w14:paraId="44209AED" w14:textId="77777777" w:rsidR="0044760A" w:rsidRPr="00061D14" w:rsidRDefault="0044760A" w:rsidP="0044760A">
            <w:pPr>
              <w:spacing w:after="160" w:line="259" w:lineRule="auto"/>
              <w:rPr>
                <w:rFonts w:asciiTheme="minorBidi" w:hAnsiTheme="minorBidi" w:cstheme="minorBidi"/>
                <w:bCs/>
                <w:szCs w:val="24"/>
              </w:rPr>
            </w:pPr>
            <w:r w:rsidRPr="00061D14">
              <w:rPr>
                <w:rFonts w:asciiTheme="minorBidi" w:hAnsiTheme="minorBidi" w:cstheme="minorBidi"/>
                <w:bCs/>
                <w:szCs w:val="24"/>
              </w:rPr>
              <w:t>University</w:t>
            </w:r>
          </w:p>
          <w:p w14:paraId="008960AC" w14:textId="31E4485F"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hAnsiTheme="minorBidi" w:cstheme="minorBidi"/>
                <w:bCs/>
                <w:szCs w:val="24"/>
              </w:rPr>
              <w:t xml:space="preserve">Committee </w:t>
            </w:r>
          </w:p>
        </w:tc>
      </w:tr>
      <w:tr w:rsidR="0044760A" w:rsidRPr="00061D14" w14:paraId="06229F62" w14:textId="77777777" w:rsidTr="0044760A">
        <w:trPr>
          <w:trHeight w:val="3740"/>
        </w:trPr>
        <w:tc>
          <w:tcPr>
            <w:tcW w:w="473" w:type="pct"/>
            <w:shd w:val="clear" w:color="auto" w:fill="C0D842"/>
          </w:tcPr>
          <w:p w14:paraId="1C11F262" w14:textId="77777777" w:rsidR="0044760A" w:rsidRPr="00061D14" w:rsidRDefault="0044760A" w:rsidP="0044760A">
            <w:pPr>
              <w:spacing w:after="160" w:line="259" w:lineRule="auto"/>
              <w:rPr>
                <w:rFonts w:asciiTheme="minorBidi" w:hAnsiTheme="minorBidi" w:cstheme="minorBidi"/>
                <w:b/>
                <w:szCs w:val="24"/>
              </w:rPr>
            </w:pPr>
            <w:r w:rsidRPr="00061D14">
              <w:rPr>
                <w:rFonts w:asciiTheme="minorBidi" w:hAnsiTheme="minorBidi" w:cstheme="minorBidi"/>
                <w:b/>
                <w:szCs w:val="24"/>
              </w:rPr>
              <w:lastRenderedPageBreak/>
              <w:t xml:space="preserve">Food and drink hygiene  </w:t>
            </w:r>
          </w:p>
          <w:p w14:paraId="257F284F" w14:textId="77777777" w:rsidR="0044760A" w:rsidRPr="00061D14" w:rsidRDefault="0044760A" w:rsidP="0044760A">
            <w:pPr>
              <w:spacing w:after="160" w:line="259" w:lineRule="auto"/>
              <w:jc w:val="center"/>
              <w:rPr>
                <w:rFonts w:asciiTheme="minorBidi" w:eastAsiaTheme="minorEastAsia" w:hAnsiTheme="minorBidi" w:cstheme="minorBidi"/>
                <w:bCs/>
                <w:szCs w:val="24"/>
              </w:rPr>
            </w:pPr>
          </w:p>
        </w:tc>
        <w:tc>
          <w:tcPr>
            <w:tcW w:w="1697" w:type="pct"/>
            <w:tcBorders>
              <w:top w:val="single" w:sz="6" w:space="0" w:color="000000"/>
              <w:left w:val="single" w:sz="6" w:space="0" w:color="000000"/>
              <w:bottom w:val="single" w:sz="6" w:space="0" w:color="000000"/>
              <w:right w:val="single" w:sz="6" w:space="0" w:color="000000"/>
            </w:tcBorders>
            <w:shd w:val="clear" w:color="auto" w:fill="C0D842"/>
          </w:tcPr>
          <w:p w14:paraId="7BE7BDEE"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Storage of </w:t>
            </w:r>
            <w:r w:rsidRPr="00061D14">
              <w:rPr>
                <w:rStyle w:val="findhit"/>
                <w:rFonts w:ascii="Aptos" w:hAnsi="Aptos" w:cs="Segoe UI"/>
                <w:b/>
                <w:bCs/>
                <w:color w:val="000000"/>
                <w:shd w:val="clear" w:color="auto" w:fill="FFEE80"/>
              </w:rPr>
              <w:t>food</w:t>
            </w:r>
            <w:r w:rsidRPr="00061D14">
              <w:rPr>
                <w:rStyle w:val="normaltextrun"/>
                <w:rFonts w:ascii="Aptos" w:hAnsi="Aptos" w:cs="Segoe UI"/>
                <w:b/>
                <w:bCs/>
                <w:color w:val="000000"/>
              </w:rPr>
              <w:t> and drink substances </w:t>
            </w:r>
            <w:r w:rsidRPr="00061D14">
              <w:rPr>
                <w:rStyle w:val="normaltextrun"/>
                <w:rFonts w:ascii="Aptos" w:hAnsi="Aptos" w:cs="Segoe UI"/>
                <w:color w:val="000000"/>
              </w:rPr>
              <w:t>– Risk of serious illness due to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and drink being stored in incorrect conditions</w:t>
            </w:r>
            <w:r w:rsidRPr="00061D14">
              <w:rPr>
                <w:rStyle w:val="eop"/>
                <w:rFonts w:ascii="Aptos" w:hAnsi="Aptos" w:cs="Segoe UI"/>
                <w:color w:val="000000"/>
              </w:rPr>
              <w:t> </w:t>
            </w:r>
          </w:p>
          <w:p w14:paraId="046E3FE3"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149594A6"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Temperature</w:t>
            </w:r>
            <w:r w:rsidRPr="00061D14">
              <w:rPr>
                <w:rStyle w:val="normaltextrun"/>
                <w:rFonts w:ascii="Aptos" w:hAnsi="Aptos" w:cs="Segoe UI"/>
                <w:color w:val="000000"/>
              </w:rPr>
              <w:t>- Risk of microbiological-contaminants growing due to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and drink being stored at incorrect temperatures.</w:t>
            </w:r>
            <w:r w:rsidRPr="00061D14">
              <w:rPr>
                <w:rStyle w:val="eop"/>
                <w:rFonts w:ascii="Aptos" w:hAnsi="Aptos" w:cs="Segoe UI"/>
                <w:color w:val="000000"/>
              </w:rPr>
              <w:t> </w:t>
            </w:r>
          </w:p>
          <w:p w14:paraId="49746C16"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12636249"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Allergens-</w:t>
            </w:r>
            <w:r w:rsidRPr="00061D14">
              <w:rPr>
                <w:rStyle w:val="normaltextrun"/>
                <w:rFonts w:ascii="Aptos" w:hAnsi="Aptos" w:cs="Segoe UI"/>
                <w:color w:val="000000"/>
              </w:rPr>
              <w:t> Risk of anaphylaxis from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and drink containing allergens. </w:t>
            </w:r>
            <w:r w:rsidRPr="00061D14">
              <w:rPr>
                <w:rStyle w:val="eop"/>
                <w:rFonts w:ascii="Aptos" w:hAnsi="Aptos" w:cs="Segoe UI"/>
                <w:color w:val="000000"/>
              </w:rPr>
              <w:t> </w:t>
            </w:r>
          </w:p>
          <w:p w14:paraId="09BE3947"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61A81974"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Handling of </w:t>
            </w:r>
            <w:r w:rsidRPr="00061D14">
              <w:rPr>
                <w:rStyle w:val="findhit"/>
                <w:rFonts w:ascii="Aptos" w:hAnsi="Aptos" w:cs="Segoe UI"/>
                <w:b/>
                <w:bCs/>
                <w:color w:val="000000"/>
                <w:shd w:val="clear" w:color="auto" w:fill="FFEE80"/>
              </w:rPr>
              <w:t>Food</w:t>
            </w:r>
            <w:r w:rsidRPr="00061D14">
              <w:rPr>
                <w:rStyle w:val="normaltextrun"/>
                <w:rFonts w:ascii="Aptos" w:hAnsi="Aptos" w:cs="Segoe UI"/>
                <w:b/>
                <w:bCs/>
                <w:color w:val="000000"/>
              </w:rPr>
              <w:t> &amp; drink substances</w:t>
            </w:r>
            <w:r w:rsidRPr="00061D14">
              <w:rPr>
                <w:rStyle w:val="normaltextrun"/>
                <w:rFonts w:ascii="Aptos" w:hAnsi="Aptos" w:cs="Segoe UI"/>
                <w:color w:val="000000"/>
              </w:rPr>
              <w:t> -Risk of ill health due to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being contaminated from incorrect handling techniques.</w:t>
            </w:r>
            <w:r w:rsidRPr="00061D14">
              <w:rPr>
                <w:rStyle w:val="eop"/>
                <w:rFonts w:ascii="Aptos" w:hAnsi="Aptos" w:cs="Segoe UI"/>
                <w:color w:val="000000"/>
              </w:rPr>
              <w:t> </w:t>
            </w:r>
          </w:p>
          <w:p w14:paraId="08E56DFB"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64B8ECCE"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Poor Cleanliness standards</w:t>
            </w:r>
            <w:r w:rsidRPr="00061D14">
              <w:rPr>
                <w:rStyle w:val="normaltextrun"/>
                <w:rFonts w:ascii="Aptos" w:hAnsi="Aptos" w:cs="Segoe UI"/>
                <w:color w:val="000000"/>
              </w:rPr>
              <w:t>- Risk of contamination from poor cleanliness standards </w:t>
            </w:r>
            <w:r w:rsidRPr="00061D14">
              <w:rPr>
                <w:rStyle w:val="eop"/>
                <w:rFonts w:ascii="Aptos" w:hAnsi="Aptos" w:cs="Segoe UI"/>
                <w:color w:val="000000"/>
              </w:rPr>
              <w:t> </w:t>
            </w:r>
          </w:p>
          <w:p w14:paraId="256184A3"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in preparation and serving areas.</w:t>
            </w:r>
            <w:r w:rsidRPr="00061D14">
              <w:rPr>
                <w:rStyle w:val="eop"/>
                <w:rFonts w:ascii="Aptos" w:hAnsi="Aptos" w:cs="Segoe UI"/>
                <w:color w:val="000000"/>
              </w:rPr>
              <w:t> </w:t>
            </w:r>
          </w:p>
          <w:p w14:paraId="292A26FA"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5125FC6B"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Cross contamination-</w:t>
            </w:r>
            <w:r w:rsidRPr="00061D14">
              <w:rPr>
                <w:rStyle w:val="normaltextrun"/>
                <w:rFonts w:ascii="Aptos" w:hAnsi="Aptos" w:cs="Segoe UI"/>
                <w:color w:val="000000"/>
              </w:rPr>
              <w:t> Risk of ill health from cross contamination, due to a poor hygiene control. </w:t>
            </w:r>
            <w:r w:rsidRPr="00061D14">
              <w:rPr>
                <w:rStyle w:val="eop"/>
                <w:rFonts w:ascii="Aptos" w:hAnsi="Aptos" w:cs="Segoe UI"/>
                <w:color w:val="000000"/>
              </w:rPr>
              <w:t> </w:t>
            </w:r>
          </w:p>
          <w:p w14:paraId="3951662B"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sz w:val="12"/>
                <w:szCs w:val="12"/>
              </w:rPr>
              <w:t> </w:t>
            </w:r>
          </w:p>
          <w:p w14:paraId="02C95C89"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findhit"/>
                <w:rFonts w:ascii="Aptos" w:hAnsi="Aptos" w:cs="Segoe UI"/>
                <w:b/>
                <w:bCs/>
                <w:color w:val="000000"/>
                <w:shd w:val="clear" w:color="auto" w:fill="FFEE80"/>
              </w:rPr>
              <w:t>Food</w:t>
            </w:r>
            <w:r w:rsidRPr="00061D14">
              <w:rPr>
                <w:rStyle w:val="normaltextrun"/>
                <w:rFonts w:ascii="Aptos" w:hAnsi="Aptos" w:cs="Segoe UI"/>
                <w:b/>
                <w:bCs/>
                <w:color w:val="000000"/>
              </w:rPr>
              <w:t> &amp; drink suppliers</w:t>
            </w:r>
            <w:r w:rsidRPr="00061D14">
              <w:rPr>
                <w:rStyle w:val="normaltextrun"/>
                <w:rFonts w:ascii="Aptos" w:hAnsi="Aptos" w:cs="Segoe UI"/>
                <w:color w:val="000000"/>
              </w:rPr>
              <w:t>- Risk of ill health due to </w:t>
            </w:r>
            <w:r w:rsidRPr="00061D14">
              <w:rPr>
                <w:rStyle w:val="findhit"/>
                <w:rFonts w:ascii="Aptos" w:hAnsi="Aptos" w:cs="Segoe UI"/>
                <w:color w:val="000000"/>
                <w:shd w:val="clear" w:color="auto" w:fill="FFEE80"/>
              </w:rPr>
              <w:t>food</w:t>
            </w:r>
            <w:r w:rsidRPr="00061D14">
              <w:rPr>
                <w:rStyle w:val="normaltextrun"/>
                <w:rFonts w:ascii="Aptos" w:hAnsi="Aptos" w:cs="Segoe UI"/>
                <w:color w:val="000000"/>
              </w:rPr>
              <w:t> and drink substances being supplied by disreputable sources.</w:t>
            </w:r>
            <w:r w:rsidRPr="00061D14">
              <w:rPr>
                <w:rStyle w:val="eop"/>
                <w:rFonts w:ascii="Aptos" w:hAnsi="Aptos" w:cs="Segoe UI"/>
                <w:color w:val="000000"/>
              </w:rPr>
              <w:t> </w:t>
            </w:r>
          </w:p>
          <w:p w14:paraId="1A3A3222" w14:textId="01EFB03E" w:rsidR="0044760A" w:rsidRPr="00061D14" w:rsidRDefault="0044760A" w:rsidP="0044760A">
            <w:pPr>
              <w:tabs>
                <w:tab w:val="left" w:pos="1206"/>
              </w:tabs>
              <w:rPr>
                <w:rFonts w:asciiTheme="minorBidi" w:eastAsiaTheme="minorEastAsia" w:hAnsiTheme="minorBidi" w:cstheme="minorBidi"/>
                <w:szCs w:val="24"/>
              </w:rPr>
            </w:pPr>
            <w:r w:rsidRPr="00061D14">
              <w:rPr>
                <w:rStyle w:val="eop"/>
                <w:rFonts w:ascii="Aptos" w:hAnsi="Aptos" w:cs="Segoe UI"/>
                <w:color w:val="000000"/>
                <w:sz w:val="12"/>
                <w:szCs w:val="12"/>
              </w:rPr>
              <w:t> </w:t>
            </w:r>
            <w:r w:rsidRPr="00061D14">
              <w:rPr>
                <w:rStyle w:val="eop"/>
                <w:rFonts w:ascii="Aptos" w:hAnsi="Aptos" w:cs="Segoe UI"/>
                <w:color w:val="000000"/>
              </w:rPr>
              <w:t> </w:t>
            </w:r>
          </w:p>
        </w:tc>
        <w:tc>
          <w:tcPr>
            <w:tcW w:w="478" w:type="pct"/>
            <w:tcBorders>
              <w:top w:val="single" w:sz="6" w:space="0" w:color="000000"/>
              <w:left w:val="single" w:sz="6" w:space="0" w:color="000000"/>
              <w:bottom w:val="single" w:sz="6" w:space="0" w:color="000000"/>
              <w:right w:val="single" w:sz="6" w:space="0" w:color="000000"/>
            </w:tcBorders>
            <w:shd w:val="clear" w:color="auto" w:fill="C0D842"/>
          </w:tcPr>
          <w:p w14:paraId="45A212DD" w14:textId="7D7B1A37" w:rsidR="0044760A" w:rsidRPr="00061D14" w:rsidRDefault="0044760A" w:rsidP="0044760A">
            <w:pPr>
              <w:spacing w:after="160" w:line="259" w:lineRule="auto"/>
              <w:rPr>
                <w:rFonts w:asciiTheme="minorBidi" w:eastAsiaTheme="minorEastAsia" w:hAnsiTheme="minorBidi" w:cstheme="minorBidi"/>
                <w:szCs w:val="24"/>
              </w:rPr>
            </w:pPr>
            <w:r w:rsidRPr="00061D14">
              <w:rPr>
                <w:rStyle w:val="normaltextrun"/>
                <w:rFonts w:ascii="Aptos" w:hAnsi="Aptos" w:cs="Segoe UI"/>
                <w:color w:val="000000"/>
              </w:rPr>
              <w:t>Anyone attending </w:t>
            </w:r>
            <w:r w:rsidRPr="00061D14">
              <w:rPr>
                <w:rStyle w:val="eop"/>
                <w:rFonts w:ascii="Aptos" w:hAnsi="Aptos" w:cs="Segoe UI"/>
                <w:color w:val="000000"/>
              </w:rPr>
              <w:t> </w:t>
            </w:r>
          </w:p>
        </w:tc>
        <w:tc>
          <w:tcPr>
            <w:tcW w:w="1634" w:type="pct"/>
            <w:tcBorders>
              <w:top w:val="single" w:sz="6" w:space="0" w:color="000000"/>
              <w:left w:val="single" w:sz="6" w:space="0" w:color="000000"/>
              <w:bottom w:val="single" w:sz="6" w:space="0" w:color="000000"/>
              <w:right w:val="single" w:sz="6" w:space="0" w:color="000000"/>
            </w:tcBorders>
            <w:shd w:val="clear" w:color="auto" w:fill="C0D842"/>
          </w:tcPr>
          <w:p w14:paraId="63973253"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Ensure that your society has read and understood the Students’ Guild </w:t>
            </w:r>
            <w:r w:rsidRPr="00061D14">
              <w:rPr>
                <w:rStyle w:val="findhit"/>
                <w:rFonts w:ascii="Aptos" w:hAnsi="Aptos" w:cs="Segoe UI"/>
                <w:shd w:val="clear" w:color="auto" w:fill="FFEE80"/>
              </w:rPr>
              <w:t>food</w:t>
            </w:r>
            <w:r w:rsidRPr="00061D14">
              <w:rPr>
                <w:rStyle w:val="normaltextrun"/>
                <w:rFonts w:ascii="Aptos" w:hAnsi="Aptos" w:cs="Segoe UI"/>
              </w:rPr>
              <w:t> Safety Policy.</w:t>
            </w:r>
            <w:r w:rsidRPr="00061D14">
              <w:rPr>
                <w:rStyle w:val="eop"/>
                <w:rFonts w:ascii="Aptos" w:hAnsi="Aptos" w:cs="Segoe UI"/>
              </w:rPr>
              <w:t> </w:t>
            </w:r>
          </w:p>
          <w:p w14:paraId="3A72806E"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55B5D37A"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Only use credible suppliers when ordering </w:t>
            </w:r>
            <w:r w:rsidRPr="00061D14">
              <w:rPr>
                <w:rStyle w:val="findhit"/>
                <w:rFonts w:ascii="Aptos" w:hAnsi="Aptos" w:cs="Segoe UI"/>
                <w:shd w:val="clear" w:color="auto" w:fill="FFEE80"/>
              </w:rPr>
              <w:t>food</w:t>
            </w:r>
            <w:r w:rsidRPr="00061D14">
              <w:rPr>
                <w:rStyle w:val="normaltextrun"/>
                <w:rFonts w:ascii="Aptos" w:hAnsi="Aptos" w:cs="Segoe UI"/>
              </w:rPr>
              <w:t> and drink.</w:t>
            </w:r>
            <w:r w:rsidRPr="00061D14">
              <w:rPr>
                <w:rStyle w:val="eop"/>
                <w:rFonts w:ascii="Aptos" w:hAnsi="Aptos" w:cs="Segoe UI"/>
              </w:rPr>
              <w:t> </w:t>
            </w:r>
          </w:p>
          <w:p w14:paraId="3B7ECF27"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0ADDF139"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Follow manufacturer’s instructions when preparing, storing and serving prepackaged </w:t>
            </w:r>
            <w:r w:rsidRPr="00061D14">
              <w:rPr>
                <w:rStyle w:val="findhit"/>
                <w:rFonts w:ascii="Aptos" w:hAnsi="Aptos" w:cs="Segoe UI"/>
                <w:shd w:val="clear" w:color="auto" w:fill="FFEE80"/>
              </w:rPr>
              <w:t>food</w:t>
            </w:r>
            <w:r w:rsidRPr="00061D14">
              <w:rPr>
                <w:rStyle w:val="normaltextrun"/>
                <w:rFonts w:ascii="Aptos" w:hAnsi="Aptos" w:cs="Segoe UI"/>
              </w:rPr>
              <w:t>.</w:t>
            </w:r>
            <w:r w:rsidRPr="00061D14">
              <w:rPr>
                <w:rStyle w:val="eop"/>
                <w:rFonts w:ascii="Aptos" w:hAnsi="Aptos" w:cs="Segoe UI"/>
              </w:rPr>
              <w:t> </w:t>
            </w:r>
          </w:p>
          <w:p w14:paraId="7F7BDA51"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4D73419F"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Ensure a clean environment when preparing </w:t>
            </w:r>
            <w:r w:rsidRPr="00061D14">
              <w:rPr>
                <w:rStyle w:val="findhit"/>
                <w:rFonts w:ascii="Aptos" w:hAnsi="Aptos" w:cs="Segoe UI"/>
                <w:shd w:val="clear" w:color="auto" w:fill="FFEE80"/>
              </w:rPr>
              <w:t>food</w:t>
            </w:r>
            <w:r w:rsidRPr="00061D14">
              <w:rPr>
                <w:rStyle w:val="normaltextrun"/>
                <w:rFonts w:ascii="Aptos" w:hAnsi="Aptos" w:cs="Segoe UI"/>
              </w:rPr>
              <w:t> and drink.</w:t>
            </w:r>
            <w:r w:rsidRPr="00061D14">
              <w:rPr>
                <w:rStyle w:val="eop"/>
                <w:rFonts w:ascii="Aptos" w:hAnsi="Aptos" w:cs="Segoe UI"/>
              </w:rPr>
              <w:t> </w:t>
            </w:r>
          </w:p>
          <w:p w14:paraId="59A955B0"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5049347A"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Separate </w:t>
            </w:r>
            <w:r w:rsidRPr="00061D14">
              <w:rPr>
                <w:rStyle w:val="findhit"/>
                <w:rFonts w:ascii="Aptos" w:hAnsi="Aptos" w:cs="Segoe UI"/>
                <w:shd w:val="clear" w:color="auto" w:fill="FFEE80"/>
              </w:rPr>
              <w:t>food</w:t>
            </w:r>
            <w:r w:rsidRPr="00061D14">
              <w:rPr>
                <w:rStyle w:val="normaltextrun"/>
                <w:rFonts w:ascii="Aptos" w:hAnsi="Aptos" w:cs="Segoe UI"/>
              </w:rPr>
              <w:t> and drink that contains allergens to avoid cross contamination.</w:t>
            </w:r>
            <w:r w:rsidRPr="00061D14">
              <w:rPr>
                <w:rStyle w:val="eop"/>
                <w:rFonts w:ascii="Aptos" w:hAnsi="Aptos" w:cs="Segoe UI"/>
              </w:rPr>
              <w:t> </w:t>
            </w:r>
          </w:p>
          <w:p w14:paraId="236F099C" w14:textId="77777777" w:rsidR="0044760A" w:rsidRPr="00061D14" w:rsidRDefault="0044760A" w:rsidP="0044760A">
            <w:pPr>
              <w:pStyle w:val="paragraph"/>
              <w:spacing w:before="0" w:beforeAutospacing="0" w:after="0" w:afterAutospacing="0"/>
              <w:ind w:left="720"/>
              <w:textAlignment w:val="baseline"/>
              <w:rPr>
                <w:rStyle w:val="normaltextrun"/>
                <w:rFonts w:ascii="Aptos" w:hAnsi="Aptos" w:cs="Segoe UI"/>
              </w:rPr>
            </w:pPr>
          </w:p>
          <w:p w14:paraId="75D05E9D"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Date </w:t>
            </w:r>
            <w:proofErr w:type="gramStart"/>
            <w:r w:rsidRPr="00061D14">
              <w:rPr>
                <w:rStyle w:val="normaltextrun"/>
                <w:rFonts w:ascii="Aptos" w:hAnsi="Aptos" w:cs="Segoe UI"/>
              </w:rPr>
              <w:t>check</w:t>
            </w:r>
            <w:proofErr w:type="gramEnd"/>
            <w:r w:rsidRPr="00061D14">
              <w:rPr>
                <w:rStyle w:val="normaltextrun"/>
                <w:rFonts w:ascii="Aptos" w:hAnsi="Aptos" w:cs="Segoe UI"/>
              </w:rPr>
              <w:t> all </w:t>
            </w:r>
            <w:r w:rsidRPr="00061D14">
              <w:rPr>
                <w:rStyle w:val="findhit"/>
                <w:rFonts w:ascii="Aptos" w:hAnsi="Aptos" w:cs="Segoe UI"/>
                <w:shd w:val="clear" w:color="auto" w:fill="FFEE80"/>
              </w:rPr>
              <w:t>food</w:t>
            </w:r>
            <w:r w:rsidRPr="00061D14">
              <w:rPr>
                <w:rStyle w:val="normaltextrun"/>
                <w:rFonts w:ascii="Aptos" w:hAnsi="Aptos" w:cs="Segoe UI"/>
              </w:rPr>
              <w:t> and drink stock to ensure it is within best before and use by dates.</w:t>
            </w:r>
            <w:r w:rsidRPr="00061D14">
              <w:rPr>
                <w:rStyle w:val="eop"/>
                <w:rFonts w:ascii="Aptos" w:hAnsi="Aptos" w:cs="Segoe UI"/>
              </w:rPr>
              <w:t> </w:t>
            </w:r>
          </w:p>
          <w:p w14:paraId="55CAAF09"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Keep </w:t>
            </w:r>
            <w:r w:rsidRPr="00061D14">
              <w:rPr>
                <w:rStyle w:val="findhit"/>
                <w:rFonts w:ascii="Aptos" w:hAnsi="Aptos" w:cs="Segoe UI"/>
                <w:shd w:val="clear" w:color="auto" w:fill="FFEE80"/>
              </w:rPr>
              <w:t>food</w:t>
            </w:r>
            <w:r w:rsidRPr="00061D14">
              <w:rPr>
                <w:rStyle w:val="normaltextrun"/>
                <w:rFonts w:ascii="Aptos" w:hAnsi="Aptos" w:cs="Segoe UI"/>
              </w:rPr>
              <w:t> in sealed containers to avoid cross contamination. -Use serving utensils to minimise handling of </w:t>
            </w:r>
            <w:r w:rsidRPr="00061D14">
              <w:rPr>
                <w:rStyle w:val="findhit"/>
                <w:rFonts w:ascii="Aptos" w:hAnsi="Aptos" w:cs="Segoe UI"/>
                <w:shd w:val="clear" w:color="auto" w:fill="FFEE80"/>
              </w:rPr>
              <w:t>food</w:t>
            </w:r>
            <w:r w:rsidRPr="00061D14">
              <w:rPr>
                <w:rStyle w:val="normaltextrun"/>
                <w:rFonts w:ascii="Aptos" w:hAnsi="Aptos" w:cs="Segoe UI"/>
              </w:rPr>
              <w:t> and drinks stuff. -Display clear allergen information when serving </w:t>
            </w:r>
            <w:r w:rsidRPr="00061D14">
              <w:rPr>
                <w:rStyle w:val="findhit"/>
                <w:rFonts w:ascii="Aptos" w:hAnsi="Aptos" w:cs="Segoe UI"/>
                <w:shd w:val="clear" w:color="auto" w:fill="FFEE80"/>
              </w:rPr>
              <w:t>food</w:t>
            </w:r>
            <w:r w:rsidRPr="00061D14">
              <w:rPr>
                <w:rStyle w:val="normaltextrun"/>
                <w:rFonts w:ascii="Aptos" w:hAnsi="Aptos" w:cs="Segoe UI"/>
              </w:rPr>
              <w:t> and drink.</w:t>
            </w:r>
            <w:r w:rsidRPr="00061D14">
              <w:rPr>
                <w:rStyle w:val="eop"/>
                <w:rFonts w:ascii="Aptos" w:hAnsi="Aptos" w:cs="Segoe UI"/>
              </w:rPr>
              <w:t> </w:t>
            </w:r>
          </w:p>
          <w:p w14:paraId="5BA9CBCD"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rPr>
            </w:pPr>
          </w:p>
          <w:p w14:paraId="1BFC6804"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Only serve pre-packaged </w:t>
            </w:r>
            <w:r w:rsidRPr="00061D14">
              <w:rPr>
                <w:rStyle w:val="findhit"/>
                <w:rFonts w:ascii="Aptos" w:hAnsi="Aptos" w:cs="Segoe UI"/>
                <w:shd w:val="clear" w:color="auto" w:fill="FFEE80"/>
              </w:rPr>
              <w:t>food</w:t>
            </w:r>
            <w:r w:rsidRPr="00061D14">
              <w:rPr>
                <w:rStyle w:val="normaltextrun"/>
                <w:rFonts w:ascii="Aptos" w:hAnsi="Aptos" w:cs="Segoe UI"/>
              </w:rPr>
              <w:t xml:space="preserve"> on stalls, unless you hold a necessary Level </w:t>
            </w:r>
            <w:r w:rsidRPr="00061D14">
              <w:rPr>
                <w:rStyle w:val="normaltextrun"/>
                <w:rFonts w:ascii="Aptos" w:hAnsi="Aptos" w:cs="Segoe UI"/>
              </w:rPr>
              <w:lastRenderedPageBreak/>
              <w:t>2 </w:t>
            </w:r>
            <w:r w:rsidRPr="00061D14">
              <w:rPr>
                <w:rStyle w:val="findhit"/>
                <w:rFonts w:ascii="Aptos" w:hAnsi="Aptos" w:cs="Segoe UI"/>
                <w:shd w:val="clear" w:color="auto" w:fill="FFEE80"/>
              </w:rPr>
              <w:t>food</w:t>
            </w:r>
            <w:r w:rsidRPr="00061D14">
              <w:rPr>
                <w:rStyle w:val="normaltextrun"/>
                <w:rFonts w:ascii="Aptos" w:hAnsi="Aptos" w:cs="Segoe UI"/>
              </w:rPr>
              <w:t> hygiene qualification – evidence provided to Guild.</w:t>
            </w:r>
            <w:r w:rsidRPr="00061D14">
              <w:rPr>
                <w:rStyle w:val="eop"/>
                <w:rFonts w:ascii="Aptos" w:hAnsi="Aptos" w:cs="Segoe UI"/>
              </w:rPr>
              <w:t> </w:t>
            </w:r>
          </w:p>
          <w:p w14:paraId="75BA7592" w14:textId="3D2F348D" w:rsidR="0044760A" w:rsidRPr="00061D14" w:rsidRDefault="0044760A" w:rsidP="0044760A">
            <w:pPr>
              <w:spacing w:after="160" w:line="259" w:lineRule="auto"/>
              <w:rPr>
                <w:rFonts w:asciiTheme="minorBidi" w:eastAsiaTheme="minorEastAsia" w:hAnsiTheme="minorBidi" w:cstheme="minorBidi"/>
                <w:szCs w:val="24"/>
              </w:rPr>
            </w:pPr>
            <w:r w:rsidRPr="00061D14">
              <w:rPr>
                <w:rStyle w:val="normaltextrun"/>
                <w:rFonts w:ascii="Aptos" w:hAnsi="Aptos" w:cs="Segoe UI"/>
              </w:rPr>
              <w:t>When using external contractors for </w:t>
            </w:r>
            <w:r w:rsidRPr="00061D14">
              <w:rPr>
                <w:rStyle w:val="findhit"/>
                <w:rFonts w:ascii="Aptos" w:hAnsi="Aptos" w:cs="Segoe UI"/>
                <w:shd w:val="clear" w:color="auto" w:fill="FFEE80"/>
              </w:rPr>
              <w:t>food</w:t>
            </w:r>
            <w:r w:rsidRPr="00061D14">
              <w:rPr>
                <w:rStyle w:val="normaltextrun"/>
                <w:rFonts w:ascii="Aptos" w:hAnsi="Aptos" w:cs="Segoe UI"/>
              </w:rPr>
              <w:t>, ensure they have the relevant insurances in place.</w:t>
            </w:r>
            <w:r w:rsidRPr="00061D14">
              <w:rPr>
                <w:rStyle w:val="eop"/>
                <w:rFonts w:ascii="Aptos" w:hAnsi="Aptos" w:cs="Segoe UI"/>
              </w:rPr>
              <w:t> </w:t>
            </w:r>
          </w:p>
        </w:tc>
        <w:tc>
          <w:tcPr>
            <w:tcW w:w="718" w:type="pct"/>
            <w:tcBorders>
              <w:bottom w:val="nil"/>
            </w:tcBorders>
            <w:shd w:val="clear" w:color="auto" w:fill="C0D842"/>
          </w:tcPr>
          <w:p w14:paraId="7012362B" w14:textId="77777777" w:rsidR="0044760A" w:rsidRPr="00061D14" w:rsidRDefault="0044760A" w:rsidP="0044760A">
            <w:pPr>
              <w:spacing w:after="160" w:line="259" w:lineRule="auto"/>
              <w:rPr>
                <w:rFonts w:asciiTheme="minorBidi" w:hAnsiTheme="minorBidi" w:cstheme="minorBidi"/>
                <w:bCs/>
                <w:szCs w:val="24"/>
              </w:rPr>
            </w:pPr>
            <w:r w:rsidRPr="00061D14">
              <w:rPr>
                <w:rFonts w:asciiTheme="minorBidi" w:hAnsiTheme="minorBidi" w:cstheme="minorBidi"/>
                <w:bCs/>
                <w:szCs w:val="24"/>
              </w:rPr>
              <w:lastRenderedPageBreak/>
              <w:t>University</w:t>
            </w:r>
          </w:p>
          <w:p w14:paraId="0D3D5CED" w14:textId="05B4F5FA"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hAnsiTheme="minorBidi" w:cstheme="minorBidi"/>
                <w:bCs/>
                <w:szCs w:val="24"/>
              </w:rPr>
              <w:t xml:space="preserve">Committee </w:t>
            </w:r>
          </w:p>
        </w:tc>
      </w:tr>
      <w:tr w:rsidR="0044760A" w:rsidRPr="00061D14" w14:paraId="203DD029" w14:textId="77777777" w:rsidTr="0044760A">
        <w:trPr>
          <w:trHeight w:val="3740"/>
        </w:trPr>
        <w:tc>
          <w:tcPr>
            <w:tcW w:w="473" w:type="pct"/>
            <w:shd w:val="clear" w:color="auto" w:fill="C0D842"/>
          </w:tcPr>
          <w:p w14:paraId="059DAC03" w14:textId="77777777" w:rsidR="0044760A" w:rsidRPr="00061D14" w:rsidRDefault="0044760A" w:rsidP="0044760A">
            <w:pPr>
              <w:spacing w:after="160" w:line="259" w:lineRule="auto"/>
              <w:rPr>
                <w:rFonts w:asciiTheme="minorBidi" w:hAnsiTheme="minorBidi" w:cstheme="minorBidi"/>
                <w:b/>
                <w:szCs w:val="24"/>
              </w:rPr>
            </w:pPr>
            <w:r w:rsidRPr="00061D14">
              <w:rPr>
                <w:rFonts w:asciiTheme="minorBidi" w:hAnsiTheme="minorBidi" w:cstheme="minorBidi"/>
                <w:b/>
                <w:szCs w:val="24"/>
              </w:rPr>
              <w:t xml:space="preserve">Equipment </w:t>
            </w:r>
            <w:proofErr w:type="gramStart"/>
            <w:r w:rsidRPr="00061D14">
              <w:rPr>
                <w:rFonts w:asciiTheme="minorBidi" w:hAnsiTheme="minorBidi" w:cstheme="minorBidi"/>
                <w:b/>
                <w:szCs w:val="24"/>
              </w:rPr>
              <w:t>use</w:t>
            </w:r>
            <w:proofErr w:type="gramEnd"/>
          </w:p>
          <w:p w14:paraId="79491750" w14:textId="77777777" w:rsidR="0044760A" w:rsidRPr="00061D14" w:rsidRDefault="0044760A" w:rsidP="0044760A">
            <w:pPr>
              <w:spacing w:after="160" w:line="259" w:lineRule="auto"/>
              <w:jc w:val="center"/>
              <w:rPr>
                <w:rFonts w:asciiTheme="minorBidi" w:eastAsiaTheme="minorEastAsia" w:hAnsiTheme="minorBidi" w:cstheme="minorBidi"/>
                <w:bCs/>
                <w:szCs w:val="24"/>
              </w:rPr>
            </w:pPr>
          </w:p>
        </w:tc>
        <w:tc>
          <w:tcPr>
            <w:tcW w:w="1697" w:type="pct"/>
            <w:shd w:val="clear" w:color="auto" w:fill="C0D842"/>
          </w:tcPr>
          <w:p w14:paraId="0FE45E71"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Cuts, punctures, minor burns (e.g. glue gun) </w:t>
            </w:r>
          </w:p>
          <w:p w14:paraId="10A4B4B8" w14:textId="77777777" w:rsidR="0044760A" w:rsidRPr="00061D14" w:rsidRDefault="0044760A" w:rsidP="0044760A">
            <w:pPr>
              <w:tabs>
                <w:tab w:val="left" w:pos="1206"/>
              </w:tabs>
              <w:rPr>
                <w:rFonts w:asciiTheme="minorBidi" w:eastAsiaTheme="minorEastAsia" w:hAnsiTheme="minorBidi" w:cstheme="minorBidi"/>
                <w:szCs w:val="24"/>
              </w:rPr>
            </w:pPr>
          </w:p>
          <w:p w14:paraId="7E33FCAD" w14:textId="075104FC"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Faulty equipment- Risk of serious injury because of equipment being faulty at time of use </w:t>
            </w:r>
          </w:p>
          <w:p w14:paraId="2B7166D8" w14:textId="77777777" w:rsidR="0044760A" w:rsidRPr="00061D14" w:rsidRDefault="0044760A" w:rsidP="0044760A">
            <w:pPr>
              <w:tabs>
                <w:tab w:val="left" w:pos="1206"/>
              </w:tabs>
              <w:rPr>
                <w:rFonts w:asciiTheme="minorBidi" w:eastAsiaTheme="minorEastAsia" w:hAnsiTheme="minorBidi" w:cstheme="minorBidi"/>
                <w:szCs w:val="24"/>
              </w:rPr>
            </w:pPr>
          </w:p>
          <w:p w14:paraId="0410586B" w14:textId="388338D2"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User operation errors- Risk of injury due to inexperience using equipment.  </w:t>
            </w:r>
          </w:p>
        </w:tc>
        <w:tc>
          <w:tcPr>
            <w:tcW w:w="478" w:type="pct"/>
            <w:shd w:val="clear" w:color="auto" w:fill="C0D842"/>
          </w:tcPr>
          <w:p w14:paraId="021CBA32" w14:textId="5FC6FF5C"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t>Participants using equipment</w:t>
            </w:r>
          </w:p>
        </w:tc>
        <w:tc>
          <w:tcPr>
            <w:tcW w:w="1634" w:type="pct"/>
            <w:shd w:val="clear" w:color="auto" w:fill="C0D842"/>
          </w:tcPr>
          <w:p w14:paraId="56BFF22C"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Sharp Objects (Scissors, Craft Knives): Risk: Cuts or punctures.</w:t>
            </w:r>
          </w:p>
          <w:p w14:paraId="1CBA692A"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Control Measures:</w:t>
            </w:r>
          </w:p>
          <w:p w14:paraId="3661284E" w14:textId="77777777" w:rsidR="0044760A" w:rsidRPr="00061D14" w:rsidRDefault="0044760A">
            <w:pPr>
              <w:numPr>
                <w:ilvl w:val="0"/>
                <w:numId w:val="1"/>
              </w:numPr>
              <w:pBdr>
                <w:top w:val="nil"/>
                <w:left w:val="nil"/>
                <w:bottom w:val="nil"/>
                <w:right w:val="nil"/>
                <w:between w:val="nil"/>
              </w:pBdr>
              <w:spacing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Provide appropriate training on the safe use of sharp objects.</w:t>
            </w:r>
          </w:p>
          <w:p w14:paraId="48540D14" w14:textId="77777777" w:rsidR="0044760A" w:rsidRPr="00061D14" w:rsidRDefault="0044760A">
            <w:pPr>
              <w:numPr>
                <w:ilvl w:val="0"/>
                <w:numId w:val="1"/>
              </w:numPr>
              <w:pBdr>
                <w:top w:val="nil"/>
                <w:left w:val="nil"/>
                <w:bottom w:val="nil"/>
                <w:right w:val="nil"/>
                <w:between w:val="nil"/>
              </w:pBdr>
              <w:spacing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Ensure participants have access to suitable cutting surfaces.</w:t>
            </w:r>
          </w:p>
          <w:p w14:paraId="5B86A2D0" w14:textId="77777777" w:rsidR="0044760A" w:rsidRPr="00061D14" w:rsidRDefault="0044760A">
            <w:pPr>
              <w:numPr>
                <w:ilvl w:val="0"/>
                <w:numId w:val="1"/>
              </w:numPr>
              <w:pBdr>
                <w:top w:val="nil"/>
                <w:left w:val="nil"/>
                <w:bottom w:val="nil"/>
                <w:right w:val="nil"/>
                <w:between w:val="nil"/>
              </w:pBdr>
              <w:spacing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Encourage the use of safety scissors and craft knives with retractable blades.</w:t>
            </w:r>
          </w:p>
          <w:p w14:paraId="5720EAA4" w14:textId="77777777" w:rsidR="0044760A" w:rsidRPr="00061D14" w:rsidRDefault="0044760A">
            <w:pPr>
              <w:numPr>
                <w:ilvl w:val="0"/>
                <w:numId w:val="1"/>
              </w:numPr>
              <w:pBdr>
                <w:top w:val="nil"/>
                <w:left w:val="nil"/>
                <w:bottom w:val="nil"/>
                <w:right w:val="nil"/>
                <w:between w:val="nil"/>
              </w:pBdr>
              <w:spacing w:after="160"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 xml:space="preserve">Store sharp objects securely when not in use.  </w:t>
            </w:r>
          </w:p>
          <w:p w14:paraId="24D670B1"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Paints, Solvents, and Chemicals. Risk: Skin irritation, inhalation hazards.</w:t>
            </w:r>
          </w:p>
          <w:p w14:paraId="51AE0B58"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lastRenderedPageBreak/>
              <w:t>Control Measures:</w:t>
            </w:r>
          </w:p>
          <w:p w14:paraId="1CF60F07" w14:textId="77777777" w:rsidR="0044760A" w:rsidRPr="00061D14" w:rsidRDefault="0044760A">
            <w:pPr>
              <w:numPr>
                <w:ilvl w:val="0"/>
                <w:numId w:val="1"/>
              </w:numPr>
              <w:pBdr>
                <w:top w:val="nil"/>
                <w:left w:val="nil"/>
                <w:bottom w:val="nil"/>
                <w:right w:val="nil"/>
                <w:between w:val="nil"/>
              </w:pBdr>
              <w:spacing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Provide well-ventilated crafting areas.</w:t>
            </w:r>
          </w:p>
          <w:p w14:paraId="26AB5424" w14:textId="77777777" w:rsidR="0044760A" w:rsidRPr="00061D14" w:rsidRDefault="0044760A">
            <w:pPr>
              <w:numPr>
                <w:ilvl w:val="0"/>
                <w:numId w:val="1"/>
              </w:numPr>
              <w:pBdr>
                <w:top w:val="nil"/>
                <w:left w:val="nil"/>
                <w:bottom w:val="nil"/>
                <w:right w:val="nil"/>
                <w:between w:val="nil"/>
              </w:pBdr>
              <w:spacing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Use non-toxic and low-VOC (volatile organic compounds) paints and solvents.</w:t>
            </w:r>
          </w:p>
          <w:p w14:paraId="15C79F54" w14:textId="77777777" w:rsidR="0044760A" w:rsidRPr="00061D14" w:rsidRDefault="0044760A">
            <w:pPr>
              <w:numPr>
                <w:ilvl w:val="0"/>
                <w:numId w:val="1"/>
              </w:numPr>
              <w:pBdr>
                <w:top w:val="nil"/>
                <w:left w:val="nil"/>
                <w:bottom w:val="nil"/>
                <w:right w:val="nil"/>
                <w:between w:val="nil"/>
              </w:pBdr>
              <w:spacing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Provide personal protective equipment, such as gloves and masks.</w:t>
            </w:r>
          </w:p>
          <w:p w14:paraId="2638207A" w14:textId="77777777" w:rsidR="0044760A" w:rsidRPr="00061D14" w:rsidRDefault="0044760A">
            <w:pPr>
              <w:numPr>
                <w:ilvl w:val="0"/>
                <w:numId w:val="1"/>
              </w:numPr>
              <w:pBdr>
                <w:top w:val="nil"/>
                <w:left w:val="nil"/>
                <w:bottom w:val="nil"/>
                <w:right w:val="nil"/>
                <w:between w:val="nil"/>
              </w:pBdr>
              <w:spacing w:after="160"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Clearly label and store chemicals in a designated area.</w:t>
            </w:r>
          </w:p>
          <w:p w14:paraId="52429C52" w14:textId="77777777" w:rsidR="0044760A" w:rsidRPr="00061D14" w:rsidRDefault="0044760A" w:rsidP="0044760A">
            <w:pPr>
              <w:spacing w:after="160" w:line="259" w:lineRule="auto"/>
              <w:rPr>
                <w:rFonts w:asciiTheme="minorBidi" w:hAnsiTheme="minorBidi" w:cstheme="minorBidi"/>
                <w:szCs w:val="24"/>
              </w:rPr>
            </w:pPr>
            <w:r w:rsidRPr="00061D14">
              <w:rPr>
                <w:rFonts w:asciiTheme="minorBidi" w:hAnsiTheme="minorBidi" w:cstheme="minorBidi"/>
                <w:szCs w:val="24"/>
              </w:rPr>
              <w:t>Allergens in Crafting Materials: Risk: Allergic reactions.</w:t>
            </w:r>
          </w:p>
          <w:p w14:paraId="6073D1E0" w14:textId="77777777" w:rsidR="0044760A" w:rsidRPr="00061D14" w:rsidRDefault="0044760A">
            <w:pPr>
              <w:numPr>
                <w:ilvl w:val="0"/>
                <w:numId w:val="1"/>
              </w:numPr>
              <w:pBdr>
                <w:top w:val="nil"/>
                <w:left w:val="nil"/>
                <w:bottom w:val="nil"/>
                <w:right w:val="nil"/>
                <w:between w:val="nil"/>
              </w:pBdr>
              <w:spacing w:after="160" w:line="259" w:lineRule="auto"/>
              <w:rPr>
                <w:rFonts w:asciiTheme="minorBidi" w:eastAsia="Arial" w:hAnsiTheme="minorBidi" w:cstheme="minorBidi"/>
                <w:color w:val="000000"/>
                <w:szCs w:val="24"/>
              </w:rPr>
            </w:pPr>
            <w:r w:rsidRPr="00061D14">
              <w:rPr>
                <w:rFonts w:asciiTheme="minorBidi" w:eastAsia="Arial" w:hAnsiTheme="minorBidi" w:cstheme="minorBidi"/>
                <w:color w:val="000000"/>
                <w:szCs w:val="24"/>
              </w:rPr>
              <w:t xml:space="preserve">Ensure that allergies are accounted for - clearly label all food items with potential </w:t>
            </w:r>
            <w:proofErr w:type="gramStart"/>
            <w:r w:rsidRPr="00061D14">
              <w:rPr>
                <w:rFonts w:asciiTheme="minorBidi" w:eastAsia="Arial" w:hAnsiTheme="minorBidi" w:cstheme="minorBidi"/>
                <w:color w:val="000000"/>
                <w:szCs w:val="24"/>
              </w:rPr>
              <w:t>allergens..</w:t>
            </w:r>
            <w:proofErr w:type="gramEnd"/>
          </w:p>
          <w:p w14:paraId="231FC1EB" w14:textId="77777777" w:rsidR="0044760A" w:rsidRPr="00061D14" w:rsidRDefault="0044760A" w:rsidP="0044760A">
            <w:pPr>
              <w:spacing w:after="160" w:line="259" w:lineRule="auto"/>
              <w:rPr>
                <w:rFonts w:asciiTheme="minorBidi" w:eastAsiaTheme="minorEastAsia" w:hAnsiTheme="minorBidi" w:cstheme="minorBidi"/>
                <w:szCs w:val="24"/>
              </w:rPr>
            </w:pPr>
          </w:p>
        </w:tc>
        <w:tc>
          <w:tcPr>
            <w:tcW w:w="718" w:type="pct"/>
            <w:tcBorders>
              <w:top w:val="nil"/>
            </w:tcBorders>
            <w:shd w:val="clear" w:color="auto" w:fill="C0D842"/>
          </w:tcPr>
          <w:p w14:paraId="145F1F3B" w14:textId="045F333A" w:rsidR="0044760A" w:rsidRPr="00061D14" w:rsidRDefault="0044760A" w:rsidP="0044760A">
            <w:pPr>
              <w:spacing w:after="160" w:line="259" w:lineRule="auto"/>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Committee</w:t>
            </w:r>
          </w:p>
        </w:tc>
      </w:tr>
    </w:tbl>
    <w:p w14:paraId="7E67716F"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p>
    <w:p w14:paraId="6177A689" w14:textId="77777777" w:rsidR="00E2261F" w:rsidRPr="00061D14" w:rsidRDefault="00E2261F" w:rsidP="00E2261F">
      <w:pPr>
        <w:spacing w:after="160" w:line="259" w:lineRule="auto"/>
        <w:rPr>
          <w:rFonts w:asciiTheme="minorBidi" w:eastAsiaTheme="minorEastAsia" w:hAnsiTheme="minorBidi" w:cstheme="minorBidi"/>
          <w:b/>
          <w:bCs/>
          <w:szCs w:val="24"/>
          <w:u w:val="single"/>
        </w:rPr>
      </w:pPr>
    </w:p>
    <w:p w14:paraId="11B64F63" w14:textId="2A19CF81" w:rsidR="00E2261F" w:rsidRPr="00061D14" w:rsidRDefault="00E2261F" w:rsidP="00E2261F">
      <w:pPr>
        <w:spacing w:after="160" w:line="259" w:lineRule="auto"/>
        <w:jc w:val="center"/>
        <w:rPr>
          <w:rFonts w:asciiTheme="minorBidi" w:eastAsiaTheme="minorEastAsia" w:hAnsiTheme="minorBidi" w:cstheme="minorBidi"/>
          <w:b/>
          <w:bCs/>
          <w:szCs w:val="24"/>
          <w:u w:val="single"/>
        </w:rPr>
      </w:pPr>
    </w:p>
    <w:p w14:paraId="06E1BCBB" w14:textId="77777777" w:rsidR="0044760A" w:rsidRPr="00061D14" w:rsidRDefault="0044760A" w:rsidP="00E2261F">
      <w:pPr>
        <w:spacing w:after="160" w:line="259" w:lineRule="auto"/>
        <w:jc w:val="center"/>
        <w:rPr>
          <w:rFonts w:asciiTheme="minorBidi" w:eastAsiaTheme="minorEastAsia" w:hAnsiTheme="minorBidi" w:cstheme="minorBidi"/>
          <w:b/>
          <w:bCs/>
          <w:szCs w:val="24"/>
          <w:u w:val="single"/>
        </w:rPr>
      </w:pPr>
    </w:p>
    <w:p w14:paraId="590FCBAD" w14:textId="77777777" w:rsidR="0044760A" w:rsidRPr="00061D14" w:rsidRDefault="0044760A" w:rsidP="00E2261F">
      <w:pPr>
        <w:spacing w:after="160" w:line="259" w:lineRule="auto"/>
        <w:jc w:val="center"/>
        <w:rPr>
          <w:rFonts w:asciiTheme="minorBidi" w:eastAsiaTheme="minorEastAsia" w:hAnsiTheme="minorBidi" w:cstheme="minorBidi"/>
          <w:b/>
          <w:bCs/>
          <w:szCs w:val="24"/>
          <w:u w:val="single"/>
        </w:rPr>
      </w:pPr>
    </w:p>
    <w:p w14:paraId="456ABCA9" w14:textId="77777777" w:rsidR="0044760A" w:rsidRPr="00061D14" w:rsidRDefault="0044760A" w:rsidP="00E2261F">
      <w:pPr>
        <w:spacing w:after="160" w:line="259" w:lineRule="auto"/>
        <w:jc w:val="center"/>
        <w:rPr>
          <w:rFonts w:asciiTheme="minorBidi" w:eastAsiaTheme="minorEastAsia" w:hAnsiTheme="minorBidi" w:cstheme="minorBidi"/>
          <w:b/>
          <w:bCs/>
          <w:szCs w:val="24"/>
          <w:u w:val="single"/>
        </w:rPr>
      </w:pPr>
    </w:p>
    <w:p w14:paraId="3480C15E" w14:textId="77777777" w:rsidR="0044760A" w:rsidRPr="00061D14" w:rsidRDefault="0044760A" w:rsidP="00E2261F">
      <w:pPr>
        <w:spacing w:after="160" w:line="259" w:lineRule="auto"/>
        <w:jc w:val="center"/>
        <w:rPr>
          <w:rFonts w:asciiTheme="minorBidi" w:eastAsiaTheme="minorEastAsia" w:hAnsiTheme="minorBidi" w:cstheme="minorBidi"/>
          <w:b/>
          <w:bCs/>
          <w:szCs w:val="24"/>
          <w:u w:val="single"/>
        </w:rPr>
      </w:pPr>
    </w:p>
    <w:p w14:paraId="4BC6FEA1" w14:textId="3A8B82B5"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b/>
          <w:bCs/>
          <w:szCs w:val="24"/>
          <w:u w:val="single"/>
        </w:rPr>
        <w:lastRenderedPageBreak/>
        <w:t>Activity Type 6: Welcome/Forum Stalls </w:t>
      </w:r>
      <w:r w:rsidRPr="00061D14">
        <w:rPr>
          <w:rFonts w:asciiTheme="minorBidi" w:eastAsiaTheme="minorEastAsia" w:hAnsiTheme="minorBidi" w:cstheme="minorBidi"/>
          <w:szCs w:val="24"/>
        </w:rPr>
        <w:t> </w:t>
      </w:r>
    </w:p>
    <w:p w14:paraId="2C2341C1"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Please refer to Hazards guidance for a summary of hazards to consider -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0"/>
        <w:gridCol w:w="3947"/>
        <w:gridCol w:w="4803"/>
        <w:gridCol w:w="3817"/>
      </w:tblGrid>
      <w:tr w:rsidR="00792F7E" w:rsidRPr="00061D14" w14:paraId="09EB2A25" w14:textId="77777777" w:rsidTr="00792F7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5F9E45BB"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Average number of participants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5E5EEC0"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b/>
                <w:bCs/>
                <w:szCs w:val="24"/>
              </w:rPr>
              <w:t>500</w:t>
            </w:r>
            <w:r w:rsidRPr="00061D14">
              <w:rPr>
                <w:rFonts w:asciiTheme="minorBidi" w:eastAsiaTheme="minorEastAsia" w:hAnsiTheme="minorBidi" w:cstheme="minorBidi"/>
                <w:szCs w:val="24"/>
              </w:rPr>
              <w:t> </w:t>
            </w:r>
          </w:p>
        </w:tc>
        <w:tc>
          <w:tcPr>
            <w:tcW w:w="4815" w:type="dxa"/>
            <w:tcBorders>
              <w:top w:val="single" w:sz="6" w:space="0" w:color="auto"/>
              <w:left w:val="single" w:sz="6" w:space="0" w:color="auto"/>
              <w:bottom w:val="single" w:sz="6" w:space="0" w:color="auto"/>
              <w:right w:val="single" w:sz="6" w:space="0" w:color="auto"/>
            </w:tcBorders>
            <w:hideMark/>
          </w:tcPr>
          <w:p w14:paraId="71051117"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Provide details of disabled access arrangements you have considered. You can use the guidance </w:t>
            </w:r>
            <w:hyperlink r:id="rId28" w:tgtFrame="_blank" w:history="1">
              <w:r w:rsidRPr="00061D14">
                <w:rPr>
                  <w:rStyle w:val="Hyperlink"/>
                  <w:rFonts w:asciiTheme="minorBidi" w:eastAsiaTheme="minorEastAsia" w:hAnsiTheme="minorBidi" w:cstheme="minorBidi"/>
                  <w:szCs w:val="24"/>
                </w:rPr>
                <w:t>here</w:t>
              </w:r>
            </w:hyperlink>
            <w:r w:rsidRPr="00061D14">
              <w:rPr>
                <w:rFonts w:asciiTheme="minorBidi" w:eastAsiaTheme="minorEastAsia" w:hAnsiTheme="minorBidi" w:cstheme="minorBidi"/>
                <w:szCs w:val="24"/>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A6D9B49" w14:textId="373B6D0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b/>
                <w:bCs/>
                <w:szCs w:val="24"/>
              </w:rPr>
              <w:t>Ensure location chosen has disability arrangements</w:t>
            </w:r>
            <w:r w:rsidR="00797F05" w:rsidRPr="00061D14">
              <w:rPr>
                <w:rFonts w:asciiTheme="minorBidi" w:eastAsiaTheme="minorEastAsia" w:hAnsiTheme="minorBidi" w:cstheme="minorBidi"/>
                <w:b/>
                <w:bCs/>
                <w:szCs w:val="24"/>
              </w:rPr>
              <w:t>. Lift access in the building. Close to toilet facilities.</w:t>
            </w:r>
            <w:r w:rsidRPr="00061D14">
              <w:rPr>
                <w:rFonts w:asciiTheme="minorBidi" w:eastAsiaTheme="minorEastAsia" w:hAnsiTheme="minorBidi" w:cstheme="minorBidi"/>
                <w:b/>
                <w:bCs/>
                <w:szCs w:val="24"/>
              </w:rPr>
              <w:t> </w:t>
            </w:r>
            <w:r w:rsidRPr="00061D14">
              <w:rPr>
                <w:rFonts w:asciiTheme="minorBidi" w:eastAsiaTheme="minorEastAsia" w:hAnsiTheme="minorBidi" w:cstheme="minorBidi"/>
                <w:szCs w:val="24"/>
              </w:rPr>
              <w:t> </w:t>
            </w:r>
          </w:p>
        </w:tc>
      </w:tr>
      <w:tr w:rsidR="00792F7E" w:rsidRPr="00061D14" w14:paraId="24A48A39" w14:textId="77777777" w:rsidTr="00792F7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1DBC9321"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On Campus or Off Campus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665099D"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On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4D2EC7D1"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9" w:tgtFrame="_blank" w:history="1">
              <w:r w:rsidRPr="00061D14">
                <w:rPr>
                  <w:rStyle w:val="Hyperlink"/>
                  <w:rFonts w:asciiTheme="minorBidi" w:eastAsiaTheme="minorEastAsia" w:hAnsiTheme="minorBidi" w:cstheme="minorBidi"/>
                  <w:szCs w:val="24"/>
                </w:rPr>
                <w:t>here</w:t>
              </w:r>
            </w:hyperlink>
            <w:r w:rsidRPr="00061D14">
              <w:rPr>
                <w:rFonts w:asciiTheme="minorBidi" w:eastAsiaTheme="minorEastAsia" w:hAnsiTheme="minorBidi" w:cstheme="minorBidi"/>
                <w:szCs w:val="24"/>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16B47977"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All locations will be within Exeter or on campus, encouraging public transportation or walking. </w:t>
            </w:r>
          </w:p>
        </w:tc>
      </w:tr>
      <w:tr w:rsidR="00792F7E" w:rsidRPr="00061D14" w14:paraId="36B0E6F3" w14:textId="77777777" w:rsidTr="00792F7E">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575764D4"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Is additional specific Event Insurance required?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EC3F4BA"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No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4E9069FF"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Describe arrangements for First Aid.  Who will provide first aid – Activity Organiser/ Venue?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153F4118"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Provided by the venue. </w:t>
            </w:r>
          </w:p>
        </w:tc>
      </w:tr>
    </w:tbl>
    <w:p w14:paraId="3B98B8B7"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w:t>
      </w:r>
    </w:p>
    <w:tbl>
      <w:tblPr>
        <w:tblW w:w="153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0"/>
        <w:gridCol w:w="5235"/>
        <w:gridCol w:w="1701"/>
        <w:gridCol w:w="4389"/>
        <w:gridCol w:w="1785"/>
      </w:tblGrid>
      <w:tr w:rsidR="00792F7E" w:rsidRPr="00061D14" w14:paraId="442C1938" w14:textId="77777777" w:rsidTr="0044760A">
        <w:trPr>
          <w:trHeight w:val="300"/>
        </w:trPr>
        <w:tc>
          <w:tcPr>
            <w:tcW w:w="2270" w:type="dxa"/>
            <w:tcBorders>
              <w:top w:val="single" w:sz="6" w:space="0" w:color="auto"/>
              <w:left w:val="single" w:sz="6" w:space="0" w:color="auto"/>
              <w:bottom w:val="single" w:sz="6" w:space="0" w:color="auto"/>
              <w:right w:val="single" w:sz="6" w:space="0" w:color="auto"/>
            </w:tcBorders>
            <w:hideMark/>
          </w:tcPr>
          <w:p w14:paraId="6CF32669"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b/>
                <w:bCs/>
                <w:szCs w:val="24"/>
              </w:rPr>
              <w:t>Hazard Category</w:t>
            </w:r>
            <w:r w:rsidRPr="00061D14">
              <w:rPr>
                <w:rFonts w:asciiTheme="minorBidi" w:eastAsiaTheme="minorEastAsia" w:hAnsiTheme="minorBidi" w:cstheme="minorBidi"/>
                <w:szCs w:val="24"/>
              </w:rPr>
              <w:t> </w:t>
            </w:r>
          </w:p>
        </w:tc>
        <w:tc>
          <w:tcPr>
            <w:tcW w:w="5235" w:type="dxa"/>
            <w:tcBorders>
              <w:top w:val="single" w:sz="6" w:space="0" w:color="auto"/>
              <w:left w:val="single" w:sz="6" w:space="0" w:color="auto"/>
              <w:bottom w:val="single" w:sz="6" w:space="0" w:color="auto"/>
              <w:right w:val="single" w:sz="6" w:space="0" w:color="auto"/>
            </w:tcBorders>
            <w:hideMark/>
          </w:tcPr>
          <w:p w14:paraId="4715737E"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b/>
                <w:bCs/>
                <w:szCs w:val="24"/>
              </w:rPr>
              <w:t>Identified Hazards and how you might be harmed?</w:t>
            </w:r>
            <w:r w:rsidRPr="00061D14">
              <w:rPr>
                <w:rFonts w:asciiTheme="minorBidi" w:eastAsiaTheme="minorEastAsia" w:hAnsiTheme="minorBidi" w:cstheme="minorBidi"/>
                <w:szCs w:val="24"/>
              </w:rPr>
              <w:t> </w:t>
            </w:r>
          </w:p>
        </w:tc>
        <w:tc>
          <w:tcPr>
            <w:tcW w:w="1701" w:type="dxa"/>
            <w:tcBorders>
              <w:top w:val="single" w:sz="6" w:space="0" w:color="auto"/>
              <w:left w:val="single" w:sz="6" w:space="0" w:color="auto"/>
              <w:bottom w:val="single" w:sz="6" w:space="0" w:color="auto"/>
              <w:right w:val="single" w:sz="6" w:space="0" w:color="auto"/>
            </w:tcBorders>
            <w:hideMark/>
          </w:tcPr>
          <w:p w14:paraId="1CFC919A"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b/>
                <w:bCs/>
                <w:szCs w:val="24"/>
              </w:rPr>
              <w:t>Who is at Risk?</w:t>
            </w:r>
            <w:r w:rsidRPr="00061D14">
              <w:rPr>
                <w:rFonts w:asciiTheme="minorBidi" w:eastAsiaTheme="minorEastAsia" w:hAnsiTheme="minorBidi" w:cstheme="minorBidi"/>
                <w:szCs w:val="24"/>
              </w:rPr>
              <w:t> </w:t>
            </w:r>
          </w:p>
        </w:tc>
        <w:tc>
          <w:tcPr>
            <w:tcW w:w="4389" w:type="dxa"/>
            <w:tcBorders>
              <w:top w:val="single" w:sz="6" w:space="0" w:color="auto"/>
              <w:left w:val="single" w:sz="6" w:space="0" w:color="auto"/>
              <w:bottom w:val="single" w:sz="6" w:space="0" w:color="auto"/>
              <w:right w:val="single" w:sz="6" w:space="0" w:color="auto"/>
            </w:tcBorders>
            <w:hideMark/>
          </w:tcPr>
          <w:p w14:paraId="206A78D8"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b/>
                <w:bCs/>
                <w:szCs w:val="24"/>
              </w:rPr>
              <w:t>Control Measures</w:t>
            </w:r>
            <w:r w:rsidRPr="00061D14">
              <w:rPr>
                <w:rFonts w:asciiTheme="minorBidi" w:eastAsiaTheme="minorEastAsia" w:hAnsiTheme="minorBidi" w:cstheme="minorBidi"/>
                <w:szCs w:val="24"/>
              </w:rPr>
              <w:t> </w:t>
            </w:r>
          </w:p>
        </w:tc>
        <w:tc>
          <w:tcPr>
            <w:tcW w:w="1785" w:type="dxa"/>
            <w:tcBorders>
              <w:top w:val="single" w:sz="6" w:space="0" w:color="auto"/>
              <w:left w:val="single" w:sz="6" w:space="0" w:color="auto"/>
              <w:bottom w:val="single" w:sz="6" w:space="0" w:color="auto"/>
              <w:right w:val="single" w:sz="6" w:space="0" w:color="auto"/>
            </w:tcBorders>
            <w:hideMark/>
          </w:tcPr>
          <w:p w14:paraId="2FAABD47"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b/>
                <w:bCs/>
                <w:szCs w:val="24"/>
              </w:rPr>
              <w:t>Who is responsible?</w:t>
            </w:r>
            <w:r w:rsidRPr="00061D14">
              <w:rPr>
                <w:rFonts w:asciiTheme="minorBidi" w:eastAsiaTheme="minorEastAsia" w:hAnsiTheme="minorBidi" w:cstheme="minorBidi"/>
                <w:szCs w:val="24"/>
              </w:rPr>
              <w:t> </w:t>
            </w:r>
          </w:p>
        </w:tc>
      </w:tr>
      <w:tr w:rsidR="00792F7E" w:rsidRPr="00061D14" w14:paraId="58F2B993" w14:textId="77777777" w:rsidTr="0044760A">
        <w:trPr>
          <w:trHeight w:val="300"/>
        </w:trPr>
        <w:tc>
          <w:tcPr>
            <w:tcW w:w="2270" w:type="dxa"/>
            <w:tcBorders>
              <w:top w:val="single" w:sz="6" w:space="0" w:color="auto"/>
              <w:left w:val="single" w:sz="6" w:space="0" w:color="auto"/>
              <w:bottom w:val="single" w:sz="6" w:space="0" w:color="auto"/>
              <w:right w:val="single" w:sz="6" w:space="0" w:color="auto"/>
            </w:tcBorders>
            <w:shd w:val="clear" w:color="auto" w:fill="C0D842"/>
            <w:hideMark/>
          </w:tcPr>
          <w:p w14:paraId="6AD05DAC"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Fire </w:t>
            </w:r>
          </w:p>
        </w:tc>
        <w:tc>
          <w:tcPr>
            <w:tcW w:w="5235" w:type="dxa"/>
            <w:tcBorders>
              <w:top w:val="single" w:sz="6" w:space="0" w:color="auto"/>
              <w:left w:val="single" w:sz="6" w:space="0" w:color="auto"/>
              <w:bottom w:val="single" w:sz="6" w:space="0" w:color="auto"/>
              <w:right w:val="single" w:sz="6" w:space="0" w:color="auto"/>
            </w:tcBorders>
            <w:shd w:val="clear" w:color="auto" w:fill="C0D842"/>
            <w:hideMark/>
          </w:tcPr>
          <w:p w14:paraId="56A671A4"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There will be a general fire risk due to being inside, it will also be held in a venue where there may be an increased fire risk due to serving food. </w:t>
            </w:r>
          </w:p>
          <w:p w14:paraId="4A62789E"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3EBA2FA6"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It can cause burns and smoke inhalation injuries. </w:t>
            </w:r>
          </w:p>
          <w:p w14:paraId="4CA844E3" w14:textId="77777777" w:rsidR="0044760A" w:rsidRPr="00061D14" w:rsidRDefault="0044760A" w:rsidP="00792F7E">
            <w:pPr>
              <w:rPr>
                <w:rFonts w:asciiTheme="minorBidi" w:eastAsiaTheme="minorEastAsia" w:hAnsiTheme="minorBidi" w:cstheme="minorBidi"/>
                <w:szCs w:val="24"/>
              </w:rPr>
            </w:pPr>
          </w:p>
          <w:p w14:paraId="21E6A630"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Obstructed fire exits</w:t>
            </w:r>
            <w:r w:rsidRPr="00061D14">
              <w:rPr>
                <w:rFonts w:asciiTheme="minorBidi" w:eastAsiaTheme="minorEastAsia" w:hAnsiTheme="minorBidi" w:cstheme="minorBidi"/>
                <w:szCs w:val="24"/>
              </w:rPr>
              <w:t>- Risk of serious injury/ fatalities because of obstructed exits from building </w:t>
            </w:r>
          </w:p>
          <w:p w14:paraId="2882560E"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2B2C3007" w14:textId="77777777" w:rsidR="0044760A" w:rsidRPr="00061D14" w:rsidRDefault="0044760A" w:rsidP="0044760A">
            <w:pPr>
              <w:tabs>
                <w:tab w:val="left" w:pos="1206"/>
              </w:tabs>
              <w:rPr>
                <w:rFonts w:asciiTheme="minorBidi" w:eastAsiaTheme="minorEastAsia" w:hAnsiTheme="minorBidi" w:cstheme="minorBidi"/>
                <w:szCs w:val="24"/>
              </w:rPr>
            </w:pPr>
            <w:r w:rsidRPr="00061D14">
              <w:rPr>
                <w:rFonts w:asciiTheme="minorBidi" w:eastAsiaTheme="minorEastAsia" w:hAnsiTheme="minorBidi" w:cstheme="minorBidi"/>
                <w:b/>
                <w:bCs/>
                <w:szCs w:val="24"/>
              </w:rPr>
              <w:t>Lack of firefighting equipment</w:t>
            </w:r>
            <w:r w:rsidRPr="00061D14">
              <w:rPr>
                <w:rFonts w:asciiTheme="minorBidi" w:eastAsiaTheme="minorEastAsia" w:hAnsiTheme="minorBidi" w:cstheme="minorBidi"/>
                <w:szCs w:val="24"/>
              </w:rPr>
              <w:t xml:space="preserve">- Risk of fire spreading </w:t>
            </w:r>
            <w:r w:rsidRPr="00061D14">
              <w:rPr>
                <w:rFonts w:asciiTheme="minorBidi" w:eastAsiaTheme="minorEastAsia" w:hAnsiTheme="minorBidi" w:cstheme="minorBidi"/>
                <w:szCs w:val="24"/>
              </w:rPr>
              <w:lastRenderedPageBreak/>
              <w:t>and causing serious injury/fatality due to lack of extinguishers, fire blankets.</w:t>
            </w:r>
          </w:p>
          <w:p w14:paraId="19E283CA" w14:textId="77777777" w:rsidR="0044760A" w:rsidRPr="00061D14" w:rsidRDefault="0044760A" w:rsidP="00792F7E">
            <w:pPr>
              <w:rPr>
                <w:rFonts w:asciiTheme="minorBidi" w:eastAsiaTheme="minorEastAsia" w:hAnsiTheme="minorBidi" w:cstheme="minorBidi"/>
                <w:szCs w:val="24"/>
              </w:rPr>
            </w:pPr>
          </w:p>
          <w:p w14:paraId="07C2BC83"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w:t>
            </w:r>
          </w:p>
          <w:p w14:paraId="54C6B2D3"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w:t>
            </w:r>
          </w:p>
        </w:tc>
        <w:tc>
          <w:tcPr>
            <w:tcW w:w="1701" w:type="dxa"/>
            <w:tcBorders>
              <w:top w:val="single" w:sz="6" w:space="0" w:color="auto"/>
              <w:left w:val="single" w:sz="6" w:space="0" w:color="auto"/>
              <w:bottom w:val="single" w:sz="6" w:space="0" w:color="auto"/>
              <w:right w:val="single" w:sz="6" w:space="0" w:color="auto"/>
            </w:tcBorders>
            <w:shd w:val="clear" w:color="auto" w:fill="C0D842"/>
            <w:hideMark/>
          </w:tcPr>
          <w:p w14:paraId="65C71C32"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Anyone in attendance: members, committee and pub workers. </w:t>
            </w:r>
          </w:p>
        </w:tc>
        <w:tc>
          <w:tcPr>
            <w:tcW w:w="4389" w:type="dxa"/>
            <w:tcBorders>
              <w:top w:val="single" w:sz="6" w:space="0" w:color="auto"/>
              <w:left w:val="single" w:sz="6" w:space="0" w:color="auto"/>
              <w:bottom w:val="single" w:sz="6" w:space="0" w:color="auto"/>
              <w:right w:val="single" w:sz="6" w:space="0" w:color="auto"/>
            </w:tcBorders>
            <w:shd w:val="clear" w:color="auto" w:fill="C0D842"/>
            <w:hideMark/>
          </w:tcPr>
          <w:p w14:paraId="22919850"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Confirm with premise controller that fire controls are in place and discuss specific fire arrangements relative to the event.  </w:t>
            </w:r>
          </w:p>
          <w:p w14:paraId="468CE8FD"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Nominated group person to manage fire evacuation  </w:t>
            </w:r>
          </w:p>
          <w:p w14:paraId="26D30708"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Fire exits to be checked all clear  </w:t>
            </w:r>
          </w:p>
          <w:p w14:paraId="08C17E93"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Fire extinguishers available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02217784"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Venue and committee members </w:t>
            </w:r>
          </w:p>
        </w:tc>
      </w:tr>
      <w:tr w:rsidR="00792F7E" w:rsidRPr="00061D14" w14:paraId="4CD8541F" w14:textId="77777777" w:rsidTr="0044760A">
        <w:trPr>
          <w:trHeight w:val="300"/>
        </w:trPr>
        <w:tc>
          <w:tcPr>
            <w:tcW w:w="2270" w:type="dxa"/>
            <w:tcBorders>
              <w:top w:val="single" w:sz="6" w:space="0" w:color="auto"/>
              <w:left w:val="single" w:sz="6" w:space="0" w:color="auto"/>
              <w:bottom w:val="single" w:sz="6" w:space="0" w:color="auto"/>
              <w:right w:val="single" w:sz="6" w:space="0" w:color="auto"/>
            </w:tcBorders>
            <w:shd w:val="clear" w:color="auto" w:fill="C0D842"/>
            <w:hideMark/>
          </w:tcPr>
          <w:p w14:paraId="72C62633"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Slips, Trips and Falls </w:t>
            </w:r>
          </w:p>
        </w:tc>
        <w:tc>
          <w:tcPr>
            <w:tcW w:w="5235" w:type="dxa"/>
            <w:tcBorders>
              <w:top w:val="single" w:sz="6" w:space="0" w:color="auto"/>
              <w:left w:val="single" w:sz="6" w:space="0" w:color="auto"/>
              <w:bottom w:val="single" w:sz="6" w:space="0" w:color="auto"/>
              <w:right w:val="single" w:sz="6" w:space="0" w:color="auto"/>
            </w:tcBorders>
            <w:shd w:val="clear" w:color="auto" w:fill="C0D842"/>
            <w:hideMark/>
          </w:tcPr>
          <w:p w14:paraId="5A5E323B"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Tripping over bags, cables, or spilled materials; slipping on wet surfaces </w:t>
            </w:r>
          </w:p>
          <w:p w14:paraId="1BB16D5A" w14:textId="77777777" w:rsidR="0044760A" w:rsidRPr="00061D14" w:rsidRDefault="0044760A" w:rsidP="00792F7E">
            <w:pPr>
              <w:rPr>
                <w:rFonts w:asciiTheme="minorBidi" w:eastAsiaTheme="minorEastAsia" w:hAnsiTheme="minorBidi" w:cstheme="minorBidi"/>
                <w:szCs w:val="24"/>
              </w:rPr>
            </w:pPr>
          </w:p>
          <w:p w14:paraId="6AB9EB28"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Wet surfaces</w:t>
            </w:r>
            <w:r w:rsidRPr="00061D14">
              <w:rPr>
                <w:rStyle w:val="normaltextrun"/>
                <w:rFonts w:ascii="Aptos" w:hAnsi="Aptos" w:cs="Segoe UI"/>
                <w:color w:val="000000"/>
              </w:rPr>
              <w:t>- risk of slipping due to floor surface, causing injury</w:t>
            </w:r>
            <w:r w:rsidRPr="00061D14">
              <w:rPr>
                <w:rStyle w:val="eop"/>
                <w:rFonts w:ascii="Aptos" w:hAnsi="Aptos" w:cs="Segoe UI"/>
                <w:color w:val="000000"/>
              </w:rPr>
              <w:t> </w:t>
            </w:r>
          </w:p>
          <w:p w14:paraId="797F42AE"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222E15A8"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Smooth surfaces</w:t>
            </w:r>
            <w:r w:rsidRPr="00061D14">
              <w:rPr>
                <w:rStyle w:val="normaltextrun"/>
                <w:rFonts w:ascii="Aptos" w:hAnsi="Aptos" w:cs="Segoe UI"/>
                <w:color w:val="000000"/>
              </w:rPr>
              <w:t>- risk of slipping on smooth floor surfaces due to lack of friction.</w:t>
            </w:r>
            <w:r w:rsidRPr="00061D14">
              <w:rPr>
                <w:rStyle w:val="eop"/>
                <w:rFonts w:ascii="Aptos" w:hAnsi="Aptos" w:cs="Segoe UI"/>
                <w:color w:val="000000"/>
              </w:rPr>
              <w:t> </w:t>
            </w:r>
          </w:p>
          <w:p w14:paraId="5D019F07"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 </w:t>
            </w:r>
            <w:r w:rsidRPr="00061D14">
              <w:rPr>
                <w:rStyle w:val="eop"/>
                <w:rFonts w:ascii="Aptos" w:hAnsi="Aptos" w:cs="Segoe UI"/>
                <w:color w:val="000000"/>
              </w:rPr>
              <w:t> </w:t>
            </w:r>
          </w:p>
          <w:p w14:paraId="223EB6F2"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Loose floor fittings</w:t>
            </w:r>
            <w:r w:rsidRPr="00061D14">
              <w:rPr>
                <w:rStyle w:val="normaltextrun"/>
                <w:rFonts w:ascii="Aptos" w:hAnsi="Aptos" w:cs="Segoe UI"/>
                <w:color w:val="000000"/>
              </w:rPr>
              <w:t>- risk of tripping over loose floor fittings, like rugs, carpets.</w:t>
            </w:r>
            <w:r w:rsidRPr="00061D14">
              <w:rPr>
                <w:rStyle w:val="eop"/>
                <w:rFonts w:ascii="Aptos" w:hAnsi="Aptos" w:cs="Segoe UI"/>
                <w:color w:val="000000"/>
              </w:rPr>
              <w:t> </w:t>
            </w:r>
          </w:p>
          <w:p w14:paraId="36B475A7" w14:textId="77777777" w:rsidR="0044760A" w:rsidRPr="00061D14" w:rsidRDefault="0044760A" w:rsidP="00792F7E">
            <w:pPr>
              <w:rPr>
                <w:rFonts w:asciiTheme="minorBidi" w:eastAsiaTheme="minorEastAsia" w:hAnsiTheme="minorBidi" w:cstheme="minorBidi"/>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C0D842"/>
            <w:hideMark/>
          </w:tcPr>
          <w:p w14:paraId="44125CB6"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Committee members and stand visitors </w:t>
            </w:r>
          </w:p>
        </w:tc>
        <w:tc>
          <w:tcPr>
            <w:tcW w:w="4389" w:type="dxa"/>
            <w:tcBorders>
              <w:top w:val="single" w:sz="6" w:space="0" w:color="auto"/>
              <w:left w:val="single" w:sz="6" w:space="0" w:color="auto"/>
              <w:bottom w:val="single" w:sz="6" w:space="0" w:color="auto"/>
              <w:right w:val="single" w:sz="6" w:space="0" w:color="auto"/>
            </w:tcBorders>
            <w:shd w:val="clear" w:color="auto" w:fill="C0D842"/>
            <w:hideMark/>
          </w:tcPr>
          <w:p w14:paraId="0F7B922E"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To minimise the risk of slips, trips, and falls around the stall area, all personal bags and equipment should be kept neatly to the side or in a designated storage area to avoid obstructing walkways.  </w:t>
            </w:r>
          </w:p>
          <w:p w14:paraId="12A39CF2"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Any spillages must be cleaned up immediately using appropriate materials and clearly marked with warning signage until the area is safe.  </w:t>
            </w:r>
          </w:p>
          <w:p w14:paraId="29C8A62A"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All electrical cables should be securely taped down or covered to prevent tripping hazards. </w:t>
            </w:r>
          </w:p>
          <w:p w14:paraId="119B6038"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The area should be inspected before setup to ensure surfaces are clean and dry, and walkways must be kept clear throughout the event.  </w:t>
            </w:r>
          </w:p>
          <w:p w14:paraId="10C6F859"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Stall materials should be positioned carefully to avoid obstructing pedestrian flow or creating blind spots. </w:t>
            </w:r>
          </w:p>
          <w:p w14:paraId="3C32240E"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Flooring in good condition, area well lit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2D2B6231" w14:textId="77777777" w:rsidR="0044760A"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Society </w:t>
            </w:r>
          </w:p>
          <w:p w14:paraId="6A9E0FFD" w14:textId="4D5E13D3"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Committee Present and University facilities </w:t>
            </w:r>
          </w:p>
        </w:tc>
      </w:tr>
      <w:tr w:rsidR="00792F7E" w:rsidRPr="00061D14" w14:paraId="5ED91EE7" w14:textId="77777777" w:rsidTr="0044760A">
        <w:trPr>
          <w:trHeight w:val="300"/>
        </w:trPr>
        <w:tc>
          <w:tcPr>
            <w:tcW w:w="2270" w:type="dxa"/>
            <w:tcBorders>
              <w:top w:val="single" w:sz="6" w:space="0" w:color="auto"/>
              <w:left w:val="single" w:sz="6" w:space="0" w:color="auto"/>
              <w:bottom w:val="single" w:sz="6" w:space="0" w:color="auto"/>
              <w:right w:val="single" w:sz="6" w:space="0" w:color="auto"/>
            </w:tcBorders>
            <w:shd w:val="clear" w:color="auto" w:fill="C0D842"/>
            <w:hideMark/>
          </w:tcPr>
          <w:p w14:paraId="222002BA"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Aggression/Violence </w:t>
            </w:r>
          </w:p>
        </w:tc>
        <w:tc>
          <w:tcPr>
            <w:tcW w:w="5235" w:type="dxa"/>
            <w:tcBorders>
              <w:top w:val="single" w:sz="6" w:space="0" w:color="auto"/>
              <w:left w:val="single" w:sz="6" w:space="0" w:color="auto"/>
              <w:bottom w:val="single" w:sz="6" w:space="0" w:color="auto"/>
              <w:right w:val="single" w:sz="6" w:space="0" w:color="auto"/>
            </w:tcBorders>
            <w:shd w:val="clear" w:color="auto" w:fill="C0D842"/>
            <w:hideMark/>
          </w:tcPr>
          <w:p w14:paraId="0BA31714" w14:textId="77777777" w:rsidR="0044760A"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Potential confrontational behaviour from visitors</w:t>
            </w:r>
          </w:p>
          <w:p w14:paraId="7D6F98C0" w14:textId="77777777" w:rsidR="0044760A" w:rsidRPr="00061D14" w:rsidRDefault="0044760A" w:rsidP="0044760A">
            <w:pPr>
              <w:rPr>
                <w:rFonts w:asciiTheme="minorBidi" w:eastAsiaTheme="minorEastAsia" w:hAnsiTheme="minorBidi" w:cstheme="minorBidi"/>
                <w:szCs w:val="24"/>
              </w:rPr>
            </w:pPr>
          </w:p>
          <w:p w14:paraId="4579855A" w14:textId="3D440765" w:rsidR="0044760A"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t>Physical assault- Risk of injury from Physical Attacks.</w:t>
            </w:r>
          </w:p>
          <w:p w14:paraId="61FDB4A5" w14:textId="77777777" w:rsidR="0044760A" w:rsidRPr="00061D14" w:rsidRDefault="0044760A" w:rsidP="0044760A">
            <w:pPr>
              <w:rPr>
                <w:rFonts w:asciiTheme="minorBidi" w:eastAsiaTheme="minorEastAsia" w:hAnsiTheme="minorBidi" w:cstheme="minorBidi"/>
                <w:szCs w:val="24"/>
              </w:rPr>
            </w:pPr>
          </w:p>
          <w:p w14:paraId="5D080DCF" w14:textId="77777777" w:rsidR="0044760A"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 xml:space="preserve">Verbal Abuse- Phycological harm from threats or insults. </w:t>
            </w:r>
          </w:p>
          <w:p w14:paraId="44656E1F" w14:textId="6A7D1CCD" w:rsidR="0044760A" w:rsidRPr="00061D14" w:rsidRDefault="0044760A" w:rsidP="0044760A">
            <w:pPr>
              <w:rPr>
                <w:rFonts w:asciiTheme="minorBidi" w:eastAsiaTheme="minorEastAsia" w:hAnsiTheme="minorBidi" w:cstheme="minorBidi"/>
                <w:szCs w:val="24"/>
              </w:rPr>
            </w:pPr>
          </w:p>
          <w:p w14:paraId="023E6778" w14:textId="77777777" w:rsidR="0044760A"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Discrimination- Phycological harm caused by discriminatory remarks. </w:t>
            </w:r>
          </w:p>
          <w:p w14:paraId="110EE736" w14:textId="52B03001" w:rsidR="0044760A" w:rsidRPr="00061D14" w:rsidRDefault="0044760A" w:rsidP="0044760A">
            <w:pPr>
              <w:rPr>
                <w:rFonts w:asciiTheme="minorBidi" w:eastAsiaTheme="minorEastAsia" w:hAnsiTheme="minorBidi" w:cstheme="minorBidi"/>
                <w:szCs w:val="24"/>
              </w:rPr>
            </w:pPr>
          </w:p>
          <w:p w14:paraId="03C8BA11" w14:textId="77777777" w:rsidR="0044760A"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Intimidating behaviour- Emotional distress caused by threatening or coercive behaviour. </w:t>
            </w:r>
          </w:p>
          <w:p w14:paraId="1BF024D1" w14:textId="2F566CC0" w:rsidR="0044760A" w:rsidRPr="00061D14" w:rsidRDefault="0044760A" w:rsidP="0044760A">
            <w:pPr>
              <w:rPr>
                <w:rFonts w:asciiTheme="minorBidi" w:eastAsiaTheme="minorEastAsia" w:hAnsiTheme="minorBidi" w:cstheme="minorBidi"/>
                <w:szCs w:val="24"/>
              </w:rPr>
            </w:pPr>
          </w:p>
          <w:p w14:paraId="41156EC4" w14:textId="66C136D9" w:rsidR="00792F7E"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t xml:space="preserve">Exclusion- Distress caused by isolating becoming isolated in activity. </w:t>
            </w:r>
          </w:p>
        </w:tc>
        <w:tc>
          <w:tcPr>
            <w:tcW w:w="1701" w:type="dxa"/>
            <w:tcBorders>
              <w:top w:val="single" w:sz="6" w:space="0" w:color="auto"/>
              <w:left w:val="single" w:sz="6" w:space="0" w:color="auto"/>
              <w:bottom w:val="single" w:sz="6" w:space="0" w:color="auto"/>
              <w:right w:val="single" w:sz="6" w:space="0" w:color="auto"/>
            </w:tcBorders>
            <w:shd w:val="clear" w:color="auto" w:fill="C0D842"/>
            <w:hideMark/>
          </w:tcPr>
          <w:p w14:paraId="6E471CD5"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Committee members running the stand </w:t>
            </w:r>
          </w:p>
        </w:tc>
        <w:tc>
          <w:tcPr>
            <w:tcW w:w="4389" w:type="dxa"/>
            <w:tcBorders>
              <w:top w:val="single" w:sz="6" w:space="0" w:color="auto"/>
              <w:left w:val="single" w:sz="6" w:space="0" w:color="auto"/>
              <w:bottom w:val="single" w:sz="6" w:space="0" w:color="auto"/>
              <w:right w:val="single" w:sz="6" w:space="0" w:color="auto"/>
            </w:tcBorders>
            <w:shd w:val="clear" w:color="auto" w:fill="C0D842"/>
            <w:hideMark/>
          </w:tcPr>
          <w:p w14:paraId="392A0A18"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Maintain friendly environment. </w:t>
            </w:r>
          </w:p>
          <w:p w14:paraId="266B138C" w14:textId="77777777" w:rsidR="0044760A"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Clear procedure for removing aggressive individuals. University security contactable immediately.</w:t>
            </w:r>
          </w:p>
          <w:p w14:paraId="5EFA1F98" w14:textId="77777777" w:rsidR="0044760A" w:rsidRPr="00061D14" w:rsidRDefault="0044760A" w:rsidP="00792F7E">
            <w:pPr>
              <w:rPr>
                <w:rFonts w:asciiTheme="minorBidi" w:eastAsiaTheme="minorEastAsia" w:hAnsiTheme="minorBidi" w:cstheme="minorBidi"/>
                <w:szCs w:val="24"/>
              </w:rPr>
            </w:pPr>
          </w:p>
          <w:p w14:paraId="3698571C" w14:textId="11A9CD97" w:rsidR="0044760A"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Ensure emergency arrangements in place for events.  </w:t>
            </w:r>
          </w:p>
          <w:p w14:paraId="6212330F" w14:textId="77777777" w:rsidR="0044760A" w:rsidRPr="00061D14" w:rsidRDefault="0044760A" w:rsidP="0044760A">
            <w:pPr>
              <w:rPr>
                <w:rFonts w:asciiTheme="minorBidi" w:eastAsiaTheme="minorEastAsia" w:hAnsiTheme="minorBidi" w:cstheme="minorBidi"/>
                <w:szCs w:val="24"/>
              </w:rPr>
            </w:pPr>
          </w:p>
          <w:p w14:paraId="0D529149" w14:textId="3A40C6AA" w:rsidR="0044760A"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t>Have a clear escalation procedure in place for incident reporting.  </w:t>
            </w:r>
          </w:p>
          <w:p w14:paraId="2D62C437" w14:textId="77777777" w:rsidR="0044760A" w:rsidRPr="00061D14" w:rsidRDefault="0044760A" w:rsidP="0044760A">
            <w:pPr>
              <w:rPr>
                <w:rFonts w:asciiTheme="minorBidi" w:eastAsiaTheme="minorEastAsia" w:hAnsiTheme="minorBidi" w:cstheme="minorBidi"/>
                <w:szCs w:val="24"/>
              </w:rPr>
            </w:pPr>
          </w:p>
          <w:p w14:paraId="339C5544" w14:textId="6F3DB557" w:rsidR="0044760A" w:rsidRPr="00061D14" w:rsidRDefault="0044760A" w:rsidP="0044760A">
            <w:pPr>
              <w:rPr>
                <w:rFonts w:asciiTheme="minorBidi" w:eastAsiaTheme="minorEastAsia" w:hAnsiTheme="minorBidi" w:cstheme="minorBidi"/>
                <w:szCs w:val="24"/>
              </w:rPr>
            </w:pPr>
            <w:proofErr w:type="spellStart"/>
            <w:r w:rsidRPr="00061D14">
              <w:rPr>
                <w:rFonts w:asciiTheme="minorBidi" w:eastAsiaTheme="minorEastAsia" w:hAnsiTheme="minorBidi" w:cstheme="minorBidi"/>
                <w:szCs w:val="24"/>
              </w:rPr>
              <w:t>Safezone</w:t>
            </w:r>
            <w:proofErr w:type="spellEnd"/>
            <w:r w:rsidRPr="00061D14">
              <w:rPr>
                <w:rFonts w:asciiTheme="minorBidi" w:eastAsiaTheme="minorEastAsia" w:hAnsiTheme="minorBidi" w:cstheme="minorBidi"/>
                <w:szCs w:val="24"/>
              </w:rPr>
              <w:t> app will be used for on campus activities to raise help. </w:t>
            </w:r>
          </w:p>
          <w:p w14:paraId="5B6015E4" w14:textId="77777777" w:rsidR="0044760A" w:rsidRPr="00061D14" w:rsidRDefault="0044760A" w:rsidP="0044760A">
            <w:pPr>
              <w:rPr>
                <w:rFonts w:asciiTheme="minorBidi" w:eastAsiaTheme="minorEastAsia" w:hAnsiTheme="minorBidi" w:cstheme="minorBidi"/>
                <w:szCs w:val="24"/>
              </w:rPr>
            </w:pPr>
          </w:p>
          <w:p w14:paraId="0F7FF0F1" w14:textId="410E4454" w:rsidR="0044760A"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t>Emergency services to be called in the event of an emergency off campus.  </w:t>
            </w:r>
          </w:p>
          <w:p w14:paraId="52F7726D" w14:textId="77777777" w:rsidR="0044760A" w:rsidRPr="00061D14" w:rsidRDefault="0044760A" w:rsidP="0044760A">
            <w:pPr>
              <w:rPr>
                <w:rFonts w:asciiTheme="minorBidi" w:eastAsiaTheme="minorEastAsia" w:hAnsiTheme="minorBidi" w:cstheme="minorBidi"/>
                <w:szCs w:val="24"/>
              </w:rPr>
            </w:pPr>
          </w:p>
          <w:p w14:paraId="3A4AFBDB" w14:textId="1034C1B2" w:rsidR="0044760A" w:rsidRPr="00061D14" w:rsidRDefault="0044760A" w:rsidP="0044760A">
            <w:pPr>
              <w:rPr>
                <w:rFonts w:asciiTheme="minorBidi" w:eastAsiaTheme="minorEastAsia" w:hAnsiTheme="minorBidi" w:cstheme="minorBidi"/>
                <w:szCs w:val="24"/>
              </w:rPr>
            </w:pPr>
            <w:r w:rsidRPr="00061D14">
              <w:rPr>
                <w:rFonts w:asciiTheme="minorBidi" w:eastAsiaTheme="minorEastAsia" w:hAnsiTheme="minorBidi" w:cstheme="minorBidi"/>
                <w:szCs w:val="24"/>
              </w:rPr>
              <w:t>All members to follow code of conduct and behave in a manor representative of the Guilds values </w:t>
            </w:r>
          </w:p>
          <w:p w14:paraId="1CD21828" w14:textId="74D9B4CD"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42F57D6A" w14:textId="26EDE501" w:rsidR="00792F7E" w:rsidRPr="00061D14" w:rsidRDefault="0044760A"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lastRenderedPageBreak/>
              <w:t>S</w:t>
            </w:r>
            <w:r w:rsidR="00792F7E" w:rsidRPr="00061D14">
              <w:rPr>
                <w:rFonts w:asciiTheme="minorBidi" w:eastAsiaTheme="minorEastAsia" w:hAnsiTheme="minorBidi" w:cstheme="minorBidi"/>
                <w:szCs w:val="24"/>
              </w:rPr>
              <w:t>ociety Committee Present </w:t>
            </w:r>
          </w:p>
        </w:tc>
      </w:tr>
      <w:tr w:rsidR="00792F7E" w:rsidRPr="00061D14" w14:paraId="57A470A7" w14:textId="77777777" w:rsidTr="0044760A">
        <w:trPr>
          <w:trHeight w:val="300"/>
        </w:trPr>
        <w:tc>
          <w:tcPr>
            <w:tcW w:w="2270" w:type="dxa"/>
            <w:tcBorders>
              <w:top w:val="single" w:sz="6" w:space="0" w:color="auto"/>
              <w:left w:val="single" w:sz="6" w:space="0" w:color="auto"/>
              <w:bottom w:val="single" w:sz="6" w:space="0" w:color="auto"/>
              <w:right w:val="single" w:sz="6" w:space="0" w:color="auto"/>
            </w:tcBorders>
            <w:shd w:val="clear" w:color="auto" w:fill="C0D842"/>
            <w:hideMark/>
          </w:tcPr>
          <w:p w14:paraId="4A836420"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Materials Handling </w:t>
            </w:r>
          </w:p>
        </w:tc>
        <w:tc>
          <w:tcPr>
            <w:tcW w:w="5235" w:type="dxa"/>
            <w:tcBorders>
              <w:top w:val="single" w:sz="6" w:space="0" w:color="auto"/>
              <w:left w:val="single" w:sz="6" w:space="0" w:color="auto"/>
              <w:bottom w:val="single" w:sz="6" w:space="0" w:color="auto"/>
              <w:right w:val="single" w:sz="6" w:space="0" w:color="auto"/>
            </w:tcBorders>
            <w:shd w:val="clear" w:color="auto" w:fill="C0D842"/>
            <w:hideMark/>
          </w:tcPr>
          <w:p w14:paraId="2DA50228"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inappropriate use of promotional items </w:t>
            </w:r>
          </w:p>
        </w:tc>
        <w:tc>
          <w:tcPr>
            <w:tcW w:w="1701" w:type="dxa"/>
            <w:tcBorders>
              <w:top w:val="single" w:sz="6" w:space="0" w:color="auto"/>
              <w:left w:val="single" w:sz="6" w:space="0" w:color="auto"/>
              <w:bottom w:val="single" w:sz="6" w:space="0" w:color="auto"/>
              <w:right w:val="single" w:sz="6" w:space="0" w:color="auto"/>
            </w:tcBorders>
            <w:shd w:val="clear" w:color="auto" w:fill="C0D842"/>
            <w:hideMark/>
          </w:tcPr>
          <w:p w14:paraId="2E508CE7" w14:textId="77777777"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Committee members running the stand </w:t>
            </w:r>
          </w:p>
        </w:tc>
        <w:tc>
          <w:tcPr>
            <w:tcW w:w="4389" w:type="dxa"/>
            <w:tcBorders>
              <w:top w:val="single" w:sz="6" w:space="0" w:color="auto"/>
              <w:left w:val="single" w:sz="6" w:space="0" w:color="auto"/>
              <w:bottom w:val="single" w:sz="6" w:space="0" w:color="auto"/>
              <w:right w:val="single" w:sz="6" w:space="0" w:color="auto"/>
            </w:tcBorders>
            <w:shd w:val="clear" w:color="auto" w:fill="C0D842"/>
            <w:hideMark/>
          </w:tcPr>
          <w:p w14:paraId="633A419F" w14:textId="7DD289A5" w:rsidR="00792F7E" w:rsidRPr="00061D14" w:rsidRDefault="00792F7E"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All promotional items appropriate and safe for distribution in line with relevant policies</w:t>
            </w:r>
            <w:r w:rsidR="00797F05" w:rsidRPr="00061D14">
              <w:rPr>
                <w:rFonts w:asciiTheme="minorBidi" w:eastAsiaTheme="minorEastAsia" w:hAnsiTheme="minorBidi" w:cstheme="minorBidi"/>
                <w:szCs w:val="24"/>
              </w:rPr>
              <w:t>.</w:t>
            </w:r>
            <w:r w:rsidRPr="00061D14">
              <w:rPr>
                <w:rFonts w:asciiTheme="minorBidi" w:eastAsiaTheme="minorEastAsia" w:hAnsiTheme="minorBidi" w:cstheme="minorBidi"/>
                <w:szCs w:val="24"/>
              </w:rPr>
              <w: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4CF46A72" w14:textId="66DBD546" w:rsidR="00792F7E" w:rsidRPr="00061D14" w:rsidRDefault="0044760A" w:rsidP="00792F7E">
            <w:pPr>
              <w:rPr>
                <w:rFonts w:asciiTheme="minorBidi" w:eastAsiaTheme="minorEastAsia" w:hAnsiTheme="minorBidi" w:cstheme="minorBidi"/>
                <w:szCs w:val="24"/>
              </w:rPr>
            </w:pPr>
            <w:r w:rsidRPr="00061D14">
              <w:rPr>
                <w:rFonts w:asciiTheme="minorBidi" w:eastAsiaTheme="minorEastAsia" w:hAnsiTheme="minorBidi" w:cstheme="minorBidi"/>
                <w:szCs w:val="24"/>
              </w:rPr>
              <w:t>S</w:t>
            </w:r>
            <w:r w:rsidR="00792F7E" w:rsidRPr="00061D14">
              <w:rPr>
                <w:rFonts w:asciiTheme="minorBidi" w:eastAsiaTheme="minorEastAsia" w:hAnsiTheme="minorBidi" w:cstheme="minorBidi"/>
                <w:szCs w:val="24"/>
              </w:rPr>
              <w:t>ociety Committee Present </w:t>
            </w:r>
          </w:p>
        </w:tc>
      </w:tr>
      <w:tr w:rsidR="0044760A" w:rsidRPr="00061D14" w14:paraId="16C63739" w14:textId="77777777" w:rsidTr="008C1B2A">
        <w:trPr>
          <w:trHeight w:val="300"/>
        </w:trPr>
        <w:tc>
          <w:tcPr>
            <w:tcW w:w="2270" w:type="dxa"/>
            <w:tcBorders>
              <w:top w:val="single" w:sz="6" w:space="0" w:color="auto"/>
              <w:left w:val="single" w:sz="6" w:space="0" w:color="auto"/>
              <w:bottom w:val="single" w:sz="6" w:space="0" w:color="auto"/>
              <w:right w:val="single" w:sz="6" w:space="0" w:color="auto"/>
            </w:tcBorders>
            <w:shd w:val="clear" w:color="auto" w:fill="C0D842"/>
          </w:tcPr>
          <w:p w14:paraId="3A33F2AA" w14:textId="4538AEEC" w:rsidR="0044760A" w:rsidRPr="00061D14" w:rsidRDefault="0044760A" w:rsidP="0044760A">
            <w:pPr>
              <w:rPr>
                <w:rFonts w:asciiTheme="minorBidi" w:eastAsiaTheme="minorEastAsia" w:hAnsiTheme="minorBidi" w:cstheme="minorBidi"/>
                <w:szCs w:val="24"/>
              </w:rPr>
            </w:pPr>
            <w:r w:rsidRPr="00061D14">
              <w:rPr>
                <w:rStyle w:val="findhit"/>
                <w:rFonts w:ascii="Aptos" w:hAnsi="Aptos" w:cs="Segoe UI"/>
                <w:b/>
                <w:bCs/>
                <w:color w:val="000000"/>
                <w:shd w:val="clear" w:color="auto" w:fill="FFEE80"/>
              </w:rPr>
              <w:t>Mental</w:t>
            </w:r>
            <w:r w:rsidRPr="00061D14">
              <w:rPr>
                <w:rStyle w:val="normaltextrun"/>
                <w:rFonts w:ascii="Aptos" w:hAnsi="Aptos" w:cs="Segoe UI"/>
                <w:b/>
                <w:bCs/>
                <w:color w:val="000000"/>
                <w:shd w:val="clear" w:color="auto" w:fill="FFFF00"/>
              </w:rPr>
              <w:t> Health</w:t>
            </w:r>
            <w:r w:rsidRPr="00061D14">
              <w:rPr>
                <w:rStyle w:val="eop"/>
                <w:rFonts w:ascii="Aptos" w:hAnsi="Aptos" w:cs="Segoe UI"/>
                <w:color w:val="000000"/>
              </w:rPr>
              <w:t> </w:t>
            </w:r>
          </w:p>
        </w:tc>
        <w:tc>
          <w:tcPr>
            <w:tcW w:w="5235" w:type="dxa"/>
            <w:tcBorders>
              <w:top w:val="single" w:sz="6" w:space="0" w:color="000000"/>
              <w:left w:val="single" w:sz="6" w:space="0" w:color="000000"/>
              <w:bottom w:val="single" w:sz="6" w:space="0" w:color="000000"/>
              <w:right w:val="single" w:sz="6" w:space="0" w:color="000000"/>
            </w:tcBorders>
            <w:shd w:val="clear" w:color="auto" w:fill="C0D842"/>
          </w:tcPr>
          <w:p w14:paraId="2A9B5FE7"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Stress-</w:t>
            </w:r>
            <w:r w:rsidRPr="00061D14">
              <w:rPr>
                <w:rStyle w:val="normaltextrun"/>
                <w:rFonts w:ascii="Aptos" w:hAnsi="Aptos" w:cs="Segoe UI"/>
                <w:color w:val="000000"/>
              </w:rPr>
              <w:t> Increased risk of stress supporting group activity</w:t>
            </w:r>
            <w:r w:rsidRPr="00061D14">
              <w:rPr>
                <w:rStyle w:val="eop"/>
                <w:rFonts w:ascii="Aptos" w:hAnsi="Aptos" w:cs="Segoe UI"/>
                <w:color w:val="000000"/>
              </w:rPr>
              <w:t> </w:t>
            </w:r>
          </w:p>
          <w:p w14:paraId="25BAD9B7"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0C3F0F2F"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Anxiety</w:t>
            </w:r>
            <w:r w:rsidRPr="00061D14">
              <w:rPr>
                <w:rStyle w:val="normaltextrun"/>
                <w:rFonts w:ascii="Aptos" w:hAnsi="Aptos" w:cs="Segoe UI"/>
                <w:color w:val="000000"/>
              </w:rPr>
              <w:t>- Induced anxiety from involvement in providing group activity.</w:t>
            </w:r>
            <w:r w:rsidRPr="00061D14">
              <w:rPr>
                <w:rStyle w:val="eop"/>
                <w:rFonts w:ascii="Aptos" w:hAnsi="Aptos" w:cs="Segoe UI"/>
                <w:color w:val="000000"/>
              </w:rPr>
              <w:t> </w:t>
            </w:r>
          </w:p>
          <w:p w14:paraId="6A363F69"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3E2B87F8"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Workload</w:t>
            </w:r>
            <w:r w:rsidRPr="00061D14">
              <w:rPr>
                <w:rStyle w:val="normaltextrun"/>
                <w:rFonts w:ascii="Aptos" w:hAnsi="Aptos" w:cs="Segoe UI"/>
                <w:color w:val="000000"/>
              </w:rPr>
              <w:t>- Increased poor </w:t>
            </w:r>
            <w:r w:rsidRPr="00061D14">
              <w:rPr>
                <w:rStyle w:val="findhit"/>
                <w:rFonts w:ascii="Aptos" w:hAnsi="Aptos" w:cs="Segoe UI"/>
                <w:color w:val="000000"/>
                <w:shd w:val="clear" w:color="auto" w:fill="FFEE80"/>
              </w:rPr>
              <w:t>mental</w:t>
            </w:r>
            <w:r w:rsidRPr="00061D14">
              <w:rPr>
                <w:rStyle w:val="normaltextrun"/>
                <w:rFonts w:ascii="Aptos" w:hAnsi="Aptos" w:cs="Segoe UI"/>
                <w:color w:val="000000"/>
              </w:rPr>
              <w:t> health, caused by juggling academic workload and committee group activity.</w:t>
            </w:r>
            <w:r w:rsidRPr="00061D14">
              <w:rPr>
                <w:rStyle w:val="eop"/>
                <w:rFonts w:ascii="Aptos" w:hAnsi="Aptos" w:cs="Segoe UI"/>
                <w:color w:val="000000"/>
              </w:rPr>
              <w:t> </w:t>
            </w:r>
          </w:p>
          <w:p w14:paraId="270C135B"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154F50DE"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lastRenderedPageBreak/>
              <w:t>Bullying/Harassment</w:t>
            </w:r>
            <w:r w:rsidRPr="00061D14">
              <w:rPr>
                <w:rStyle w:val="normaltextrun"/>
                <w:rFonts w:ascii="Aptos" w:hAnsi="Aptos" w:cs="Segoe UI"/>
                <w:color w:val="000000"/>
              </w:rPr>
              <w:t>- Poor </w:t>
            </w:r>
            <w:r w:rsidRPr="00061D14">
              <w:rPr>
                <w:rStyle w:val="findhit"/>
                <w:rFonts w:ascii="Aptos" w:hAnsi="Aptos" w:cs="Segoe UI"/>
                <w:color w:val="000000"/>
                <w:shd w:val="clear" w:color="auto" w:fill="FFEE80"/>
              </w:rPr>
              <w:t>mental</w:t>
            </w:r>
            <w:r w:rsidRPr="00061D14">
              <w:rPr>
                <w:rStyle w:val="normaltextrun"/>
                <w:rFonts w:ascii="Aptos" w:hAnsi="Aptos" w:cs="Segoe UI"/>
                <w:color w:val="000000"/>
              </w:rPr>
              <w:t> health caused by bullying and harassment within group.</w:t>
            </w:r>
            <w:r w:rsidRPr="00061D14">
              <w:rPr>
                <w:rStyle w:val="eop"/>
                <w:rFonts w:ascii="Aptos" w:hAnsi="Aptos" w:cs="Segoe UI"/>
                <w:color w:val="000000"/>
              </w:rPr>
              <w:t> </w:t>
            </w:r>
          </w:p>
          <w:p w14:paraId="1EDE2114"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4AA7BA3B"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Lack of support </w:t>
            </w:r>
            <w:r w:rsidRPr="00061D14">
              <w:rPr>
                <w:rStyle w:val="normaltextrun"/>
                <w:rFonts w:ascii="Aptos" w:hAnsi="Aptos" w:cs="Segoe UI"/>
                <w:color w:val="000000"/>
              </w:rPr>
              <w:t>Poor </w:t>
            </w:r>
            <w:r w:rsidRPr="00061D14">
              <w:rPr>
                <w:rStyle w:val="findhit"/>
                <w:rFonts w:ascii="Aptos" w:hAnsi="Aptos" w:cs="Segoe UI"/>
                <w:color w:val="000000"/>
                <w:shd w:val="clear" w:color="auto" w:fill="FFEE80"/>
              </w:rPr>
              <w:t>mental</w:t>
            </w:r>
            <w:r w:rsidRPr="00061D14">
              <w:rPr>
                <w:rStyle w:val="normaltextrun"/>
                <w:rFonts w:ascii="Aptos" w:hAnsi="Aptos" w:cs="Segoe UI"/>
                <w:color w:val="000000"/>
              </w:rPr>
              <w:t> health caused by lack of support when running/ leading group </w:t>
            </w:r>
            <w:r w:rsidRPr="00061D14">
              <w:rPr>
                <w:rStyle w:val="eop"/>
                <w:rFonts w:ascii="Aptos" w:hAnsi="Aptos" w:cs="Segoe UI"/>
                <w:color w:val="000000"/>
              </w:rPr>
              <w:t> </w:t>
            </w:r>
          </w:p>
          <w:p w14:paraId="1FA04B98"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activity.</w:t>
            </w:r>
            <w:r w:rsidRPr="00061D14">
              <w:rPr>
                <w:rStyle w:val="eop"/>
                <w:rFonts w:ascii="Aptos" w:hAnsi="Aptos" w:cs="Segoe UI"/>
                <w:color w:val="000000"/>
              </w:rPr>
              <w:t> </w:t>
            </w:r>
          </w:p>
          <w:p w14:paraId="6380B7BF"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75F12E75" w14:textId="5C15F6B2" w:rsidR="0044760A" w:rsidRPr="00061D14" w:rsidRDefault="0044760A" w:rsidP="0044760A">
            <w:pPr>
              <w:rPr>
                <w:rFonts w:asciiTheme="minorBidi" w:eastAsiaTheme="minorEastAsia" w:hAnsiTheme="minorBidi" w:cstheme="minorBidi"/>
                <w:szCs w:val="24"/>
              </w:rPr>
            </w:pPr>
            <w:r w:rsidRPr="00061D14">
              <w:rPr>
                <w:rStyle w:val="normaltextrun"/>
                <w:rFonts w:ascii="Aptos" w:hAnsi="Aptos" w:cs="Segoe UI"/>
                <w:b/>
                <w:bCs/>
                <w:color w:val="000000"/>
              </w:rPr>
              <w:t>Isolation</w:t>
            </w:r>
            <w:r w:rsidRPr="00061D14">
              <w:rPr>
                <w:rStyle w:val="normaltextrun"/>
                <w:rFonts w:ascii="Aptos" w:hAnsi="Aptos" w:cs="Segoe UI"/>
                <w:color w:val="000000"/>
              </w:rPr>
              <w:t>- Risk of isolation within group</w:t>
            </w:r>
            <w:r w:rsidRPr="00061D14">
              <w:rPr>
                <w:rStyle w:val="eop"/>
                <w:rFonts w:ascii="Aptos" w:hAnsi="Aptos" w:cs="Segoe UI"/>
                <w:color w:val="000000"/>
              </w:rPr>
              <w:t> </w:t>
            </w:r>
          </w:p>
        </w:tc>
        <w:tc>
          <w:tcPr>
            <w:tcW w:w="1701" w:type="dxa"/>
            <w:tcBorders>
              <w:top w:val="single" w:sz="6" w:space="0" w:color="000000"/>
              <w:left w:val="single" w:sz="6" w:space="0" w:color="000000"/>
              <w:bottom w:val="single" w:sz="6" w:space="0" w:color="000000"/>
              <w:right w:val="single" w:sz="6" w:space="0" w:color="000000"/>
            </w:tcBorders>
            <w:shd w:val="clear" w:color="auto" w:fill="C0D842"/>
          </w:tcPr>
          <w:p w14:paraId="40904261" w14:textId="51A60279" w:rsidR="0044760A" w:rsidRPr="00061D14" w:rsidRDefault="0044760A" w:rsidP="0044760A">
            <w:pPr>
              <w:rPr>
                <w:rFonts w:asciiTheme="minorBidi" w:eastAsiaTheme="minorEastAsia" w:hAnsiTheme="minorBidi" w:cstheme="minorBidi"/>
                <w:szCs w:val="24"/>
              </w:rPr>
            </w:pPr>
            <w:r w:rsidRPr="00061D14">
              <w:rPr>
                <w:rStyle w:val="normaltextrun"/>
                <w:rFonts w:ascii="Aptos" w:hAnsi="Aptos" w:cs="Segoe UI"/>
                <w:color w:val="000000"/>
              </w:rPr>
              <w:lastRenderedPageBreak/>
              <w:t>Anyone attending </w:t>
            </w:r>
            <w:r w:rsidRPr="00061D14">
              <w:rPr>
                <w:rStyle w:val="eop"/>
                <w:rFonts w:ascii="Aptos" w:hAnsi="Aptos" w:cs="Segoe UI"/>
                <w:color w:val="000000"/>
              </w:rPr>
              <w:t> </w:t>
            </w:r>
          </w:p>
        </w:tc>
        <w:tc>
          <w:tcPr>
            <w:tcW w:w="4389" w:type="dxa"/>
            <w:tcBorders>
              <w:top w:val="single" w:sz="6" w:space="0" w:color="000000"/>
              <w:left w:val="single" w:sz="6" w:space="0" w:color="000000"/>
              <w:bottom w:val="single" w:sz="6" w:space="0" w:color="000000"/>
              <w:right w:val="single" w:sz="6" w:space="0" w:color="000000"/>
            </w:tcBorders>
            <w:shd w:val="clear" w:color="auto" w:fill="C0D842"/>
          </w:tcPr>
          <w:p w14:paraId="68B9C6CD"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Ensure that those involved in activity planning and event management have a shared workload</w:t>
            </w:r>
            <w:r w:rsidRPr="00061D14">
              <w:rPr>
                <w:rStyle w:val="eop"/>
                <w:rFonts w:ascii="Aptos" w:hAnsi="Aptos" w:cs="Segoe UI"/>
              </w:rPr>
              <w:t> </w:t>
            </w:r>
          </w:p>
          <w:p w14:paraId="3A0CA76D"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rPr>
              <w:t> </w:t>
            </w:r>
          </w:p>
          <w:p w14:paraId="127FCB3B"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Create a welcoming and relaxed environment within the group.</w:t>
            </w:r>
            <w:r w:rsidRPr="00061D14">
              <w:rPr>
                <w:rStyle w:val="eop"/>
                <w:rFonts w:ascii="Aptos" w:hAnsi="Aptos" w:cs="Segoe UI"/>
              </w:rPr>
              <w:t> </w:t>
            </w:r>
          </w:p>
          <w:p w14:paraId="4BA4469D"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rPr>
              <w:t> </w:t>
            </w:r>
          </w:p>
          <w:p w14:paraId="7835C701"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Provide support to members involved in Activity and event planning, clear lines of communication.</w:t>
            </w:r>
            <w:r w:rsidRPr="00061D14">
              <w:rPr>
                <w:rStyle w:val="eop"/>
                <w:rFonts w:ascii="Aptos" w:hAnsi="Aptos" w:cs="Segoe UI"/>
              </w:rPr>
              <w:t> </w:t>
            </w:r>
          </w:p>
          <w:p w14:paraId="422066A0"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rPr>
              <w:lastRenderedPageBreak/>
              <w:t> </w:t>
            </w:r>
          </w:p>
          <w:p w14:paraId="700DEC4D"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rPr>
              <w:t>Follow the members code of conduct when undertaking group activities/events.</w:t>
            </w:r>
            <w:r w:rsidRPr="00061D14">
              <w:rPr>
                <w:rStyle w:val="eop"/>
                <w:rFonts w:ascii="Aptos" w:hAnsi="Aptos" w:cs="Segoe UI"/>
              </w:rPr>
              <w:t> </w:t>
            </w:r>
          </w:p>
          <w:p w14:paraId="612F408E"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rPr>
              <w:t> </w:t>
            </w:r>
          </w:p>
          <w:p w14:paraId="794F5116" w14:textId="6CCC67B7" w:rsidR="0044760A" w:rsidRPr="00061D14" w:rsidRDefault="0044760A" w:rsidP="0044760A">
            <w:pPr>
              <w:rPr>
                <w:rFonts w:asciiTheme="minorBidi" w:eastAsiaTheme="minorEastAsia" w:hAnsiTheme="minorBidi" w:cstheme="minorBidi"/>
                <w:szCs w:val="24"/>
              </w:rPr>
            </w:pPr>
            <w:r w:rsidRPr="00061D14">
              <w:rPr>
                <w:rStyle w:val="normaltextrun"/>
                <w:rFonts w:ascii="Aptos" w:hAnsi="Aptos" w:cs="Segoe UI"/>
              </w:rPr>
              <w:t>Speak with a member of the Students’ Guild activities team if there are any concerns.</w:t>
            </w:r>
            <w:r w:rsidRPr="00061D14">
              <w:rPr>
                <w:rStyle w:val="eop"/>
                <w:rFonts w:ascii="Aptos" w:hAnsi="Aptos" w:cs="Segoe UI"/>
              </w:rPr>
              <w:t> </w:t>
            </w:r>
          </w:p>
        </w:tc>
        <w:tc>
          <w:tcPr>
            <w:tcW w:w="1785" w:type="dxa"/>
            <w:tcBorders>
              <w:top w:val="single" w:sz="6" w:space="0" w:color="auto"/>
              <w:left w:val="single" w:sz="6" w:space="0" w:color="auto"/>
              <w:bottom w:val="single" w:sz="6" w:space="0" w:color="auto"/>
              <w:right w:val="single" w:sz="6" w:space="0" w:color="auto"/>
            </w:tcBorders>
            <w:shd w:val="clear" w:color="auto" w:fill="C0D842"/>
          </w:tcPr>
          <w:p w14:paraId="78B3D967"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lastRenderedPageBreak/>
              <w:t>Committee</w:t>
            </w:r>
            <w:r w:rsidRPr="00061D14">
              <w:rPr>
                <w:rStyle w:val="eop"/>
                <w:rFonts w:ascii="Aptos" w:hAnsi="Aptos" w:cs="Segoe UI"/>
                <w:color w:val="000000"/>
              </w:rPr>
              <w:t> </w:t>
            </w:r>
          </w:p>
          <w:p w14:paraId="72E6AEA0" w14:textId="26A8436C" w:rsidR="0044760A" w:rsidRPr="00061D14" w:rsidRDefault="0044760A" w:rsidP="0044760A">
            <w:pPr>
              <w:rPr>
                <w:rFonts w:asciiTheme="minorBidi" w:eastAsiaTheme="minorEastAsia" w:hAnsiTheme="minorBidi" w:cstheme="minorBidi"/>
                <w:szCs w:val="24"/>
              </w:rPr>
            </w:pPr>
            <w:r w:rsidRPr="00061D14">
              <w:rPr>
                <w:rStyle w:val="eop"/>
                <w:rFonts w:ascii="Aptos" w:hAnsi="Aptos" w:cs="Segoe UI"/>
                <w:color w:val="000000"/>
              </w:rPr>
              <w:t> </w:t>
            </w:r>
          </w:p>
        </w:tc>
      </w:tr>
      <w:tr w:rsidR="0044760A" w:rsidRPr="00F22268" w14:paraId="7A1D4A39" w14:textId="77777777" w:rsidTr="008C4885">
        <w:trPr>
          <w:trHeight w:val="300"/>
        </w:trPr>
        <w:tc>
          <w:tcPr>
            <w:tcW w:w="2270" w:type="dxa"/>
            <w:tcBorders>
              <w:top w:val="single" w:sz="6" w:space="0" w:color="auto"/>
              <w:left w:val="single" w:sz="6" w:space="0" w:color="auto"/>
              <w:bottom w:val="single" w:sz="6" w:space="0" w:color="auto"/>
              <w:right w:val="single" w:sz="6" w:space="0" w:color="auto"/>
            </w:tcBorders>
            <w:shd w:val="clear" w:color="auto" w:fill="C0D842"/>
          </w:tcPr>
          <w:p w14:paraId="7BF15D2D" w14:textId="6A9AF81E" w:rsidR="0044760A" w:rsidRPr="00061D14" w:rsidRDefault="0044760A" w:rsidP="0044760A">
            <w:pPr>
              <w:rPr>
                <w:rFonts w:asciiTheme="minorBidi" w:eastAsiaTheme="minorEastAsia" w:hAnsiTheme="minorBidi" w:cstheme="minorBidi"/>
                <w:szCs w:val="24"/>
              </w:rPr>
            </w:pPr>
            <w:r w:rsidRPr="00061D14">
              <w:rPr>
                <w:rStyle w:val="findhit"/>
                <w:rFonts w:ascii="Aptos" w:hAnsi="Aptos" w:cs="Segoe UI"/>
                <w:b/>
                <w:bCs/>
                <w:color w:val="000000"/>
                <w:shd w:val="clear" w:color="auto" w:fill="FFEE80"/>
              </w:rPr>
              <w:t>Lone</w:t>
            </w:r>
            <w:r w:rsidRPr="00061D14">
              <w:rPr>
                <w:rStyle w:val="normaltextrun"/>
                <w:rFonts w:ascii="Aptos" w:hAnsi="Aptos" w:cs="Segoe UI"/>
                <w:b/>
                <w:bCs/>
                <w:color w:val="000000"/>
                <w:shd w:val="clear" w:color="auto" w:fill="FFFF00"/>
              </w:rPr>
              <w:t>/ unsupervised working</w:t>
            </w:r>
            <w:r w:rsidRPr="00061D14">
              <w:rPr>
                <w:rStyle w:val="eop"/>
                <w:rFonts w:ascii="Aptos" w:hAnsi="Aptos" w:cs="Segoe UI"/>
                <w:color w:val="000000"/>
              </w:rPr>
              <w:t> </w:t>
            </w:r>
          </w:p>
        </w:tc>
        <w:tc>
          <w:tcPr>
            <w:tcW w:w="5235" w:type="dxa"/>
            <w:tcBorders>
              <w:top w:val="single" w:sz="6" w:space="0" w:color="000000"/>
              <w:left w:val="single" w:sz="6" w:space="0" w:color="000000"/>
              <w:bottom w:val="single" w:sz="6" w:space="0" w:color="000000"/>
              <w:right w:val="single" w:sz="6" w:space="0" w:color="000000"/>
            </w:tcBorders>
            <w:shd w:val="clear" w:color="auto" w:fill="C0D842"/>
          </w:tcPr>
          <w:p w14:paraId="562D881D"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Aggression/violence</w:t>
            </w:r>
            <w:r w:rsidRPr="00061D14">
              <w:rPr>
                <w:rStyle w:val="normaltextrun"/>
                <w:rFonts w:ascii="Aptos" w:hAnsi="Aptos" w:cs="Segoe UI"/>
                <w:color w:val="000000"/>
              </w:rPr>
              <w:t> - risk of aggression/violent behaviour towards a member working a</w:t>
            </w:r>
            <w:r w:rsidRPr="00061D14">
              <w:rPr>
                <w:rStyle w:val="findhit"/>
                <w:rFonts w:ascii="Aptos" w:hAnsi="Aptos" w:cs="Segoe UI"/>
                <w:color w:val="000000"/>
                <w:shd w:val="clear" w:color="auto" w:fill="FFEE80"/>
              </w:rPr>
              <w:t>lone</w:t>
            </w:r>
            <w:r w:rsidRPr="00061D14">
              <w:rPr>
                <w:rStyle w:val="eop"/>
                <w:rFonts w:ascii="Aptos" w:hAnsi="Aptos" w:cs="Segoe UI"/>
                <w:color w:val="000000"/>
              </w:rPr>
              <w:t> </w:t>
            </w:r>
          </w:p>
          <w:p w14:paraId="2BCBABFC"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3F91A828"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Lack of Supervision</w:t>
            </w:r>
            <w:r w:rsidRPr="00061D14">
              <w:rPr>
                <w:rStyle w:val="normaltextrun"/>
                <w:rFonts w:ascii="Aptos" w:hAnsi="Aptos" w:cs="Segoe UI"/>
                <w:color w:val="000000"/>
              </w:rPr>
              <w:t>- Risk of injury or ill health due to a lack of supervision.</w:t>
            </w:r>
            <w:r w:rsidRPr="00061D14">
              <w:rPr>
                <w:rStyle w:val="eop"/>
                <w:rFonts w:ascii="Aptos" w:hAnsi="Aptos" w:cs="Segoe UI"/>
                <w:color w:val="000000"/>
              </w:rPr>
              <w:t> </w:t>
            </w:r>
          </w:p>
          <w:p w14:paraId="51ECD68E"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05EFDF21"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Delayed emergency response-</w:t>
            </w:r>
            <w:r w:rsidRPr="00061D14">
              <w:rPr>
                <w:rStyle w:val="normaltextrun"/>
                <w:rFonts w:ascii="Aptos" w:hAnsi="Aptos" w:cs="Segoe UI"/>
                <w:color w:val="000000"/>
              </w:rPr>
              <w:t> Increased risk of injury or ill health due to member being unable to contact emergency services on their own. </w:t>
            </w:r>
            <w:r w:rsidRPr="00061D14">
              <w:rPr>
                <w:rStyle w:val="eop"/>
                <w:rFonts w:ascii="Aptos" w:hAnsi="Aptos" w:cs="Segoe UI"/>
                <w:color w:val="000000"/>
              </w:rPr>
              <w:t> </w:t>
            </w:r>
          </w:p>
          <w:p w14:paraId="5E4FAAC9"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eop"/>
                <w:rFonts w:ascii="Aptos" w:hAnsi="Aptos" w:cs="Segoe UI"/>
                <w:color w:val="000000"/>
              </w:rPr>
              <w:t> </w:t>
            </w:r>
          </w:p>
          <w:p w14:paraId="3157CAE5"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Stress and Anxiety</w:t>
            </w:r>
            <w:r w:rsidRPr="00061D14">
              <w:rPr>
                <w:rStyle w:val="normaltextrun"/>
                <w:rFonts w:ascii="Aptos" w:hAnsi="Aptos" w:cs="Segoe UI"/>
                <w:color w:val="000000"/>
              </w:rPr>
              <w:t> Risk of increase in poor mental health working a</w:t>
            </w:r>
            <w:r w:rsidRPr="00061D14">
              <w:rPr>
                <w:rStyle w:val="findhit"/>
                <w:rFonts w:ascii="Aptos" w:hAnsi="Aptos" w:cs="Segoe UI"/>
                <w:color w:val="000000"/>
                <w:shd w:val="clear" w:color="auto" w:fill="FFEE80"/>
              </w:rPr>
              <w:t>lone</w:t>
            </w:r>
            <w:r w:rsidRPr="00061D14">
              <w:rPr>
                <w:rStyle w:val="normaltextrun"/>
                <w:rFonts w:ascii="Aptos" w:hAnsi="Aptos" w:cs="Segoe UI"/>
                <w:color w:val="000000"/>
              </w:rPr>
              <w:t>.</w:t>
            </w:r>
            <w:r w:rsidRPr="00061D14">
              <w:rPr>
                <w:rStyle w:val="eop"/>
                <w:rFonts w:ascii="Aptos" w:hAnsi="Aptos" w:cs="Segoe UI"/>
                <w:color w:val="000000"/>
              </w:rPr>
              <w:t> </w:t>
            </w:r>
          </w:p>
          <w:p w14:paraId="100F7FEC"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 </w:t>
            </w:r>
            <w:r w:rsidRPr="00061D14">
              <w:rPr>
                <w:rStyle w:val="eop"/>
                <w:rFonts w:ascii="Aptos" w:hAnsi="Aptos" w:cs="Segoe UI"/>
                <w:color w:val="000000"/>
              </w:rPr>
              <w:t> </w:t>
            </w:r>
          </w:p>
          <w:p w14:paraId="3DAB3436"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b/>
                <w:bCs/>
                <w:color w:val="000000"/>
              </w:rPr>
              <w:t>Use of steps/ladders</w:t>
            </w:r>
            <w:r w:rsidRPr="00061D14">
              <w:rPr>
                <w:rStyle w:val="normaltextrun"/>
                <w:rFonts w:ascii="Aptos" w:hAnsi="Aptos" w:cs="Segoe UI"/>
                <w:color w:val="000000"/>
              </w:rPr>
              <w:t> Increased risk of injury using steps/ladders unassisted.</w:t>
            </w:r>
            <w:r w:rsidRPr="00061D14">
              <w:rPr>
                <w:rStyle w:val="eop"/>
                <w:rFonts w:ascii="Aptos" w:hAnsi="Aptos" w:cs="Segoe UI"/>
                <w:color w:val="000000"/>
              </w:rPr>
              <w:t> </w:t>
            </w:r>
          </w:p>
          <w:p w14:paraId="75908154" w14:textId="6BFECD49" w:rsidR="0044760A" w:rsidRPr="00061D14" w:rsidRDefault="0044760A" w:rsidP="0044760A">
            <w:pPr>
              <w:rPr>
                <w:rFonts w:asciiTheme="minorBidi" w:eastAsiaTheme="minorEastAsia" w:hAnsiTheme="minorBidi" w:cstheme="minorBidi"/>
                <w:szCs w:val="24"/>
              </w:rPr>
            </w:pPr>
            <w:r w:rsidRPr="00061D14">
              <w:rPr>
                <w:rStyle w:val="eop"/>
                <w:rFonts w:ascii="Aptos" w:hAnsi="Aptos" w:cs="Segoe UI"/>
                <w:color w:val="000000"/>
              </w:rPr>
              <w:t> </w:t>
            </w:r>
          </w:p>
        </w:tc>
        <w:tc>
          <w:tcPr>
            <w:tcW w:w="1701" w:type="dxa"/>
            <w:tcBorders>
              <w:top w:val="single" w:sz="6" w:space="0" w:color="000000"/>
              <w:left w:val="single" w:sz="6" w:space="0" w:color="000000"/>
              <w:bottom w:val="single" w:sz="6" w:space="0" w:color="000000"/>
              <w:right w:val="single" w:sz="6" w:space="0" w:color="000000"/>
            </w:tcBorders>
            <w:shd w:val="clear" w:color="auto" w:fill="C0D842"/>
          </w:tcPr>
          <w:p w14:paraId="43BE68A1" w14:textId="3FE24035" w:rsidR="0044760A" w:rsidRPr="00061D14" w:rsidRDefault="0044760A" w:rsidP="0044760A">
            <w:pPr>
              <w:rPr>
                <w:rFonts w:asciiTheme="minorBidi" w:eastAsiaTheme="minorEastAsia" w:hAnsiTheme="minorBidi" w:cstheme="minorBidi"/>
                <w:szCs w:val="24"/>
              </w:rPr>
            </w:pPr>
            <w:r w:rsidRPr="00061D14">
              <w:rPr>
                <w:rStyle w:val="normaltextrun"/>
                <w:rFonts w:ascii="Aptos" w:hAnsi="Aptos" w:cs="Segoe UI"/>
                <w:color w:val="000000"/>
              </w:rPr>
              <w:t>Stall workers  </w:t>
            </w:r>
            <w:r w:rsidRPr="00061D14">
              <w:rPr>
                <w:rStyle w:val="eop"/>
                <w:rFonts w:ascii="Aptos" w:hAnsi="Aptos" w:cs="Segoe UI"/>
                <w:color w:val="000000"/>
              </w:rPr>
              <w:t> </w:t>
            </w:r>
          </w:p>
        </w:tc>
        <w:tc>
          <w:tcPr>
            <w:tcW w:w="4389" w:type="dxa"/>
            <w:tcBorders>
              <w:top w:val="single" w:sz="6" w:space="0" w:color="000000"/>
              <w:left w:val="single" w:sz="6" w:space="0" w:color="000000"/>
              <w:bottom w:val="single" w:sz="6" w:space="0" w:color="000000"/>
              <w:right w:val="single" w:sz="6" w:space="0" w:color="000000"/>
            </w:tcBorders>
            <w:shd w:val="clear" w:color="auto" w:fill="C0D842"/>
          </w:tcPr>
          <w:p w14:paraId="5BD170BA" w14:textId="77777777"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Reduce the frequency of </w:t>
            </w:r>
            <w:r w:rsidRPr="00061D14">
              <w:rPr>
                <w:rStyle w:val="findhit"/>
                <w:rFonts w:ascii="Aptos" w:hAnsi="Aptos" w:cs="Segoe UI"/>
                <w:color w:val="000000"/>
                <w:shd w:val="clear" w:color="auto" w:fill="FFEE80"/>
              </w:rPr>
              <w:t>lone</w:t>
            </w:r>
            <w:r w:rsidRPr="00061D14">
              <w:rPr>
                <w:rStyle w:val="normaltextrun"/>
                <w:rFonts w:ascii="Aptos" w:hAnsi="Aptos" w:cs="Segoe UI"/>
                <w:color w:val="000000"/>
              </w:rPr>
              <w:t> working within the group. </w:t>
            </w:r>
            <w:r w:rsidRPr="00061D14">
              <w:rPr>
                <w:rStyle w:val="eop"/>
                <w:rFonts w:ascii="Aptos" w:hAnsi="Aptos" w:cs="Segoe UI"/>
                <w:color w:val="000000"/>
              </w:rPr>
              <w:t> </w:t>
            </w:r>
          </w:p>
          <w:p w14:paraId="7662CEE4"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color w:val="000000"/>
              </w:rPr>
            </w:pPr>
          </w:p>
          <w:p w14:paraId="0CDE88A8" w14:textId="65C5F55D"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Ensure there is a method for members to check in with a nominated person when working a</w:t>
            </w:r>
            <w:r w:rsidRPr="00061D14">
              <w:rPr>
                <w:rStyle w:val="findhit"/>
                <w:rFonts w:ascii="Aptos" w:hAnsi="Aptos" w:cs="Segoe UI"/>
                <w:color w:val="000000"/>
                <w:shd w:val="clear" w:color="auto" w:fill="FFEE80"/>
              </w:rPr>
              <w:t>lone</w:t>
            </w:r>
            <w:r w:rsidRPr="00061D14">
              <w:rPr>
                <w:rStyle w:val="normaltextrun"/>
                <w:rFonts w:ascii="Aptos" w:hAnsi="Aptos" w:cs="Segoe UI"/>
                <w:color w:val="000000"/>
              </w:rPr>
              <w:t>. </w:t>
            </w:r>
            <w:r w:rsidRPr="00061D14">
              <w:rPr>
                <w:rStyle w:val="eop"/>
                <w:rFonts w:ascii="Aptos" w:hAnsi="Aptos" w:cs="Segoe UI"/>
                <w:color w:val="000000"/>
              </w:rPr>
              <w:t> </w:t>
            </w:r>
          </w:p>
          <w:p w14:paraId="140B5858"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color w:val="000000"/>
              </w:rPr>
            </w:pPr>
          </w:p>
          <w:p w14:paraId="502D5CE3" w14:textId="47A8066D" w:rsidR="0044760A" w:rsidRPr="00061D14" w:rsidRDefault="0044760A" w:rsidP="0044760A">
            <w:pPr>
              <w:pStyle w:val="paragraph"/>
              <w:spacing w:before="0" w:beforeAutospacing="0" w:after="0" w:afterAutospacing="0"/>
              <w:textAlignment w:val="baseline"/>
              <w:rPr>
                <w:rFonts w:ascii="Aptos" w:hAnsi="Aptos" w:cs="Segoe UI"/>
              </w:rPr>
            </w:pPr>
            <w:r w:rsidRPr="00061D14">
              <w:rPr>
                <w:rStyle w:val="normaltextrun"/>
                <w:rFonts w:ascii="Aptos" w:hAnsi="Aptos" w:cs="Segoe UI"/>
                <w:color w:val="000000"/>
              </w:rPr>
              <w:t>Instruct all members to install </w:t>
            </w:r>
            <w:proofErr w:type="spellStart"/>
            <w:r w:rsidRPr="00061D14">
              <w:rPr>
                <w:rStyle w:val="normaltextrun"/>
                <w:rFonts w:ascii="Aptos" w:hAnsi="Aptos" w:cs="Segoe UI"/>
                <w:color w:val="000000"/>
              </w:rPr>
              <w:t>Safezone</w:t>
            </w:r>
            <w:proofErr w:type="spellEnd"/>
            <w:r w:rsidRPr="00061D14">
              <w:rPr>
                <w:rStyle w:val="normaltextrun"/>
                <w:rFonts w:ascii="Aptos" w:hAnsi="Aptos" w:cs="Segoe UI"/>
                <w:color w:val="000000"/>
              </w:rPr>
              <w:t> app on phone for when working on campus.</w:t>
            </w:r>
            <w:r w:rsidRPr="00061D14">
              <w:rPr>
                <w:rStyle w:val="eop"/>
                <w:rFonts w:ascii="Aptos" w:hAnsi="Aptos" w:cs="Segoe UI"/>
                <w:color w:val="000000"/>
              </w:rPr>
              <w:t> </w:t>
            </w:r>
          </w:p>
          <w:p w14:paraId="12987940" w14:textId="77777777" w:rsidR="0044760A" w:rsidRPr="00061D14" w:rsidRDefault="0044760A" w:rsidP="0044760A">
            <w:pPr>
              <w:pStyle w:val="paragraph"/>
              <w:spacing w:before="0" w:beforeAutospacing="0" w:after="0" w:afterAutospacing="0"/>
              <w:textAlignment w:val="baseline"/>
              <w:rPr>
                <w:rStyle w:val="normaltextrun"/>
                <w:rFonts w:ascii="Aptos" w:hAnsi="Aptos" w:cs="Segoe UI"/>
                <w:color w:val="000000"/>
              </w:rPr>
            </w:pPr>
          </w:p>
          <w:p w14:paraId="775151B8" w14:textId="1248EC28" w:rsidR="0044760A" w:rsidRPr="00061D14" w:rsidRDefault="0044760A" w:rsidP="0044760A">
            <w:pPr>
              <w:pStyle w:val="paragraph"/>
              <w:spacing w:before="0" w:beforeAutospacing="0" w:after="0" w:afterAutospacing="0"/>
              <w:textAlignment w:val="baseline"/>
              <w:rPr>
                <w:rStyle w:val="eop"/>
                <w:rFonts w:ascii="Aptos" w:hAnsi="Aptos" w:cs="Segoe UI"/>
                <w:color w:val="000000"/>
              </w:rPr>
            </w:pPr>
            <w:r w:rsidRPr="00061D14">
              <w:rPr>
                <w:rStyle w:val="normaltextrun"/>
                <w:rFonts w:ascii="Aptos" w:hAnsi="Aptos" w:cs="Segoe UI"/>
                <w:color w:val="000000"/>
              </w:rPr>
              <w:t>Provide emergency procedures for </w:t>
            </w:r>
            <w:r w:rsidRPr="00061D14">
              <w:rPr>
                <w:rStyle w:val="findhit"/>
                <w:rFonts w:ascii="Aptos" w:hAnsi="Aptos" w:cs="Segoe UI"/>
                <w:color w:val="000000"/>
                <w:shd w:val="clear" w:color="auto" w:fill="FFEE80"/>
              </w:rPr>
              <w:t>lone</w:t>
            </w:r>
            <w:r w:rsidRPr="00061D14">
              <w:rPr>
                <w:rStyle w:val="normaltextrun"/>
                <w:rFonts w:ascii="Aptos" w:hAnsi="Aptos" w:cs="Segoe UI"/>
                <w:color w:val="000000"/>
              </w:rPr>
              <w:t> working off campus, contact 999 in emergency. </w:t>
            </w:r>
            <w:r w:rsidRPr="00061D14">
              <w:rPr>
                <w:rStyle w:val="eop"/>
                <w:rFonts w:ascii="Aptos" w:hAnsi="Aptos" w:cs="Segoe UI"/>
                <w:color w:val="000000"/>
              </w:rPr>
              <w:t> </w:t>
            </w:r>
          </w:p>
          <w:p w14:paraId="39627AFA" w14:textId="77777777" w:rsidR="0044760A" w:rsidRPr="00061D14" w:rsidRDefault="0044760A" w:rsidP="0044760A">
            <w:pPr>
              <w:pStyle w:val="paragraph"/>
              <w:spacing w:before="0" w:beforeAutospacing="0" w:after="0" w:afterAutospacing="0"/>
              <w:textAlignment w:val="baseline"/>
              <w:rPr>
                <w:rFonts w:ascii="Aptos" w:hAnsi="Aptos" w:cs="Segoe UI"/>
              </w:rPr>
            </w:pPr>
          </w:p>
          <w:p w14:paraId="7AC0BEBA" w14:textId="05B8F735" w:rsidR="0044760A" w:rsidRPr="00061D14" w:rsidRDefault="0044760A" w:rsidP="0044760A">
            <w:pPr>
              <w:rPr>
                <w:rFonts w:asciiTheme="minorBidi" w:eastAsiaTheme="minorEastAsia" w:hAnsiTheme="minorBidi" w:cstheme="minorBidi"/>
                <w:szCs w:val="24"/>
              </w:rPr>
            </w:pPr>
            <w:r w:rsidRPr="00061D14">
              <w:rPr>
                <w:rStyle w:val="normaltextrun"/>
                <w:rFonts w:ascii="Aptos" w:hAnsi="Aptos" w:cs="Segoe UI"/>
                <w:color w:val="000000"/>
              </w:rPr>
              <w:t>No work at height activity to be undertaken when a</w:t>
            </w:r>
            <w:r w:rsidRPr="00061D14">
              <w:rPr>
                <w:rStyle w:val="findhit"/>
                <w:rFonts w:ascii="Aptos" w:hAnsi="Aptos" w:cs="Segoe UI"/>
                <w:color w:val="000000"/>
                <w:shd w:val="clear" w:color="auto" w:fill="FFEE80"/>
              </w:rPr>
              <w:t>lone</w:t>
            </w:r>
            <w:r w:rsidRPr="00061D14">
              <w:rPr>
                <w:rStyle w:val="normaltextrun"/>
                <w:rFonts w:ascii="Aptos" w:hAnsi="Aptos" w:cs="Segoe UI"/>
                <w:color w:val="000000"/>
              </w:rPr>
              <w:t>.</w:t>
            </w:r>
            <w:r w:rsidRPr="00061D14">
              <w:rPr>
                <w:rStyle w:val="eop"/>
                <w:rFonts w:ascii="Aptos" w:hAnsi="Aptos" w:cs="Segoe UI"/>
                <w:color w:val="000000"/>
              </w:rPr>
              <w:t> </w:t>
            </w:r>
          </w:p>
        </w:tc>
        <w:tc>
          <w:tcPr>
            <w:tcW w:w="1785" w:type="dxa"/>
            <w:tcBorders>
              <w:top w:val="single" w:sz="6" w:space="0" w:color="auto"/>
              <w:left w:val="single" w:sz="6" w:space="0" w:color="auto"/>
              <w:bottom w:val="single" w:sz="6" w:space="0" w:color="auto"/>
              <w:right w:val="single" w:sz="6" w:space="0" w:color="auto"/>
            </w:tcBorders>
            <w:shd w:val="clear" w:color="auto" w:fill="C0D842"/>
          </w:tcPr>
          <w:p w14:paraId="23F06D5E" w14:textId="77777777" w:rsidR="0044760A" w:rsidRPr="00061D14" w:rsidRDefault="0044760A" w:rsidP="0044760A">
            <w:pPr>
              <w:pStyle w:val="paragraph"/>
              <w:spacing w:before="0" w:beforeAutospacing="0" w:after="0" w:afterAutospacing="0"/>
              <w:textAlignment w:val="baseline"/>
              <w:rPr>
                <w:rFonts w:ascii="Segoe UI" w:hAnsi="Segoe UI" w:cs="Segoe UI"/>
                <w:sz w:val="18"/>
                <w:szCs w:val="18"/>
              </w:rPr>
            </w:pPr>
            <w:r w:rsidRPr="00061D14">
              <w:rPr>
                <w:rStyle w:val="normaltextrun"/>
                <w:rFonts w:ascii="Aptos" w:hAnsi="Aptos" w:cs="Segoe UI"/>
                <w:color w:val="000000"/>
              </w:rPr>
              <w:t>Committee</w:t>
            </w:r>
            <w:r w:rsidRPr="00061D14">
              <w:rPr>
                <w:rStyle w:val="eop"/>
                <w:rFonts w:ascii="Aptos" w:hAnsi="Aptos" w:cs="Segoe UI"/>
                <w:color w:val="000000"/>
              </w:rPr>
              <w:t> </w:t>
            </w:r>
          </w:p>
          <w:p w14:paraId="4F61E865" w14:textId="59A08311" w:rsidR="0044760A" w:rsidRPr="00061D14" w:rsidRDefault="0044760A" w:rsidP="0044760A">
            <w:pPr>
              <w:rPr>
                <w:rFonts w:asciiTheme="minorBidi" w:eastAsiaTheme="minorEastAsia" w:hAnsiTheme="minorBidi" w:cstheme="minorBidi"/>
                <w:szCs w:val="24"/>
              </w:rPr>
            </w:pPr>
            <w:r w:rsidRPr="00061D14">
              <w:rPr>
                <w:rStyle w:val="eop"/>
                <w:rFonts w:ascii="Aptos" w:hAnsi="Aptos" w:cs="Segoe UI"/>
                <w:color w:val="000000"/>
              </w:rPr>
              <w:t> </w:t>
            </w:r>
          </w:p>
        </w:tc>
      </w:tr>
    </w:tbl>
    <w:p w14:paraId="6CA45DD2" w14:textId="77777777" w:rsidR="00792F7E" w:rsidRPr="00F22268" w:rsidRDefault="00792F7E" w:rsidP="00792F7E">
      <w:pPr>
        <w:rPr>
          <w:rFonts w:asciiTheme="minorBidi" w:eastAsiaTheme="minorEastAsia" w:hAnsiTheme="minorBidi" w:cstheme="minorBidi"/>
          <w:szCs w:val="24"/>
        </w:rPr>
      </w:pPr>
    </w:p>
    <w:sectPr w:rsidR="00792F7E" w:rsidRPr="00F22268" w:rsidSect="00B64368">
      <w:headerReference w:type="default" r:id="rId3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F4205" w14:textId="77777777" w:rsidR="003D78AE" w:rsidRDefault="003D78AE" w:rsidP="008D10F4">
      <w:r>
        <w:separator/>
      </w:r>
    </w:p>
  </w:endnote>
  <w:endnote w:type="continuationSeparator" w:id="0">
    <w:p w14:paraId="17CA6AFE" w14:textId="77777777" w:rsidR="003D78AE" w:rsidRDefault="003D78AE" w:rsidP="008D10F4">
      <w:r>
        <w:continuationSeparator/>
      </w:r>
    </w:p>
  </w:endnote>
  <w:endnote w:type="continuationNotice" w:id="1">
    <w:p w14:paraId="3AFD99F0" w14:textId="77777777" w:rsidR="003D78AE" w:rsidRDefault="003D7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CB5E" w14:textId="77777777" w:rsidR="003D78AE" w:rsidRDefault="003D78AE" w:rsidP="008D10F4">
      <w:r>
        <w:separator/>
      </w:r>
    </w:p>
  </w:footnote>
  <w:footnote w:type="continuationSeparator" w:id="0">
    <w:p w14:paraId="0EAEA6DF" w14:textId="77777777" w:rsidR="003D78AE" w:rsidRDefault="003D78AE" w:rsidP="008D10F4">
      <w:r>
        <w:continuationSeparator/>
      </w:r>
    </w:p>
  </w:footnote>
  <w:footnote w:type="continuationNotice" w:id="1">
    <w:p w14:paraId="241FB34D" w14:textId="77777777" w:rsidR="003D78AE" w:rsidRDefault="003D78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50B87B69" w:rsidR="008D10F4" w:rsidRPr="008D10F4" w:rsidRDefault="0807D513" w:rsidP="5F3054C0">
    <w:pPr>
      <w:pStyle w:val="Header"/>
      <w:jc w:val="center"/>
      <w:rPr>
        <w:b/>
        <w:bCs/>
        <w:sz w:val="32"/>
        <w:szCs w:val="32"/>
      </w:rPr>
    </w:pPr>
    <w:r w:rsidRPr="0807D513">
      <w:rPr>
        <w:b/>
        <w:bCs/>
        <w:sz w:val="32"/>
        <w:szCs w:val="32"/>
      </w:rPr>
      <w:t>Guild Group Annual Risk Assessment 20</w:t>
    </w:r>
    <w:r w:rsidR="00797F05">
      <w:rPr>
        <w:b/>
        <w:bCs/>
        <w:sz w:val="32"/>
        <w:szCs w:val="32"/>
      </w:rPr>
      <w:t>26/27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0EC"/>
    <w:multiLevelType w:val="multilevel"/>
    <w:tmpl w:val="06AEACC8"/>
    <w:lvl w:ilvl="0">
      <w:start w:val="1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9387668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20142"/>
    <w:rsid w:val="00031137"/>
    <w:rsid w:val="00040B11"/>
    <w:rsid w:val="00040F46"/>
    <w:rsid w:val="00061D14"/>
    <w:rsid w:val="00084609"/>
    <w:rsid w:val="0009169F"/>
    <w:rsid w:val="00114411"/>
    <w:rsid w:val="00122067"/>
    <w:rsid w:val="001526BF"/>
    <w:rsid w:val="00173548"/>
    <w:rsid w:val="0019362E"/>
    <w:rsid w:val="001A6937"/>
    <w:rsid w:val="001C64DA"/>
    <w:rsid w:val="001F294A"/>
    <w:rsid w:val="002058AD"/>
    <w:rsid w:val="00214C92"/>
    <w:rsid w:val="00252247"/>
    <w:rsid w:val="002579E3"/>
    <w:rsid w:val="00271F1A"/>
    <w:rsid w:val="0027232C"/>
    <w:rsid w:val="00283D9C"/>
    <w:rsid w:val="0029028E"/>
    <w:rsid w:val="002A5BE6"/>
    <w:rsid w:val="002C5241"/>
    <w:rsid w:val="002C5353"/>
    <w:rsid w:val="002D628E"/>
    <w:rsid w:val="002E2C74"/>
    <w:rsid w:val="00302BFD"/>
    <w:rsid w:val="00315DFF"/>
    <w:rsid w:val="0033573A"/>
    <w:rsid w:val="00373450"/>
    <w:rsid w:val="00391B70"/>
    <w:rsid w:val="00391C89"/>
    <w:rsid w:val="003C190A"/>
    <w:rsid w:val="003D2DB6"/>
    <w:rsid w:val="003D384E"/>
    <w:rsid w:val="003D5525"/>
    <w:rsid w:val="003D78AE"/>
    <w:rsid w:val="004010DE"/>
    <w:rsid w:val="00422C53"/>
    <w:rsid w:val="004255A0"/>
    <w:rsid w:val="004339D8"/>
    <w:rsid w:val="00437995"/>
    <w:rsid w:val="0044760A"/>
    <w:rsid w:val="00447C83"/>
    <w:rsid w:val="004659FD"/>
    <w:rsid w:val="00477A9B"/>
    <w:rsid w:val="00483359"/>
    <w:rsid w:val="00495736"/>
    <w:rsid w:val="004B11AF"/>
    <w:rsid w:val="004B273B"/>
    <w:rsid w:val="004C2E80"/>
    <w:rsid w:val="004D69BB"/>
    <w:rsid w:val="004F757C"/>
    <w:rsid w:val="00502B73"/>
    <w:rsid w:val="00575A47"/>
    <w:rsid w:val="005A1C12"/>
    <w:rsid w:val="005A2128"/>
    <w:rsid w:val="005C36D9"/>
    <w:rsid w:val="005D6921"/>
    <w:rsid w:val="005E7D2B"/>
    <w:rsid w:val="00602DBB"/>
    <w:rsid w:val="006238B2"/>
    <w:rsid w:val="006818CA"/>
    <w:rsid w:val="006B5AA1"/>
    <w:rsid w:val="006C777B"/>
    <w:rsid w:val="006D3DA5"/>
    <w:rsid w:val="006E6E13"/>
    <w:rsid w:val="0070260A"/>
    <w:rsid w:val="0070424D"/>
    <w:rsid w:val="00704DC0"/>
    <w:rsid w:val="0072201B"/>
    <w:rsid w:val="007576F9"/>
    <w:rsid w:val="0076716B"/>
    <w:rsid w:val="0078306E"/>
    <w:rsid w:val="00787026"/>
    <w:rsid w:val="00792F7E"/>
    <w:rsid w:val="00794F42"/>
    <w:rsid w:val="00797F05"/>
    <w:rsid w:val="007A50D7"/>
    <w:rsid w:val="007B5B30"/>
    <w:rsid w:val="007C512C"/>
    <w:rsid w:val="007D1963"/>
    <w:rsid w:val="007E0D38"/>
    <w:rsid w:val="007F5D19"/>
    <w:rsid w:val="00803D62"/>
    <w:rsid w:val="00812FE8"/>
    <w:rsid w:val="0082110B"/>
    <w:rsid w:val="00825B62"/>
    <w:rsid w:val="00826A83"/>
    <w:rsid w:val="00833A90"/>
    <w:rsid w:val="00851A57"/>
    <w:rsid w:val="008540C7"/>
    <w:rsid w:val="008713B7"/>
    <w:rsid w:val="008745C1"/>
    <w:rsid w:val="008877A6"/>
    <w:rsid w:val="008A12B1"/>
    <w:rsid w:val="008A3991"/>
    <w:rsid w:val="008B055C"/>
    <w:rsid w:val="008B0CE3"/>
    <w:rsid w:val="008B1AE3"/>
    <w:rsid w:val="008B1F0B"/>
    <w:rsid w:val="008C4D0C"/>
    <w:rsid w:val="008D10F4"/>
    <w:rsid w:val="008D1868"/>
    <w:rsid w:val="008E396A"/>
    <w:rsid w:val="008F5973"/>
    <w:rsid w:val="008F7F46"/>
    <w:rsid w:val="009049C9"/>
    <w:rsid w:val="00907567"/>
    <w:rsid w:val="009212ED"/>
    <w:rsid w:val="00957CFD"/>
    <w:rsid w:val="00963396"/>
    <w:rsid w:val="009B1D2D"/>
    <w:rsid w:val="009C012C"/>
    <w:rsid w:val="009D44D3"/>
    <w:rsid w:val="009D6883"/>
    <w:rsid w:val="00A00818"/>
    <w:rsid w:val="00A03B60"/>
    <w:rsid w:val="00A6534F"/>
    <w:rsid w:val="00A70CB7"/>
    <w:rsid w:val="00AA144B"/>
    <w:rsid w:val="00AD1346"/>
    <w:rsid w:val="00AD44AC"/>
    <w:rsid w:val="00AD75FE"/>
    <w:rsid w:val="00AE5999"/>
    <w:rsid w:val="00AF2645"/>
    <w:rsid w:val="00B01968"/>
    <w:rsid w:val="00B01F02"/>
    <w:rsid w:val="00B1645D"/>
    <w:rsid w:val="00B236DC"/>
    <w:rsid w:val="00B427EA"/>
    <w:rsid w:val="00B451DE"/>
    <w:rsid w:val="00B636DD"/>
    <w:rsid w:val="00B64368"/>
    <w:rsid w:val="00B71441"/>
    <w:rsid w:val="00B77408"/>
    <w:rsid w:val="00B77469"/>
    <w:rsid w:val="00BC0297"/>
    <w:rsid w:val="00BE0296"/>
    <w:rsid w:val="00C06150"/>
    <w:rsid w:val="00C1102E"/>
    <w:rsid w:val="00C272A6"/>
    <w:rsid w:val="00C279AA"/>
    <w:rsid w:val="00C30004"/>
    <w:rsid w:val="00C4385F"/>
    <w:rsid w:val="00C47241"/>
    <w:rsid w:val="00C579D2"/>
    <w:rsid w:val="00CA2FAD"/>
    <w:rsid w:val="00CB3F11"/>
    <w:rsid w:val="00CC4EC5"/>
    <w:rsid w:val="00CD4D95"/>
    <w:rsid w:val="00CD5BD6"/>
    <w:rsid w:val="00D65C26"/>
    <w:rsid w:val="00D75386"/>
    <w:rsid w:val="00DA1D75"/>
    <w:rsid w:val="00DA2704"/>
    <w:rsid w:val="00DD039D"/>
    <w:rsid w:val="00DE7BDA"/>
    <w:rsid w:val="00E057BC"/>
    <w:rsid w:val="00E211FC"/>
    <w:rsid w:val="00E2261F"/>
    <w:rsid w:val="00E34188"/>
    <w:rsid w:val="00E53A14"/>
    <w:rsid w:val="00E542A6"/>
    <w:rsid w:val="00E603BC"/>
    <w:rsid w:val="00E92714"/>
    <w:rsid w:val="00EB3FC9"/>
    <w:rsid w:val="00ED33CB"/>
    <w:rsid w:val="00F000E0"/>
    <w:rsid w:val="00F03AC7"/>
    <w:rsid w:val="00F13AB3"/>
    <w:rsid w:val="00F22268"/>
    <w:rsid w:val="00F436FC"/>
    <w:rsid w:val="00F4489C"/>
    <w:rsid w:val="00F63C0B"/>
    <w:rsid w:val="00F7668B"/>
    <w:rsid w:val="00F9116C"/>
    <w:rsid w:val="00F94451"/>
    <w:rsid w:val="00FB30AC"/>
    <w:rsid w:val="00FD3C9B"/>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60A"/>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aragraph">
    <w:name w:val="paragraph"/>
    <w:basedOn w:val="Normal"/>
    <w:rsid w:val="00F22268"/>
    <w:pPr>
      <w:spacing w:before="100" w:beforeAutospacing="1" w:after="100" w:afterAutospacing="1"/>
    </w:pPr>
    <w:rPr>
      <w:rFonts w:ascii="Times New Roman" w:hAnsi="Times New Roman" w:cs="Times New Roman"/>
      <w:szCs w:val="24"/>
      <w:lang w:eastAsia="en-GB"/>
    </w:rPr>
  </w:style>
  <w:style w:type="character" w:customStyle="1" w:styleId="normaltextrun">
    <w:name w:val="normaltextrun"/>
    <w:basedOn w:val="DefaultParagraphFont"/>
    <w:rsid w:val="00F22268"/>
  </w:style>
  <w:style w:type="character" w:customStyle="1" w:styleId="eop">
    <w:name w:val="eop"/>
    <w:basedOn w:val="DefaultParagraphFont"/>
    <w:rsid w:val="00F22268"/>
  </w:style>
  <w:style w:type="character" w:customStyle="1" w:styleId="findhit">
    <w:name w:val="findhit"/>
    <w:basedOn w:val="DefaultParagraphFont"/>
    <w:rsid w:val="00F22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307977">
      <w:bodyDiv w:val="1"/>
      <w:marLeft w:val="0"/>
      <w:marRight w:val="0"/>
      <w:marTop w:val="0"/>
      <w:marBottom w:val="0"/>
      <w:divBdr>
        <w:top w:val="none" w:sz="0" w:space="0" w:color="auto"/>
        <w:left w:val="none" w:sz="0" w:space="0" w:color="auto"/>
        <w:bottom w:val="none" w:sz="0" w:space="0" w:color="auto"/>
        <w:right w:val="none" w:sz="0" w:space="0" w:color="auto"/>
      </w:divBdr>
      <w:divsChild>
        <w:div w:id="58014669">
          <w:marLeft w:val="0"/>
          <w:marRight w:val="0"/>
          <w:marTop w:val="0"/>
          <w:marBottom w:val="0"/>
          <w:divBdr>
            <w:top w:val="none" w:sz="0" w:space="0" w:color="auto"/>
            <w:left w:val="none" w:sz="0" w:space="0" w:color="auto"/>
            <w:bottom w:val="none" w:sz="0" w:space="0" w:color="auto"/>
            <w:right w:val="none" w:sz="0" w:space="0" w:color="auto"/>
          </w:divBdr>
        </w:div>
        <w:div w:id="1307852007">
          <w:marLeft w:val="0"/>
          <w:marRight w:val="0"/>
          <w:marTop w:val="0"/>
          <w:marBottom w:val="0"/>
          <w:divBdr>
            <w:top w:val="none" w:sz="0" w:space="0" w:color="auto"/>
            <w:left w:val="none" w:sz="0" w:space="0" w:color="auto"/>
            <w:bottom w:val="none" w:sz="0" w:space="0" w:color="auto"/>
            <w:right w:val="none" w:sz="0" w:space="0" w:color="auto"/>
          </w:divBdr>
        </w:div>
        <w:div w:id="345136141">
          <w:marLeft w:val="0"/>
          <w:marRight w:val="0"/>
          <w:marTop w:val="0"/>
          <w:marBottom w:val="0"/>
          <w:divBdr>
            <w:top w:val="none" w:sz="0" w:space="0" w:color="auto"/>
            <w:left w:val="none" w:sz="0" w:space="0" w:color="auto"/>
            <w:bottom w:val="none" w:sz="0" w:space="0" w:color="auto"/>
            <w:right w:val="none" w:sz="0" w:space="0" w:color="auto"/>
          </w:divBdr>
          <w:divsChild>
            <w:div w:id="1415977863">
              <w:marLeft w:val="-75"/>
              <w:marRight w:val="0"/>
              <w:marTop w:val="30"/>
              <w:marBottom w:val="30"/>
              <w:divBdr>
                <w:top w:val="none" w:sz="0" w:space="0" w:color="auto"/>
                <w:left w:val="none" w:sz="0" w:space="0" w:color="auto"/>
                <w:bottom w:val="none" w:sz="0" w:space="0" w:color="auto"/>
                <w:right w:val="none" w:sz="0" w:space="0" w:color="auto"/>
              </w:divBdr>
              <w:divsChild>
                <w:div w:id="669212138">
                  <w:marLeft w:val="0"/>
                  <w:marRight w:val="0"/>
                  <w:marTop w:val="0"/>
                  <w:marBottom w:val="0"/>
                  <w:divBdr>
                    <w:top w:val="none" w:sz="0" w:space="0" w:color="auto"/>
                    <w:left w:val="none" w:sz="0" w:space="0" w:color="auto"/>
                    <w:bottom w:val="none" w:sz="0" w:space="0" w:color="auto"/>
                    <w:right w:val="none" w:sz="0" w:space="0" w:color="auto"/>
                  </w:divBdr>
                  <w:divsChild>
                    <w:div w:id="1916282687">
                      <w:marLeft w:val="0"/>
                      <w:marRight w:val="0"/>
                      <w:marTop w:val="0"/>
                      <w:marBottom w:val="0"/>
                      <w:divBdr>
                        <w:top w:val="none" w:sz="0" w:space="0" w:color="auto"/>
                        <w:left w:val="none" w:sz="0" w:space="0" w:color="auto"/>
                        <w:bottom w:val="none" w:sz="0" w:space="0" w:color="auto"/>
                        <w:right w:val="none" w:sz="0" w:space="0" w:color="auto"/>
                      </w:divBdr>
                    </w:div>
                  </w:divsChild>
                </w:div>
                <w:div w:id="554122052">
                  <w:marLeft w:val="0"/>
                  <w:marRight w:val="0"/>
                  <w:marTop w:val="0"/>
                  <w:marBottom w:val="0"/>
                  <w:divBdr>
                    <w:top w:val="none" w:sz="0" w:space="0" w:color="auto"/>
                    <w:left w:val="none" w:sz="0" w:space="0" w:color="auto"/>
                    <w:bottom w:val="none" w:sz="0" w:space="0" w:color="auto"/>
                    <w:right w:val="none" w:sz="0" w:space="0" w:color="auto"/>
                  </w:divBdr>
                  <w:divsChild>
                    <w:div w:id="138231179">
                      <w:marLeft w:val="0"/>
                      <w:marRight w:val="0"/>
                      <w:marTop w:val="0"/>
                      <w:marBottom w:val="0"/>
                      <w:divBdr>
                        <w:top w:val="none" w:sz="0" w:space="0" w:color="auto"/>
                        <w:left w:val="none" w:sz="0" w:space="0" w:color="auto"/>
                        <w:bottom w:val="none" w:sz="0" w:space="0" w:color="auto"/>
                        <w:right w:val="none" w:sz="0" w:space="0" w:color="auto"/>
                      </w:divBdr>
                    </w:div>
                  </w:divsChild>
                </w:div>
                <w:div w:id="629895825">
                  <w:marLeft w:val="0"/>
                  <w:marRight w:val="0"/>
                  <w:marTop w:val="0"/>
                  <w:marBottom w:val="0"/>
                  <w:divBdr>
                    <w:top w:val="none" w:sz="0" w:space="0" w:color="auto"/>
                    <w:left w:val="none" w:sz="0" w:space="0" w:color="auto"/>
                    <w:bottom w:val="none" w:sz="0" w:space="0" w:color="auto"/>
                    <w:right w:val="none" w:sz="0" w:space="0" w:color="auto"/>
                  </w:divBdr>
                  <w:divsChild>
                    <w:div w:id="1279794903">
                      <w:marLeft w:val="0"/>
                      <w:marRight w:val="0"/>
                      <w:marTop w:val="0"/>
                      <w:marBottom w:val="0"/>
                      <w:divBdr>
                        <w:top w:val="none" w:sz="0" w:space="0" w:color="auto"/>
                        <w:left w:val="none" w:sz="0" w:space="0" w:color="auto"/>
                        <w:bottom w:val="none" w:sz="0" w:space="0" w:color="auto"/>
                        <w:right w:val="none" w:sz="0" w:space="0" w:color="auto"/>
                      </w:divBdr>
                    </w:div>
                  </w:divsChild>
                </w:div>
                <w:div w:id="2066877418">
                  <w:marLeft w:val="0"/>
                  <w:marRight w:val="0"/>
                  <w:marTop w:val="0"/>
                  <w:marBottom w:val="0"/>
                  <w:divBdr>
                    <w:top w:val="none" w:sz="0" w:space="0" w:color="auto"/>
                    <w:left w:val="none" w:sz="0" w:space="0" w:color="auto"/>
                    <w:bottom w:val="none" w:sz="0" w:space="0" w:color="auto"/>
                    <w:right w:val="none" w:sz="0" w:space="0" w:color="auto"/>
                  </w:divBdr>
                  <w:divsChild>
                    <w:div w:id="1406756401">
                      <w:marLeft w:val="0"/>
                      <w:marRight w:val="0"/>
                      <w:marTop w:val="0"/>
                      <w:marBottom w:val="0"/>
                      <w:divBdr>
                        <w:top w:val="none" w:sz="0" w:space="0" w:color="auto"/>
                        <w:left w:val="none" w:sz="0" w:space="0" w:color="auto"/>
                        <w:bottom w:val="none" w:sz="0" w:space="0" w:color="auto"/>
                        <w:right w:val="none" w:sz="0" w:space="0" w:color="auto"/>
                      </w:divBdr>
                    </w:div>
                  </w:divsChild>
                </w:div>
                <w:div w:id="1713459629">
                  <w:marLeft w:val="0"/>
                  <w:marRight w:val="0"/>
                  <w:marTop w:val="0"/>
                  <w:marBottom w:val="0"/>
                  <w:divBdr>
                    <w:top w:val="none" w:sz="0" w:space="0" w:color="auto"/>
                    <w:left w:val="none" w:sz="0" w:space="0" w:color="auto"/>
                    <w:bottom w:val="none" w:sz="0" w:space="0" w:color="auto"/>
                    <w:right w:val="none" w:sz="0" w:space="0" w:color="auto"/>
                  </w:divBdr>
                  <w:divsChild>
                    <w:div w:id="196815721">
                      <w:marLeft w:val="0"/>
                      <w:marRight w:val="0"/>
                      <w:marTop w:val="0"/>
                      <w:marBottom w:val="0"/>
                      <w:divBdr>
                        <w:top w:val="none" w:sz="0" w:space="0" w:color="auto"/>
                        <w:left w:val="none" w:sz="0" w:space="0" w:color="auto"/>
                        <w:bottom w:val="none" w:sz="0" w:space="0" w:color="auto"/>
                        <w:right w:val="none" w:sz="0" w:space="0" w:color="auto"/>
                      </w:divBdr>
                    </w:div>
                  </w:divsChild>
                </w:div>
                <w:div w:id="112868248">
                  <w:marLeft w:val="0"/>
                  <w:marRight w:val="0"/>
                  <w:marTop w:val="0"/>
                  <w:marBottom w:val="0"/>
                  <w:divBdr>
                    <w:top w:val="none" w:sz="0" w:space="0" w:color="auto"/>
                    <w:left w:val="none" w:sz="0" w:space="0" w:color="auto"/>
                    <w:bottom w:val="none" w:sz="0" w:space="0" w:color="auto"/>
                    <w:right w:val="none" w:sz="0" w:space="0" w:color="auto"/>
                  </w:divBdr>
                  <w:divsChild>
                    <w:div w:id="1911889238">
                      <w:marLeft w:val="0"/>
                      <w:marRight w:val="0"/>
                      <w:marTop w:val="0"/>
                      <w:marBottom w:val="0"/>
                      <w:divBdr>
                        <w:top w:val="none" w:sz="0" w:space="0" w:color="auto"/>
                        <w:left w:val="none" w:sz="0" w:space="0" w:color="auto"/>
                        <w:bottom w:val="none" w:sz="0" w:space="0" w:color="auto"/>
                        <w:right w:val="none" w:sz="0" w:space="0" w:color="auto"/>
                      </w:divBdr>
                    </w:div>
                  </w:divsChild>
                </w:div>
                <w:div w:id="2091148462">
                  <w:marLeft w:val="0"/>
                  <w:marRight w:val="0"/>
                  <w:marTop w:val="0"/>
                  <w:marBottom w:val="0"/>
                  <w:divBdr>
                    <w:top w:val="none" w:sz="0" w:space="0" w:color="auto"/>
                    <w:left w:val="none" w:sz="0" w:space="0" w:color="auto"/>
                    <w:bottom w:val="none" w:sz="0" w:space="0" w:color="auto"/>
                    <w:right w:val="none" w:sz="0" w:space="0" w:color="auto"/>
                  </w:divBdr>
                  <w:divsChild>
                    <w:div w:id="1381858386">
                      <w:marLeft w:val="0"/>
                      <w:marRight w:val="0"/>
                      <w:marTop w:val="0"/>
                      <w:marBottom w:val="0"/>
                      <w:divBdr>
                        <w:top w:val="none" w:sz="0" w:space="0" w:color="auto"/>
                        <w:left w:val="none" w:sz="0" w:space="0" w:color="auto"/>
                        <w:bottom w:val="none" w:sz="0" w:space="0" w:color="auto"/>
                        <w:right w:val="none" w:sz="0" w:space="0" w:color="auto"/>
                      </w:divBdr>
                    </w:div>
                  </w:divsChild>
                </w:div>
                <w:div w:id="37054095">
                  <w:marLeft w:val="0"/>
                  <w:marRight w:val="0"/>
                  <w:marTop w:val="0"/>
                  <w:marBottom w:val="0"/>
                  <w:divBdr>
                    <w:top w:val="none" w:sz="0" w:space="0" w:color="auto"/>
                    <w:left w:val="none" w:sz="0" w:space="0" w:color="auto"/>
                    <w:bottom w:val="none" w:sz="0" w:space="0" w:color="auto"/>
                    <w:right w:val="none" w:sz="0" w:space="0" w:color="auto"/>
                  </w:divBdr>
                  <w:divsChild>
                    <w:div w:id="31151310">
                      <w:marLeft w:val="0"/>
                      <w:marRight w:val="0"/>
                      <w:marTop w:val="0"/>
                      <w:marBottom w:val="0"/>
                      <w:divBdr>
                        <w:top w:val="none" w:sz="0" w:space="0" w:color="auto"/>
                        <w:left w:val="none" w:sz="0" w:space="0" w:color="auto"/>
                        <w:bottom w:val="none" w:sz="0" w:space="0" w:color="auto"/>
                        <w:right w:val="none" w:sz="0" w:space="0" w:color="auto"/>
                      </w:divBdr>
                    </w:div>
                  </w:divsChild>
                </w:div>
                <w:div w:id="845635902">
                  <w:marLeft w:val="0"/>
                  <w:marRight w:val="0"/>
                  <w:marTop w:val="0"/>
                  <w:marBottom w:val="0"/>
                  <w:divBdr>
                    <w:top w:val="none" w:sz="0" w:space="0" w:color="auto"/>
                    <w:left w:val="none" w:sz="0" w:space="0" w:color="auto"/>
                    <w:bottom w:val="none" w:sz="0" w:space="0" w:color="auto"/>
                    <w:right w:val="none" w:sz="0" w:space="0" w:color="auto"/>
                  </w:divBdr>
                  <w:divsChild>
                    <w:div w:id="740325996">
                      <w:marLeft w:val="0"/>
                      <w:marRight w:val="0"/>
                      <w:marTop w:val="0"/>
                      <w:marBottom w:val="0"/>
                      <w:divBdr>
                        <w:top w:val="none" w:sz="0" w:space="0" w:color="auto"/>
                        <w:left w:val="none" w:sz="0" w:space="0" w:color="auto"/>
                        <w:bottom w:val="none" w:sz="0" w:space="0" w:color="auto"/>
                        <w:right w:val="none" w:sz="0" w:space="0" w:color="auto"/>
                      </w:divBdr>
                    </w:div>
                  </w:divsChild>
                </w:div>
                <w:div w:id="622612066">
                  <w:marLeft w:val="0"/>
                  <w:marRight w:val="0"/>
                  <w:marTop w:val="0"/>
                  <w:marBottom w:val="0"/>
                  <w:divBdr>
                    <w:top w:val="none" w:sz="0" w:space="0" w:color="auto"/>
                    <w:left w:val="none" w:sz="0" w:space="0" w:color="auto"/>
                    <w:bottom w:val="none" w:sz="0" w:space="0" w:color="auto"/>
                    <w:right w:val="none" w:sz="0" w:space="0" w:color="auto"/>
                  </w:divBdr>
                  <w:divsChild>
                    <w:div w:id="588583871">
                      <w:marLeft w:val="0"/>
                      <w:marRight w:val="0"/>
                      <w:marTop w:val="0"/>
                      <w:marBottom w:val="0"/>
                      <w:divBdr>
                        <w:top w:val="none" w:sz="0" w:space="0" w:color="auto"/>
                        <w:left w:val="none" w:sz="0" w:space="0" w:color="auto"/>
                        <w:bottom w:val="none" w:sz="0" w:space="0" w:color="auto"/>
                        <w:right w:val="none" w:sz="0" w:space="0" w:color="auto"/>
                      </w:divBdr>
                    </w:div>
                  </w:divsChild>
                </w:div>
                <w:div w:id="954484171">
                  <w:marLeft w:val="0"/>
                  <w:marRight w:val="0"/>
                  <w:marTop w:val="0"/>
                  <w:marBottom w:val="0"/>
                  <w:divBdr>
                    <w:top w:val="none" w:sz="0" w:space="0" w:color="auto"/>
                    <w:left w:val="none" w:sz="0" w:space="0" w:color="auto"/>
                    <w:bottom w:val="none" w:sz="0" w:space="0" w:color="auto"/>
                    <w:right w:val="none" w:sz="0" w:space="0" w:color="auto"/>
                  </w:divBdr>
                  <w:divsChild>
                    <w:div w:id="757094154">
                      <w:marLeft w:val="0"/>
                      <w:marRight w:val="0"/>
                      <w:marTop w:val="0"/>
                      <w:marBottom w:val="0"/>
                      <w:divBdr>
                        <w:top w:val="none" w:sz="0" w:space="0" w:color="auto"/>
                        <w:left w:val="none" w:sz="0" w:space="0" w:color="auto"/>
                        <w:bottom w:val="none" w:sz="0" w:space="0" w:color="auto"/>
                        <w:right w:val="none" w:sz="0" w:space="0" w:color="auto"/>
                      </w:divBdr>
                    </w:div>
                  </w:divsChild>
                </w:div>
                <w:div w:id="1823034155">
                  <w:marLeft w:val="0"/>
                  <w:marRight w:val="0"/>
                  <w:marTop w:val="0"/>
                  <w:marBottom w:val="0"/>
                  <w:divBdr>
                    <w:top w:val="none" w:sz="0" w:space="0" w:color="auto"/>
                    <w:left w:val="none" w:sz="0" w:space="0" w:color="auto"/>
                    <w:bottom w:val="none" w:sz="0" w:space="0" w:color="auto"/>
                    <w:right w:val="none" w:sz="0" w:space="0" w:color="auto"/>
                  </w:divBdr>
                  <w:divsChild>
                    <w:div w:id="49572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950320">
          <w:marLeft w:val="0"/>
          <w:marRight w:val="0"/>
          <w:marTop w:val="0"/>
          <w:marBottom w:val="0"/>
          <w:divBdr>
            <w:top w:val="none" w:sz="0" w:space="0" w:color="auto"/>
            <w:left w:val="none" w:sz="0" w:space="0" w:color="auto"/>
            <w:bottom w:val="none" w:sz="0" w:space="0" w:color="auto"/>
            <w:right w:val="none" w:sz="0" w:space="0" w:color="auto"/>
          </w:divBdr>
        </w:div>
        <w:div w:id="1195924935">
          <w:marLeft w:val="0"/>
          <w:marRight w:val="0"/>
          <w:marTop w:val="0"/>
          <w:marBottom w:val="0"/>
          <w:divBdr>
            <w:top w:val="none" w:sz="0" w:space="0" w:color="auto"/>
            <w:left w:val="none" w:sz="0" w:space="0" w:color="auto"/>
            <w:bottom w:val="none" w:sz="0" w:space="0" w:color="auto"/>
            <w:right w:val="none" w:sz="0" w:space="0" w:color="auto"/>
          </w:divBdr>
          <w:divsChild>
            <w:div w:id="1395735912">
              <w:marLeft w:val="-75"/>
              <w:marRight w:val="0"/>
              <w:marTop w:val="30"/>
              <w:marBottom w:val="30"/>
              <w:divBdr>
                <w:top w:val="none" w:sz="0" w:space="0" w:color="auto"/>
                <w:left w:val="none" w:sz="0" w:space="0" w:color="auto"/>
                <w:bottom w:val="none" w:sz="0" w:space="0" w:color="auto"/>
                <w:right w:val="none" w:sz="0" w:space="0" w:color="auto"/>
              </w:divBdr>
              <w:divsChild>
                <w:div w:id="1975982071">
                  <w:marLeft w:val="0"/>
                  <w:marRight w:val="0"/>
                  <w:marTop w:val="0"/>
                  <w:marBottom w:val="0"/>
                  <w:divBdr>
                    <w:top w:val="none" w:sz="0" w:space="0" w:color="auto"/>
                    <w:left w:val="none" w:sz="0" w:space="0" w:color="auto"/>
                    <w:bottom w:val="none" w:sz="0" w:space="0" w:color="auto"/>
                    <w:right w:val="none" w:sz="0" w:space="0" w:color="auto"/>
                  </w:divBdr>
                  <w:divsChild>
                    <w:div w:id="1363634453">
                      <w:marLeft w:val="0"/>
                      <w:marRight w:val="0"/>
                      <w:marTop w:val="0"/>
                      <w:marBottom w:val="0"/>
                      <w:divBdr>
                        <w:top w:val="none" w:sz="0" w:space="0" w:color="auto"/>
                        <w:left w:val="none" w:sz="0" w:space="0" w:color="auto"/>
                        <w:bottom w:val="none" w:sz="0" w:space="0" w:color="auto"/>
                        <w:right w:val="none" w:sz="0" w:space="0" w:color="auto"/>
                      </w:divBdr>
                    </w:div>
                  </w:divsChild>
                </w:div>
                <w:div w:id="1618026775">
                  <w:marLeft w:val="0"/>
                  <w:marRight w:val="0"/>
                  <w:marTop w:val="0"/>
                  <w:marBottom w:val="0"/>
                  <w:divBdr>
                    <w:top w:val="none" w:sz="0" w:space="0" w:color="auto"/>
                    <w:left w:val="none" w:sz="0" w:space="0" w:color="auto"/>
                    <w:bottom w:val="none" w:sz="0" w:space="0" w:color="auto"/>
                    <w:right w:val="none" w:sz="0" w:space="0" w:color="auto"/>
                  </w:divBdr>
                  <w:divsChild>
                    <w:div w:id="1826624045">
                      <w:marLeft w:val="0"/>
                      <w:marRight w:val="0"/>
                      <w:marTop w:val="0"/>
                      <w:marBottom w:val="0"/>
                      <w:divBdr>
                        <w:top w:val="none" w:sz="0" w:space="0" w:color="auto"/>
                        <w:left w:val="none" w:sz="0" w:space="0" w:color="auto"/>
                        <w:bottom w:val="none" w:sz="0" w:space="0" w:color="auto"/>
                        <w:right w:val="none" w:sz="0" w:space="0" w:color="auto"/>
                      </w:divBdr>
                    </w:div>
                  </w:divsChild>
                </w:div>
                <w:div w:id="29690773">
                  <w:marLeft w:val="0"/>
                  <w:marRight w:val="0"/>
                  <w:marTop w:val="0"/>
                  <w:marBottom w:val="0"/>
                  <w:divBdr>
                    <w:top w:val="none" w:sz="0" w:space="0" w:color="auto"/>
                    <w:left w:val="none" w:sz="0" w:space="0" w:color="auto"/>
                    <w:bottom w:val="none" w:sz="0" w:space="0" w:color="auto"/>
                    <w:right w:val="none" w:sz="0" w:space="0" w:color="auto"/>
                  </w:divBdr>
                  <w:divsChild>
                    <w:div w:id="2140107901">
                      <w:marLeft w:val="0"/>
                      <w:marRight w:val="0"/>
                      <w:marTop w:val="0"/>
                      <w:marBottom w:val="0"/>
                      <w:divBdr>
                        <w:top w:val="none" w:sz="0" w:space="0" w:color="auto"/>
                        <w:left w:val="none" w:sz="0" w:space="0" w:color="auto"/>
                        <w:bottom w:val="none" w:sz="0" w:space="0" w:color="auto"/>
                        <w:right w:val="none" w:sz="0" w:space="0" w:color="auto"/>
                      </w:divBdr>
                    </w:div>
                  </w:divsChild>
                </w:div>
                <w:div w:id="636105887">
                  <w:marLeft w:val="0"/>
                  <w:marRight w:val="0"/>
                  <w:marTop w:val="0"/>
                  <w:marBottom w:val="0"/>
                  <w:divBdr>
                    <w:top w:val="none" w:sz="0" w:space="0" w:color="auto"/>
                    <w:left w:val="none" w:sz="0" w:space="0" w:color="auto"/>
                    <w:bottom w:val="none" w:sz="0" w:space="0" w:color="auto"/>
                    <w:right w:val="none" w:sz="0" w:space="0" w:color="auto"/>
                  </w:divBdr>
                  <w:divsChild>
                    <w:div w:id="1299989006">
                      <w:marLeft w:val="0"/>
                      <w:marRight w:val="0"/>
                      <w:marTop w:val="0"/>
                      <w:marBottom w:val="0"/>
                      <w:divBdr>
                        <w:top w:val="none" w:sz="0" w:space="0" w:color="auto"/>
                        <w:left w:val="none" w:sz="0" w:space="0" w:color="auto"/>
                        <w:bottom w:val="none" w:sz="0" w:space="0" w:color="auto"/>
                        <w:right w:val="none" w:sz="0" w:space="0" w:color="auto"/>
                      </w:divBdr>
                    </w:div>
                  </w:divsChild>
                </w:div>
                <w:div w:id="766734847">
                  <w:marLeft w:val="0"/>
                  <w:marRight w:val="0"/>
                  <w:marTop w:val="0"/>
                  <w:marBottom w:val="0"/>
                  <w:divBdr>
                    <w:top w:val="none" w:sz="0" w:space="0" w:color="auto"/>
                    <w:left w:val="none" w:sz="0" w:space="0" w:color="auto"/>
                    <w:bottom w:val="none" w:sz="0" w:space="0" w:color="auto"/>
                    <w:right w:val="none" w:sz="0" w:space="0" w:color="auto"/>
                  </w:divBdr>
                  <w:divsChild>
                    <w:div w:id="1243181782">
                      <w:marLeft w:val="0"/>
                      <w:marRight w:val="0"/>
                      <w:marTop w:val="0"/>
                      <w:marBottom w:val="0"/>
                      <w:divBdr>
                        <w:top w:val="none" w:sz="0" w:space="0" w:color="auto"/>
                        <w:left w:val="none" w:sz="0" w:space="0" w:color="auto"/>
                        <w:bottom w:val="none" w:sz="0" w:space="0" w:color="auto"/>
                        <w:right w:val="none" w:sz="0" w:space="0" w:color="auto"/>
                      </w:divBdr>
                    </w:div>
                  </w:divsChild>
                </w:div>
                <w:div w:id="1967084236">
                  <w:marLeft w:val="0"/>
                  <w:marRight w:val="0"/>
                  <w:marTop w:val="0"/>
                  <w:marBottom w:val="0"/>
                  <w:divBdr>
                    <w:top w:val="none" w:sz="0" w:space="0" w:color="auto"/>
                    <w:left w:val="none" w:sz="0" w:space="0" w:color="auto"/>
                    <w:bottom w:val="none" w:sz="0" w:space="0" w:color="auto"/>
                    <w:right w:val="none" w:sz="0" w:space="0" w:color="auto"/>
                  </w:divBdr>
                  <w:divsChild>
                    <w:div w:id="1553615073">
                      <w:marLeft w:val="0"/>
                      <w:marRight w:val="0"/>
                      <w:marTop w:val="0"/>
                      <w:marBottom w:val="0"/>
                      <w:divBdr>
                        <w:top w:val="none" w:sz="0" w:space="0" w:color="auto"/>
                        <w:left w:val="none" w:sz="0" w:space="0" w:color="auto"/>
                        <w:bottom w:val="none" w:sz="0" w:space="0" w:color="auto"/>
                        <w:right w:val="none" w:sz="0" w:space="0" w:color="auto"/>
                      </w:divBdr>
                    </w:div>
                  </w:divsChild>
                </w:div>
                <w:div w:id="1672829182">
                  <w:marLeft w:val="0"/>
                  <w:marRight w:val="0"/>
                  <w:marTop w:val="0"/>
                  <w:marBottom w:val="0"/>
                  <w:divBdr>
                    <w:top w:val="none" w:sz="0" w:space="0" w:color="auto"/>
                    <w:left w:val="none" w:sz="0" w:space="0" w:color="auto"/>
                    <w:bottom w:val="none" w:sz="0" w:space="0" w:color="auto"/>
                    <w:right w:val="none" w:sz="0" w:space="0" w:color="auto"/>
                  </w:divBdr>
                  <w:divsChild>
                    <w:div w:id="1858929807">
                      <w:marLeft w:val="0"/>
                      <w:marRight w:val="0"/>
                      <w:marTop w:val="0"/>
                      <w:marBottom w:val="0"/>
                      <w:divBdr>
                        <w:top w:val="none" w:sz="0" w:space="0" w:color="auto"/>
                        <w:left w:val="none" w:sz="0" w:space="0" w:color="auto"/>
                        <w:bottom w:val="none" w:sz="0" w:space="0" w:color="auto"/>
                        <w:right w:val="none" w:sz="0" w:space="0" w:color="auto"/>
                      </w:divBdr>
                    </w:div>
                    <w:div w:id="1670327475">
                      <w:marLeft w:val="0"/>
                      <w:marRight w:val="0"/>
                      <w:marTop w:val="0"/>
                      <w:marBottom w:val="0"/>
                      <w:divBdr>
                        <w:top w:val="none" w:sz="0" w:space="0" w:color="auto"/>
                        <w:left w:val="none" w:sz="0" w:space="0" w:color="auto"/>
                        <w:bottom w:val="none" w:sz="0" w:space="0" w:color="auto"/>
                        <w:right w:val="none" w:sz="0" w:space="0" w:color="auto"/>
                      </w:divBdr>
                    </w:div>
                    <w:div w:id="1463884494">
                      <w:marLeft w:val="0"/>
                      <w:marRight w:val="0"/>
                      <w:marTop w:val="0"/>
                      <w:marBottom w:val="0"/>
                      <w:divBdr>
                        <w:top w:val="none" w:sz="0" w:space="0" w:color="auto"/>
                        <w:left w:val="none" w:sz="0" w:space="0" w:color="auto"/>
                        <w:bottom w:val="none" w:sz="0" w:space="0" w:color="auto"/>
                        <w:right w:val="none" w:sz="0" w:space="0" w:color="auto"/>
                      </w:divBdr>
                    </w:div>
                    <w:div w:id="1599756109">
                      <w:marLeft w:val="0"/>
                      <w:marRight w:val="0"/>
                      <w:marTop w:val="0"/>
                      <w:marBottom w:val="0"/>
                      <w:divBdr>
                        <w:top w:val="none" w:sz="0" w:space="0" w:color="auto"/>
                        <w:left w:val="none" w:sz="0" w:space="0" w:color="auto"/>
                        <w:bottom w:val="none" w:sz="0" w:space="0" w:color="auto"/>
                        <w:right w:val="none" w:sz="0" w:space="0" w:color="auto"/>
                      </w:divBdr>
                    </w:div>
                    <w:div w:id="1464999660">
                      <w:marLeft w:val="0"/>
                      <w:marRight w:val="0"/>
                      <w:marTop w:val="0"/>
                      <w:marBottom w:val="0"/>
                      <w:divBdr>
                        <w:top w:val="none" w:sz="0" w:space="0" w:color="auto"/>
                        <w:left w:val="none" w:sz="0" w:space="0" w:color="auto"/>
                        <w:bottom w:val="none" w:sz="0" w:space="0" w:color="auto"/>
                        <w:right w:val="none" w:sz="0" w:space="0" w:color="auto"/>
                      </w:divBdr>
                    </w:div>
                  </w:divsChild>
                </w:div>
                <w:div w:id="2031449382">
                  <w:marLeft w:val="0"/>
                  <w:marRight w:val="0"/>
                  <w:marTop w:val="0"/>
                  <w:marBottom w:val="0"/>
                  <w:divBdr>
                    <w:top w:val="none" w:sz="0" w:space="0" w:color="auto"/>
                    <w:left w:val="none" w:sz="0" w:space="0" w:color="auto"/>
                    <w:bottom w:val="none" w:sz="0" w:space="0" w:color="auto"/>
                    <w:right w:val="none" w:sz="0" w:space="0" w:color="auto"/>
                  </w:divBdr>
                  <w:divsChild>
                    <w:div w:id="975984939">
                      <w:marLeft w:val="0"/>
                      <w:marRight w:val="0"/>
                      <w:marTop w:val="0"/>
                      <w:marBottom w:val="0"/>
                      <w:divBdr>
                        <w:top w:val="none" w:sz="0" w:space="0" w:color="auto"/>
                        <w:left w:val="none" w:sz="0" w:space="0" w:color="auto"/>
                        <w:bottom w:val="none" w:sz="0" w:space="0" w:color="auto"/>
                        <w:right w:val="none" w:sz="0" w:space="0" w:color="auto"/>
                      </w:divBdr>
                    </w:div>
                  </w:divsChild>
                </w:div>
                <w:div w:id="969163108">
                  <w:marLeft w:val="0"/>
                  <w:marRight w:val="0"/>
                  <w:marTop w:val="0"/>
                  <w:marBottom w:val="0"/>
                  <w:divBdr>
                    <w:top w:val="none" w:sz="0" w:space="0" w:color="auto"/>
                    <w:left w:val="none" w:sz="0" w:space="0" w:color="auto"/>
                    <w:bottom w:val="none" w:sz="0" w:space="0" w:color="auto"/>
                    <w:right w:val="none" w:sz="0" w:space="0" w:color="auto"/>
                  </w:divBdr>
                  <w:divsChild>
                    <w:div w:id="1864324915">
                      <w:marLeft w:val="0"/>
                      <w:marRight w:val="0"/>
                      <w:marTop w:val="0"/>
                      <w:marBottom w:val="0"/>
                      <w:divBdr>
                        <w:top w:val="none" w:sz="0" w:space="0" w:color="auto"/>
                        <w:left w:val="none" w:sz="0" w:space="0" w:color="auto"/>
                        <w:bottom w:val="none" w:sz="0" w:space="0" w:color="auto"/>
                        <w:right w:val="none" w:sz="0" w:space="0" w:color="auto"/>
                      </w:divBdr>
                    </w:div>
                    <w:div w:id="1830250472">
                      <w:marLeft w:val="0"/>
                      <w:marRight w:val="0"/>
                      <w:marTop w:val="0"/>
                      <w:marBottom w:val="0"/>
                      <w:divBdr>
                        <w:top w:val="none" w:sz="0" w:space="0" w:color="auto"/>
                        <w:left w:val="none" w:sz="0" w:space="0" w:color="auto"/>
                        <w:bottom w:val="none" w:sz="0" w:space="0" w:color="auto"/>
                        <w:right w:val="none" w:sz="0" w:space="0" w:color="auto"/>
                      </w:divBdr>
                    </w:div>
                    <w:div w:id="1680886306">
                      <w:marLeft w:val="0"/>
                      <w:marRight w:val="0"/>
                      <w:marTop w:val="0"/>
                      <w:marBottom w:val="0"/>
                      <w:divBdr>
                        <w:top w:val="none" w:sz="0" w:space="0" w:color="auto"/>
                        <w:left w:val="none" w:sz="0" w:space="0" w:color="auto"/>
                        <w:bottom w:val="none" w:sz="0" w:space="0" w:color="auto"/>
                        <w:right w:val="none" w:sz="0" w:space="0" w:color="auto"/>
                      </w:divBdr>
                    </w:div>
                    <w:div w:id="601184844">
                      <w:marLeft w:val="0"/>
                      <w:marRight w:val="0"/>
                      <w:marTop w:val="0"/>
                      <w:marBottom w:val="0"/>
                      <w:divBdr>
                        <w:top w:val="none" w:sz="0" w:space="0" w:color="auto"/>
                        <w:left w:val="none" w:sz="0" w:space="0" w:color="auto"/>
                        <w:bottom w:val="none" w:sz="0" w:space="0" w:color="auto"/>
                        <w:right w:val="none" w:sz="0" w:space="0" w:color="auto"/>
                      </w:divBdr>
                    </w:div>
                  </w:divsChild>
                </w:div>
                <w:div w:id="1792626271">
                  <w:marLeft w:val="0"/>
                  <w:marRight w:val="0"/>
                  <w:marTop w:val="0"/>
                  <w:marBottom w:val="0"/>
                  <w:divBdr>
                    <w:top w:val="none" w:sz="0" w:space="0" w:color="auto"/>
                    <w:left w:val="none" w:sz="0" w:space="0" w:color="auto"/>
                    <w:bottom w:val="none" w:sz="0" w:space="0" w:color="auto"/>
                    <w:right w:val="none" w:sz="0" w:space="0" w:color="auto"/>
                  </w:divBdr>
                  <w:divsChild>
                    <w:div w:id="879900792">
                      <w:marLeft w:val="0"/>
                      <w:marRight w:val="0"/>
                      <w:marTop w:val="0"/>
                      <w:marBottom w:val="0"/>
                      <w:divBdr>
                        <w:top w:val="none" w:sz="0" w:space="0" w:color="auto"/>
                        <w:left w:val="none" w:sz="0" w:space="0" w:color="auto"/>
                        <w:bottom w:val="none" w:sz="0" w:space="0" w:color="auto"/>
                        <w:right w:val="none" w:sz="0" w:space="0" w:color="auto"/>
                      </w:divBdr>
                    </w:div>
                  </w:divsChild>
                </w:div>
                <w:div w:id="1789858878">
                  <w:marLeft w:val="0"/>
                  <w:marRight w:val="0"/>
                  <w:marTop w:val="0"/>
                  <w:marBottom w:val="0"/>
                  <w:divBdr>
                    <w:top w:val="none" w:sz="0" w:space="0" w:color="auto"/>
                    <w:left w:val="none" w:sz="0" w:space="0" w:color="auto"/>
                    <w:bottom w:val="none" w:sz="0" w:space="0" w:color="auto"/>
                    <w:right w:val="none" w:sz="0" w:space="0" w:color="auto"/>
                  </w:divBdr>
                  <w:divsChild>
                    <w:div w:id="943734754">
                      <w:marLeft w:val="0"/>
                      <w:marRight w:val="0"/>
                      <w:marTop w:val="0"/>
                      <w:marBottom w:val="0"/>
                      <w:divBdr>
                        <w:top w:val="none" w:sz="0" w:space="0" w:color="auto"/>
                        <w:left w:val="none" w:sz="0" w:space="0" w:color="auto"/>
                        <w:bottom w:val="none" w:sz="0" w:space="0" w:color="auto"/>
                        <w:right w:val="none" w:sz="0" w:space="0" w:color="auto"/>
                      </w:divBdr>
                    </w:div>
                  </w:divsChild>
                </w:div>
                <w:div w:id="993264059">
                  <w:marLeft w:val="0"/>
                  <w:marRight w:val="0"/>
                  <w:marTop w:val="0"/>
                  <w:marBottom w:val="0"/>
                  <w:divBdr>
                    <w:top w:val="none" w:sz="0" w:space="0" w:color="auto"/>
                    <w:left w:val="none" w:sz="0" w:space="0" w:color="auto"/>
                    <w:bottom w:val="none" w:sz="0" w:space="0" w:color="auto"/>
                    <w:right w:val="none" w:sz="0" w:space="0" w:color="auto"/>
                  </w:divBdr>
                  <w:divsChild>
                    <w:div w:id="303703324">
                      <w:marLeft w:val="0"/>
                      <w:marRight w:val="0"/>
                      <w:marTop w:val="0"/>
                      <w:marBottom w:val="0"/>
                      <w:divBdr>
                        <w:top w:val="none" w:sz="0" w:space="0" w:color="auto"/>
                        <w:left w:val="none" w:sz="0" w:space="0" w:color="auto"/>
                        <w:bottom w:val="none" w:sz="0" w:space="0" w:color="auto"/>
                        <w:right w:val="none" w:sz="0" w:space="0" w:color="auto"/>
                      </w:divBdr>
                    </w:div>
                  </w:divsChild>
                </w:div>
                <w:div w:id="614871264">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0"/>
                      <w:divBdr>
                        <w:top w:val="none" w:sz="0" w:space="0" w:color="auto"/>
                        <w:left w:val="none" w:sz="0" w:space="0" w:color="auto"/>
                        <w:bottom w:val="none" w:sz="0" w:space="0" w:color="auto"/>
                        <w:right w:val="none" w:sz="0" w:space="0" w:color="auto"/>
                      </w:divBdr>
                    </w:div>
                  </w:divsChild>
                </w:div>
                <w:div w:id="521667846">
                  <w:marLeft w:val="0"/>
                  <w:marRight w:val="0"/>
                  <w:marTop w:val="0"/>
                  <w:marBottom w:val="0"/>
                  <w:divBdr>
                    <w:top w:val="none" w:sz="0" w:space="0" w:color="auto"/>
                    <w:left w:val="none" w:sz="0" w:space="0" w:color="auto"/>
                    <w:bottom w:val="none" w:sz="0" w:space="0" w:color="auto"/>
                    <w:right w:val="none" w:sz="0" w:space="0" w:color="auto"/>
                  </w:divBdr>
                  <w:divsChild>
                    <w:div w:id="505487098">
                      <w:marLeft w:val="0"/>
                      <w:marRight w:val="0"/>
                      <w:marTop w:val="0"/>
                      <w:marBottom w:val="0"/>
                      <w:divBdr>
                        <w:top w:val="none" w:sz="0" w:space="0" w:color="auto"/>
                        <w:left w:val="none" w:sz="0" w:space="0" w:color="auto"/>
                        <w:bottom w:val="none" w:sz="0" w:space="0" w:color="auto"/>
                        <w:right w:val="none" w:sz="0" w:space="0" w:color="auto"/>
                      </w:divBdr>
                    </w:div>
                    <w:div w:id="1755010095">
                      <w:marLeft w:val="0"/>
                      <w:marRight w:val="0"/>
                      <w:marTop w:val="0"/>
                      <w:marBottom w:val="0"/>
                      <w:divBdr>
                        <w:top w:val="none" w:sz="0" w:space="0" w:color="auto"/>
                        <w:left w:val="none" w:sz="0" w:space="0" w:color="auto"/>
                        <w:bottom w:val="none" w:sz="0" w:space="0" w:color="auto"/>
                        <w:right w:val="none" w:sz="0" w:space="0" w:color="auto"/>
                      </w:divBdr>
                    </w:div>
                    <w:div w:id="1083798547">
                      <w:marLeft w:val="0"/>
                      <w:marRight w:val="0"/>
                      <w:marTop w:val="0"/>
                      <w:marBottom w:val="0"/>
                      <w:divBdr>
                        <w:top w:val="none" w:sz="0" w:space="0" w:color="auto"/>
                        <w:left w:val="none" w:sz="0" w:space="0" w:color="auto"/>
                        <w:bottom w:val="none" w:sz="0" w:space="0" w:color="auto"/>
                        <w:right w:val="none" w:sz="0" w:space="0" w:color="auto"/>
                      </w:divBdr>
                    </w:div>
                    <w:div w:id="406610276">
                      <w:marLeft w:val="0"/>
                      <w:marRight w:val="0"/>
                      <w:marTop w:val="0"/>
                      <w:marBottom w:val="0"/>
                      <w:divBdr>
                        <w:top w:val="none" w:sz="0" w:space="0" w:color="auto"/>
                        <w:left w:val="none" w:sz="0" w:space="0" w:color="auto"/>
                        <w:bottom w:val="none" w:sz="0" w:space="0" w:color="auto"/>
                        <w:right w:val="none" w:sz="0" w:space="0" w:color="auto"/>
                      </w:divBdr>
                    </w:div>
                    <w:div w:id="1638997646">
                      <w:marLeft w:val="0"/>
                      <w:marRight w:val="0"/>
                      <w:marTop w:val="0"/>
                      <w:marBottom w:val="0"/>
                      <w:divBdr>
                        <w:top w:val="none" w:sz="0" w:space="0" w:color="auto"/>
                        <w:left w:val="none" w:sz="0" w:space="0" w:color="auto"/>
                        <w:bottom w:val="none" w:sz="0" w:space="0" w:color="auto"/>
                        <w:right w:val="none" w:sz="0" w:space="0" w:color="auto"/>
                      </w:divBdr>
                    </w:div>
                    <w:div w:id="837160128">
                      <w:marLeft w:val="0"/>
                      <w:marRight w:val="0"/>
                      <w:marTop w:val="0"/>
                      <w:marBottom w:val="0"/>
                      <w:divBdr>
                        <w:top w:val="none" w:sz="0" w:space="0" w:color="auto"/>
                        <w:left w:val="none" w:sz="0" w:space="0" w:color="auto"/>
                        <w:bottom w:val="none" w:sz="0" w:space="0" w:color="auto"/>
                        <w:right w:val="none" w:sz="0" w:space="0" w:color="auto"/>
                      </w:divBdr>
                    </w:div>
                  </w:divsChild>
                </w:div>
                <w:div w:id="77140630">
                  <w:marLeft w:val="0"/>
                  <w:marRight w:val="0"/>
                  <w:marTop w:val="0"/>
                  <w:marBottom w:val="0"/>
                  <w:divBdr>
                    <w:top w:val="none" w:sz="0" w:space="0" w:color="auto"/>
                    <w:left w:val="none" w:sz="0" w:space="0" w:color="auto"/>
                    <w:bottom w:val="none" w:sz="0" w:space="0" w:color="auto"/>
                    <w:right w:val="none" w:sz="0" w:space="0" w:color="auto"/>
                  </w:divBdr>
                  <w:divsChild>
                    <w:div w:id="1084181379">
                      <w:marLeft w:val="0"/>
                      <w:marRight w:val="0"/>
                      <w:marTop w:val="0"/>
                      <w:marBottom w:val="0"/>
                      <w:divBdr>
                        <w:top w:val="none" w:sz="0" w:space="0" w:color="auto"/>
                        <w:left w:val="none" w:sz="0" w:space="0" w:color="auto"/>
                        <w:bottom w:val="none" w:sz="0" w:space="0" w:color="auto"/>
                        <w:right w:val="none" w:sz="0" w:space="0" w:color="auto"/>
                      </w:divBdr>
                    </w:div>
                  </w:divsChild>
                </w:div>
                <w:div w:id="1599678074">
                  <w:marLeft w:val="0"/>
                  <w:marRight w:val="0"/>
                  <w:marTop w:val="0"/>
                  <w:marBottom w:val="0"/>
                  <w:divBdr>
                    <w:top w:val="none" w:sz="0" w:space="0" w:color="auto"/>
                    <w:left w:val="none" w:sz="0" w:space="0" w:color="auto"/>
                    <w:bottom w:val="none" w:sz="0" w:space="0" w:color="auto"/>
                    <w:right w:val="none" w:sz="0" w:space="0" w:color="auto"/>
                  </w:divBdr>
                  <w:divsChild>
                    <w:div w:id="395904323">
                      <w:marLeft w:val="0"/>
                      <w:marRight w:val="0"/>
                      <w:marTop w:val="0"/>
                      <w:marBottom w:val="0"/>
                      <w:divBdr>
                        <w:top w:val="none" w:sz="0" w:space="0" w:color="auto"/>
                        <w:left w:val="none" w:sz="0" w:space="0" w:color="auto"/>
                        <w:bottom w:val="none" w:sz="0" w:space="0" w:color="auto"/>
                        <w:right w:val="none" w:sz="0" w:space="0" w:color="auto"/>
                      </w:divBdr>
                    </w:div>
                  </w:divsChild>
                </w:div>
                <w:div w:id="672992687">
                  <w:marLeft w:val="0"/>
                  <w:marRight w:val="0"/>
                  <w:marTop w:val="0"/>
                  <w:marBottom w:val="0"/>
                  <w:divBdr>
                    <w:top w:val="none" w:sz="0" w:space="0" w:color="auto"/>
                    <w:left w:val="none" w:sz="0" w:space="0" w:color="auto"/>
                    <w:bottom w:val="none" w:sz="0" w:space="0" w:color="auto"/>
                    <w:right w:val="none" w:sz="0" w:space="0" w:color="auto"/>
                  </w:divBdr>
                  <w:divsChild>
                    <w:div w:id="429592938">
                      <w:marLeft w:val="0"/>
                      <w:marRight w:val="0"/>
                      <w:marTop w:val="0"/>
                      <w:marBottom w:val="0"/>
                      <w:divBdr>
                        <w:top w:val="none" w:sz="0" w:space="0" w:color="auto"/>
                        <w:left w:val="none" w:sz="0" w:space="0" w:color="auto"/>
                        <w:bottom w:val="none" w:sz="0" w:space="0" w:color="auto"/>
                        <w:right w:val="none" w:sz="0" w:space="0" w:color="auto"/>
                      </w:divBdr>
                    </w:div>
                  </w:divsChild>
                </w:div>
                <w:div w:id="65803143">
                  <w:marLeft w:val="0"/>
                  <w:marRight w:val="0"/>
                  <w:marTop w:val="0"/>
                  <w:marBottom w:val="0"/>
                  <w:divBdr>
                    <w:top w:val="none" w:sz="0" w:space="0" w:color="auto"/>
                    <w:left w:val="none" w:sz="0" w:space="0" w:color="auto"/>
                    <w:bottom w:val="none" w:sz="0" w:space="0" w:color="auto"/>
                    <w:right w:val="none" w:sz="0" w:space="0" w:color="auto"/>
                  </w:divBdr>
                  <w:divsChild>
                    <w:div w:id="1826897230">
                      <w:marLeft w:val="0"/>
                      <w:marRight w:val="0"/>
                      <w:marTop w:val="0"/>
                      <w:marBottom w:val="0"/>
                      <w:divBdr>
                        <w:top w:val="none" w:sz="0" w:space="0" w:color="auto"/>
                        <w:left w:val="none" w:sz="0" w:space="0" w:color="auto"/>
                        <w:bottom w:val="none" w:sz="0" w:space="0" w:color="auto"/>
                        <w:right w:val="none" w:sz="0" w:space="0" w:color="auto"/>
                      </w:divBdr>
                    </w:div>
                  </w:divsChild>
                </w:div>
                <w:div w:id="1576162672">
                  <w:marLeft w:val="0"/>
                  <w:marRight w:val="0"/>
                  <w:marTop w:val="0"/>
                  <w:marBottom w:val="0"/>
                  <w:divBdr>
                    <w:top w:val="none" w:sz="0" w:space="0" w:color="auto"/>
                    <w:left w:val="none" w:sz="0" w:space="0" w:color="auto"/>
                    <w:bottom w:val="none" w:sz="0" w:space="0" w:color="auto"/>
                    <w:right w:val="none" w:sz="0" w:space="0" w:color="auto"/>
                  </w:divBdr>
                  <w:divsChild>
                    <w:div w:id="646014028">
                      <w:marLeft w:val="0"/>
                      <w:marRight w:val="0"/>
                      <w:marTop w:val="0"/>
                      <w:marBottom w:val="0"/>
                      <w:divBdr>
                        <w:top w:val="none" w:sz="0" w:space="0" w:color="auto"/>
                        <w:left w:val="none" w:sz="0" w:space="0" w:color="auto"/>
                        <w:bottom w:val="none" w:sz="0" w:space="0" w:color="auto"/>
                        <w:right w:val="none" w:sz="0" w:space="0" w:color="auto"/>
                      </w:divBdr>
                    </w:div>
                    <w:div w:id="1590695249">
                      <w:marLeft w:val="0"/>
                      <w:marRight w:val="0"/>
                      <w:marTop w:val="0"/>
                      <w:marBottom w:val="0"/>
                      <w:divBdr>
                        <w:top w:val="none" w:sz="0" w:space="0" w:color="auto"/>
                        <w:left w:val="none" w:sz="0" w:space="0" w:color="auto"/>
                        <w:bottom w:val="none" w:sz="0" w:space="0" w:color="auto"/>
                        <w:right w:val="none" w:sz="0" w:space="0" w:color="auto"/>
                      </w:divBdr>
                    </w:div>
                  </w:divsChild>
                </w:div>
                <w:div w:id="1945914358">
                  <w:marLeft w:val="0"/>
                  <w:marRight w:val="0"/>
                  <w:marTop w:val="0"/>
                  <w:marBottom w:val="0"/>
                  <w:divBdr>
                    <w:top w:val="none" w:sz="0" w:space="0" w:color="auto"/>
                    <w:left w:val="none" w:sz="0" w:space="0" w:color="auto"/>
                    <w:bottom w:val="none" w:sz="0" w:space="0" w:color="auto"/>
                    <w:right w:val="none" w:sz="0" w:space="0" w:color="auto"/>
                  </w:divBdr>
                  <w:divsChild>
                    <w:div w:id="1576088366">
                      <w:marLeft w:val="0"/>
                      <w:marRight w:val="0"/>
                      <w:marTop w:val="0"/>
                      <w:marBottom w:val="0"/>
                      <w:divBdr>
                        <w:top w:val="none" w:sz="0" w:space="0" w:color="auto"/>
                        <w:left w:val="none" w:sz="0" w:space="0" w:color="auto"/>
                        <w:bottom w:val="none" w:sz="0" w:space="0" w:color="auto"/>
                        <w:right w:val="none" w:sz="0" w:space="0" w:color="auto"/>
                      </w:divBdr>
                    </w:div>
                  </w:divsChild>
                </w:div>
                <w:div w:id="1199514973">
                  <w:marLeft w:val="0"/>
                  <w:marRight w:val="0"/>
                  <w:marTop w:val="0"/>
                  <w:marBottom w:val="0"/>
                  <w:divBdr>
                    <w:top w:val="none" w:sz="0" w:space="0" w:color="auto"/>
                    <w:left w:val="none" w:sz="0" w:space="0" w:color="auto"/>
                    <w:bottom w:val="none" w:sz="0" w:space="0" w:color="auto"/>
                    <w:right w:val="none" w:sz="0" w:space="0" w:color="auto"/>
                  </w:divBdr>
                  <w:divsChild>
                    <w:div w:id="766537197">
                      <w:marLeft w:val="0"/>
                      <w:marRight w:val="0"/>
                      <w:marTop w:val="0"/>
                      <w:marBottom w:val="0"/>
                      <w:divBdr>
                        <w:top w:val="none" w:sz="0" w:space="0" w:color="auto"/>
                        <w:left w:val="none" w:sz="0" w:space="0" w:color="auto"/>
                        <w:bottom w:val="none" w:sz="0" w:space="0" w:color="auto"/>
                        <w:right w:val="none" w:sz="0" w:space="0" w:color="auto"/>
                      </w:divBdr>
                    </w:div>
                  </w:divsChild>
                </w:div>
                <w:div w:id="443353964">
                  <w:marLeft w:val="0"/>
                  <w:marRight w:val="0"/>
                  <w:marTop w:val="0"/>
                  <w:marBottom w:val="0"/>
                  <w:divBdr>
                    <w:top w:val="none" w:sz="0" w:space="0" w:color="auto"/>
                    <w:left w:val="none" w:sz="0" w:space="0" w:color="auto"/>
                    <w:bottom w:val="none" w:sz="0" w:space="0" w:color="auto"/>
                    <w:right w:val="none" w:sz="0" w:space="0" w:color="auto"/>
                  </w:divBdr>
                  <w:divsChild>
                    <w:div w:id="2042246058">
                      <w:marLeft w:val="0"/>
                      <w:marRight w:val="0"/>
                      <w:marTop w:val="0"/>
                      <w:marBottom w:val="0"/>
                      <w:divBdr>
                        <w:top w:val="none" w:sz="0" w:space="0" w:color="auto"/>
                        <w:left w:val="none" w:sz="0" w:space="0" w:color="auto"/>
                        <w:bottom w:val="none" w:sz="0" w:space="0" w:color="auto"/>
                        <w:right w:val="none" w:sz="0" w:space="0" w:color="auto"/>
                      </w:divBdr>
                    </w:div>
                  </w:divsChild>
                </w:div>
                <w:div w:id="472523101">
                  <w:marLeft w:val="0"/>
                  <w:marRight w:val="0"/>
                  <w:marTop w:val="0"/>
                  <w:marBottom w:val="0"/>
                  <w:divBdr>
                    <w:top w:val="none" w:sz="0" w:space="0" w:color="auto"/>
                    <w:left w:val="none" w:sz="0" w:space="0" w:color="auto"/>
                    <w:bottom w:val="none" w:sz="0" w:space="0" w:color="auto"/>
                    <w:right w:val="none" w:sz="0" w:space="0" w:color="auto"/>
                  </w:divBdr>
                  <w:divsChild>
                    <w:div w:id="1088423527">
                      <w:marLeft w:val="0"/>
                      <w:marRight w:val="0"/>
                      <w:marTop w:val="0"/>
                      <w:marBottom w:val="0"/>
                      <w:divBdr>
                        <w:top w:val="none" w:sz="0" w:space="0" w:color="auto"/>
                        <w:left w:val="none" w:sz="0" w:space="0" w:color="auto"/>
                        <w:bottom w:val="none" w:sz="0" w:space="0" w:color="auto"/>
                        <w:right w:val="none" w:sz="0" w:space="0" w:color="auto"/>
                      </w:divBdr>
                    </w:div>
                  </w:divsChild>
                </w:div>
                <w:div w:id="1704861687">
                  <w:marLeft w:val="0"/>
                  <w:marRight w:val="0"/>
                  <w:marTop w:val="0"/>
                  <w:marBottom w:val="0"/>
                  <w:divBdr>
                    <w:top w:val="none" w:sz="0" w:space="0" w:color="auto"/>
                    <w:left w:val="none" w:sz="0" w:space="0" w:color="auto"/>
                    <w:bottom w:val="none" w:sz="0" w:space="0" w:color="auto"/>
                    <w:right w:val="none" w:sz="0" w:space="0" w:color="auto"/>
                  </w:divBdr>
                  <w:divsChild>
                    <w:div w:id="129907732">
                      <w:marLeft w:val="0"/>
                      <w:marRight w:val="0"/>
                      <w:marTop w:val="0"/>
                      <w:marBottom w:val="0"/>
                      <w:divBdr>
                        <w:top w:val="none" w:sz="0" w:space="0" w:color="auto"/>
                        <w:left w:val="none" w:sz="0" w:space="0" w:color="auto"/>
                        <w:bottom w:val="none" w:sz="0" w:space="0" w:color="auto"/>
                        <w:right w:val="none" w:sz="0" w:space="0" w:color="auto"/>
                      </w:divBdr>
                    </w:div>
                  </w:divsChild>
                </w:div>
                <w:div w:id="1468234138">
                  <w:marLeft w:val="0"/>
                  <w:marRight w:val="0"/>
                  <w:marTop w:val="0"/>
                  <w:marBottom w:val="0"/>
                  <w:divBdr>
                    <w:top w:val="none" w:sz="0" w:space="0" w:color="auto"/>
                    <w:left w:val="none" w:sz="0" w:space="0" w:color="auto"/>
                    <w:bottom w:val="none" w:sz="0" w:space="0" w:color="auto"/>
                    <w:right w:val="none" w:sz="0" w:space="0" w:color="auto"/>
                  </w:divBdr>
                  <w:divsChild>
                    <w:div w:id="153310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603954114">
      <w:bodyDiv w:val="1"/>
      <w:marLeft w:val="0"/>
      <w:marRight w:val="0"/>
      <w:marTop w:val="0"/>
      <w:marBottom w:val="0"/>
      <w:divBdr>
        <w:top w:val="none" w:sz="0" w:space="0" w:color="auto"/>
        <w:left w:val="none" w:sz="0" w:space="0" w:color="auto"/>
        <w:bottom w:val="none" w:sz="0" w:space="0" w:color="auto"/>
        <w:right w:val="none" w:sz="0" w:space="0" w:color="auto"/>
      </w:divBdr>
      <w:divsChild>
        <w:div w:id="468209833">
          <w:marLeft w:val="0"/>
          <w:marRight w:val="0"/>
          <w:marTop w:val="0"/>
          <w:marBottom w:val="0"/>
          <w:divBdr>
            <w:top w:val="none" w:sz="0" w:space="0" w:color="auto"/>
            <w:left w:val="none" w:sz="0" w:space="0" w:color="auto"/>
            <w:bottom w:val="none" w:sz="0" w:space="0" w:color="auto"/>
            <w:right w:val="none" w:sz="0" w:space="0" w:color="auto"/>
          </w:divBdr>
        </w:div>
        <w:div w:id="362290224">
          <w:marLeft w:val="0"/>
          <w:marRight w:val="0"/>
          <w:marTop w:val="0"/>
          <w:marBottom w:val="0"/>
          <w:divBdr>
            <w:top w:val="none" w:sz="0" w:space="0" w:color="auto"/>
            <w:left w:val="none" w:sz="0" w:space="0" w:color="auto"/>
            <w:bottom w:val="none" w:sz="0" w:space="0" w:color="auto"/>
            <w:right w:val="none" w:sz="0" w:space="0" w:color="auto"/>
          </w:divBdr>
        </w:div>
        <w:div w:id="1569726432">
          <w:marLeft w:val="0"/>
          <w:marRight w:val="0"/>
          <w:marTop w:val="0"/>
          <w:marBottom w:val="0"/>
          <w:divBdr>
            <w:top w:val="none" w:sz="0" w:space="0" w:color="auto"/>
            <w:left w:val="none" w:sz="0" w:space="0" w:color="auto"/>
            <w:bottom w:val="none" w:sz="0" w:space="0" w:color="auto"/>
            <w:right w:val="none" w:sz="0" w:space="0" w:color="auto"/>
          </w:divBdr>
          <w:divsChild>
            <w:div w:id="1379665996">
              <w:marLeft w:val="-75"/>
              <w:marRight w:val="0"/>
              <w:marTop w:val="30"/>
              <w:marBottom w:val="30"/>
              <w:divBdr>
                <w:top w:val="none" w:sz="0" w:space="0" w:color="auto"/>
                <w:left w:val="none" w:sz="0" w:space="0" w:color="auto"/>
                <w:bottom w:val="none" w:sz="0" w:space="0" w:color="auto"/>
                <w:right w:val="none" w:sz="0" w:space="0" w:color="auto"/>
              </w:divBdr>
              <w:divsChild>
                <w:div w:id="1616978373">
                  <w:marLeft w:val="0"/>
                  <w:marRight w:val="0"/>
                  <w:marTop w:val="0"/>
                  <w:marBottom w:val="0"/>
                  <w:divBdr>
                    <w:top w:val="none" w:sz="0" w:space="0" w:color="auto"/>
                    <w:left w:val="none" w:sz="0" w:space="0" w:color="auto"/>
                    <w:bottom w:val="none" w:sz="0" w:space="0" w:color="auto"/>
                    <w:right w:val="none" w:sz="0" w:space="0" w:color="auto"/>
                  </w:divBdr>
                  <w:divsChild>
                    <w:div w:id="1695496956">
                      <w:marLeft w:val="0"/>
                      <w:marRight w:val="0"/>
                      <w:marTop w:val="0"/>
                      <w:marBottom w:val="0"/>
                      <w:divBdr>
                        <w:top w:val="none" w:sz="0" w:space="0" w:color="auto"/>
                        <w:left w:val="none" w:sz="0" w:space="0" w:color="auto"/>
                        <w:bottom w:val="none" w:sz="0" w:space="0" w:color="auto"/>
                        <w:right w:val="none" w:sz="0" w:space="0" w:color="auto"/>
                      </w:divBdr>
                    </w:div>
                  </w:divsChild>
                </w:div>
                <w:div w:id="1620068123">
                  <w:marLeft w:val="0"/>
                  <w:marRight w:val="0"/>
                  <w:marTop w:val="0"/>
                  <w:marBottom w:val="0"/>
                  <w:divBdr>
                    <w:top w:val="none" w:sz="0" w:space="0" w:color="auto"/>
                    <w:left w:val="none" w:sz="0" w:space="0" w:color="auto"/>
                    <w:bottom w:val="none" w:sz="0" w:space="0" w:color="auto"/>
                    <w:right w:val="none" w:sz="0" w:space="0" w:color="auto"/>
                  </w:divBdr>
                  <w:divsChild>
                    <w:div w:id="90862729">
                      <w:marLeft w:val="0"/>
                      <w:marRight w:val="0"/>
                      <w:marTop w:val="0"/>
                      <w:marBottom w:val="0"/>
                      <w:divBdr>
                        <w:top w:val="none" w:sz="0" w:space="0" w:color="auto"/>
                        <w:left w:val="none" w:sz="0" w:space="0" w:color="auto"/>
                        <w:bottom w:val="none" w:sz="0" w:space="0" w:color="auto"/>
                        <w:right w:val="none" w:sz="0" w:space="0" w:color="auto"/>
                      </w:divBdr>
                    </w:div>
                  </w:divsChild>
                </w:div>
                <w:div w:id="1197547094">
                  <w:marLeft w:val="0"/>
                  <w:marRight w:val="0"/>
                  <w:marTop w:val="0"/>
                  <w:marBottom w:val="0"/>
                  <w:divBdr>
                    <w:top w:val="none" w:sz="0" w:space="0" w:color="auto"/>
                    <w:left w:val="none" w:sz="0" w:space="0" w:color="auto"/>
                    <w:bottom w:val="none" w:sz="0" w:space="0" w:color="auto"/>
                    <w:right w:val="none" w:sz="0" w:space="0" w:color="auto"/>
                  </w:divBdr>
                  <w:divsChild>
                    <w:div w:id="1939869492">
                      <w:marLeft w:val="0"/>
                      <w:marRight w:val="0"/>
                      <w:marTop w:val="0"/>
                      <w:marBottom w:val="0"/>
                      <w:divBdr>
                        <w:top w:val="none" w:sz="0" w:space="0" w:color="auto"/>
                        <w:left w:val="none" w:sz="0" w:space="0" w:color="auto"/>
                        <w:bottom w:val="none" w:sz="0" w:space="0" w:color="auto"/>
                        <w:right w:val="none" w:sz="0" w:space="0" w:color="auto"/>
                      </w:divBdr>
                    </w:div>
                  </w:divsChild>
                </w:div>
                <w:div w:id="602567132">
                  <w:marLeft w:val="0"/>
                  <w:marRight w:val="0"/>
                  <w:marTop w:val="0"/>
                  <w:marBottom w:val="0"/>
                  <w:divBdr>
                    <w:top w:val="none" w:sz="0" w:space="0" w:color="auto"/>
                    <w:left w:val="none" w:sz="0" w:space="0" w:color="auto"/>
                    <w:bottom w:val="none" w:sz="0" w:space="0" w:color="auto"/>
                    <w:right w:val="none" w:sz="0" w:space="0" w:color="auto"/>
                  </w:divBdr>
                  <w:divsChild>
                    <w:div w:id="1406608381">
                      <w:marLeft w:val="0"/>
                      <w:marRight w:val="0"/>
                      <w:marTop w:val="0"/>
                      <w:marBottom w:val="0"/>
                      <w:divBdr>
                        <w:top w:val="none" w:sz="0" w:space="0" w:color="auto"/>
                        <w:left w:val="none" w:sz="0" w:space="0" w:color="auto"/>
                        <w:bottom w:val="none" w:sz="0" w:space="0" w:color="auto"/>
                        <w:right w:val="none" w:sz="0" w:space="0" w:color="auto"/>
                      </w:divBdr>
                    </w:div>
                  </w:divsChild>
                </w:div>
                <w:div w:id="684527046">
                  <w:marLeft w:val="0"/>
                  <w:marRight w:val="0"/>
                  <w:marTop w:val="0"/>
                  <w:marBottom w:val="0"/>
                  <w:divBdr>
                    <w:top w:val="none" w:sz="0" w:space="0" w:color="auto"/>
                    <w:left w:val="none" w:sz="0" w:space="0" w:color="auto"/>
                    <w:bottom w:val="none" w:sz="0" w:space="0" w:color="auto"/>
                    <w:right w:val="none" w:sz="0" w:space="0" w:color="auto"/>
                  </w:divBdr>
                  <w:divsChild>
                    <w:div w:id="970207980">
                      <w:marLeft w:val="0"/>
                      <w:marRight w:val="0"/>
                      <w:marTop w:val="0"/>
                      <w:marBottom w:val="0"/>
                      <w:divBdr>
                        <w:top w:val="none" w:sz="0" w:space="0" w:color="auto"/>
                        <w:left w:val="none" w:sz="0" w:space="0" w:color="auto"/>
                        <w:bottom w:val="none" w:sz="0" w:space="0" w:color="auto"/>
                        <w:right w:val="none" w:sz="0" w:space="0" w:color="auto"/>
                      </w:divBdr>
                    </w:div>
                  </w:divsChild>
                </w:div>
                <w:div w:id="1187018680">
                  <w:marLeft w:val="0"/>
                  <w:marRight w:val="0"/>
                  <w:marTop w:val="0"/>
                  <w:marBottom w:val="0"/>
                  <w:divBdr>
                    <w:top w:val="none" w:sz="0" w:space="0" w:color="auto"/>
                    <w:left w:val="none" w:sz="0" w:space="0" w:color="auto"/>
                    <w:bottom w:val="none" w:sz="0" w:space="0" w:color="auto"/>
                    <w:right w:val="none" w:sz="0" w:space="0" w:color="auto"/>
                  </w:divBdr>
                  <w:divsChild>
                    <w:div w:id="1950354795">
                      <w:marLeft w:val="0"/>
                      <w:marRight w:val="0"/>
                      <w:marTop w:val="0"/>
                      <w:marBottom w:val="0"/>
                      <w:divBdr>
                        <w:top w:val="none" w:sz="0" w:space="0" w:color="auto"/>
                        <w:left w:val="none" w:sz="0" w:space="0" w:color="auto"/>
                        <w:bottom w:val="none" w:sz="0" w:space="0" w:color="auto"/>
                        <w:right w:val="none" w:sz="0" w:space="0" w:color="auto"/>
                      </w:divBdr>
                    </w:div>
                  </w:divsChild>
                </w:div>
                <w:div w:id="1718158766">
                  <w:marLeft w:val="0"/>
                  <w:marRight w:val="0"/>
                  <w:marTop w:val="0"/>
                  <w:marBottom w:val="0"/>
                  <w:divBdr>
                    <w:top w:val="none" w:sz="0" w:space="0" w:color="auto"/>
                    <w:left w:val="none" w:sz="0" w:space="0" w:color="auto"/>
                    <w:bottom w:val="none" w:sz="0" w:space="0" w:color="auto"/>
                    <w:right w:val="none" w:sz="0" w:space="0" w:color="auto"/>
                  </w:divBdr>
                  <w:divsChild>
                    <w:div w:id="1934362520">
                      <w:marLeft w:val="0"/>
                      <w:marRight w:val="0"/>
                      <w:marTop w:val="0"/>
                      <w:marBottom w:val="0"/>
                      <w:divBdr>
                        <w:top w:val="none" w:sz="0" w:space="0" w:color="auto"/>
                        <w:left w:val="none" w:sz="0" w:space="0" w:color="auto"/>
                        <w:bottom w:val="none" w:sz="0" w:space="0" w:color="auto"/>
                        <w:right w:val="none" w:sz="0" w:space="0" w:color="auto"/>
                      </w:divBdr>
                    </w:div>
                  </w:divsChild>
                </w:div>
                <w:div w:id="504975732">
                  <w:marLeft w:val="0"/>
                  <w:marRight w:val="0"/>
                  <w:marTop w:val="0"/>
                  <w:marBottom w:val="0"/>
                  <w:divBdr>
                    <w:top w:val="none" w:sz="0" w:space="0" w:color="auto"/>
                    <w:left w:val="none" w:sz="0" w:space="0" w:color="auto"/>
                    <w:bottom w:val="none" w:sz="0" w:space="0" w:color="auto"/>
                    <w:right w:val="none" w:sz="0" w:space="0" w:color="auto"/>
                  </w:divBdr>
                  <w:divsChild>
                    <w:div w:id="1812746857">
                      <w:marLeft w:val="0"/>
                      <w:marRight w:val="0"/>
                      <w:marTop w:val="0"/>
                      <w:marBottom w:val="0"/>
                      <w:divBdr>
                        <w:top w:val="none" w:sz="0" w:space="0" w:color="auto"/>
                        <w:left w:val="none" w:sz="0" w:space="0" w:color="auto"/>
                        <w:bottom w:val="none" w:sz="0" w:space="0" w:color="auto"/>
                        <w:right w:val="none" w:sz="0" w:space="0" w:color="auto"/>
                      </w:divBdr>
                    </w:div>
                  </w:divsChild>
                </w:div>
                <w:div w:id="269969681">
                  <w:marLeft w:val="0"/>
                  <w:marRight w:val="0"/>
                  <w:marTop w:val="0"/>
                  <w:marBottom w:val="0"/>
                  <w:divBdr>
                    <w:top w:val="none" w:sz="0" w:space="0" w:color="auto"/>
                    <w:left w:val="none" w:sz="0" w:space="0" w:color="auto"/>
                    <w:bottom w:val="none" w:sz="0" w:space="0" w:color="auto"/>
                    <w:right w:val="none" w:sz="0" w:space="0" w:color="auto"/>
                  </w:divBdr>
                  <w:divsChild>
                    <w:div w:id="2134128664">
                      <w:marLeft w:val="0"/>
                      <w:marRight w:val="0"/>
                      <w:marTop w:val="0"/>
                      <w:marBottom w:val="0"/>
                      <w:divBdr>
                        <w:top w:val="none" w:sz="0" w:space="0" w:color="auto"/>
                        <w:left w:val="none" w:sz="0" w:space="0" w:color="auto"/>
                        <w:bottom w:val="none" w:sz="0" w:space="0" w:color="auto"/>
                        <w:right w:val="none" w:sz="0" w:space="0" w:color="auto"/>
                      </w:divBdr>
                    </w:div>
                  </w:divsChild>
                </w:div>
                <w:div w:id="28071305">
                  <w:marLeft w:val="0"/>
                  <w:marRight w:val="0"/>
                  <w:marTop w:val="0"/>
                  <w:marBottom w:val="0"/>
                  <w:divBdr>
                    <w:top w:val="none" w:sz="0" w:space="0" w:color="auto"/>
                    <w:left w:val="none" w:sz="0" w:space="0" w:color="auto"/>
                    <w:bottom w:val="none" w:sz="0" w:space="0" w:color="auto"/>
                    <w:right w:val="none" w:sz="0" w:space="0" w:color="auto"/>
                  </w:divBdr>
                  <w:divsChild>
                    <w:div w:id="1689022639">
                      <w:marLeft w:val="0"/>
                      <w:marRight w:val="0"/>
                      <w:marTop w:val="0"/>
                      <w:marBottom w:val="0"/>
                      <w:divBdr>
                        <w:top w:val="none" w:sz="0" w:space="0" w:color="auto"/>
                        <w:left w:val="none" w:sz="0" w:space="0" w:color="auto"/>
                        <w:bottom w:val="none" w:sz="0" w:space="0" w:color="auto"/>
                        <w:right w:val="none" w:sz="0" w:space="0" w:color="auto"/>
                      </w:divBdr>
                    </w:div>
                  </w:divsChild>
                </w:div>
                <w:div w:id="867913276">
                  <w:marLeft w:val="0"/>
                  <w:marRight w:val="0"/>
                  <w:marTop w:val="0"/>
                  <w:marBottom w:val="0"/>
                  <w:divBdr>
                    <w:top w:val="none" w:sz="0" w:space="0" w:color="auto"/>
                    <w:left w:val="none" w:sz="0" w:space="0" w:color="auto"/>
                    <w:bottom w:val="none" w:sz="0" w:space="0" w:color="auto"/>
                    <w:right w:val="none" w:sz="0" w:space="0" w:color="auto"/>
                  </w:divBdr>
                  <w:divsChild>
                    <w:div w:id="341322296">
                      <w:marLeft w:val="0"/>
                      <w:marRight w:val="0"/>
                      <w:marTop w:val="0"/>
                      <w:marBottom w:val="0"/>
                      <w:divBdr>
                        <w:top w:val="none" w:sz="0" w:space="0" w:color="auto"/>
                        <w:left w:val="none" w:sz="0" w:space="0" w:color="auto"/>
                        <w:bottom w:val="none" w:sz="0" w:space="0" w:color="auto"/>
                        <w:right w:val="none" w:sz="0" w:space="0" w:color="auto"/>
                      </w:divBdr>
                    </w:div>
                  </w:divsChild>
                </w:div>
                <w:div w:id="544565398">
                  <w:marLeft w:val="0"/>
                  <w:marRight w:val="0"/>
                  <w:marTop w:val="0"/>
                  <w:marBottom w:val="0"/>
                  <w:divBdr>
                    <w:top w:val="none" w:sz="0" w:space="0" w:color="auto"/>
                    <w:left w:val="none" w:sz="0" w:space="0" w:color="auto"/>
                    <w:bottom w:val="none" w:sz="0" w:space="0" w:color="auto"/>
                    <w:right w:val="none" w:sz="0" w:space="0" w:color="auto"/>
                  </w:divBdr>
                  <w:divsChild>
                    <w:div w:id="213224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230561">
          <w:marLeft w:val="0"/>
          <w:marRight w:val="0"/>
          <w:marTop w:val="0"/>
          <w:marBottom w:val="0"/>
          <w:divBdr>
            <w:top w:val="none" w:sz="0" w:space="0" w:color="auto"/>
            <w:left w:val="none" w:sz="0" w:space="0" w:color="auto"/>
            <w:bottom w:val="none" w:sz="0" w:space="0" w:color="auto"/>
            <w:right w:val="none" w:sz="0" w:space="0" w:color="auto"/>
          </w:divBdr>
        </w:div>
        <w:div w:id="1769161078">
          <w:marLeft w:val="0"/>
          <w:marRight w:val="0"/>
          <w:marTop w:val="0"/>
          <w:marBottom w:val="0"/>
          <w:divBdr>
            <w:top w:val="none" w:sz="0" w:space="0" w:color="auto"/>
            <w:left w:val="none" w:sz="0" w:space="0" w:color="auto"/>
            <w:bottom w:val="none" w:sz="0" w:space="0" w:color="auto"/>
            <w:right w:val="none" w:sz="0" w:space="0" w:color="auto"/>
          </w:divBdr>
          <w:divsChild>
            <w:div w:id="1212300882">
              <w:marLeft w:val="-75"/>
              <w:marRight w:val="0"/>
              <w:marTop w:val="30"/>
              <w:marBottom w:val="30"/>
              <w:divBdr>
                <w:top w:val="none" w:sz="0" w:space="0" w:color="auto"/>
                <w:left w:val="none" w:sz="0" w:space="0" w:color="auto"/>
                <w:bottom w:val="none" w:sz="0" w:space="0" w:color="auto"/>
                <w:right w:val="none" w:sz="0" w:space="0" w:color="auto"/>
              </w:divBdr>
              <w:divsChild>
                <w:div w:id="552233196">
                  <w:marLeft w:val="0"/>
                  <w:marRight w:val="0"/>
                  <w:marTop w:val="0"/>
                  <w:marBottom w:val="0"/>
                  <w:divBdr>
                    <w:top w:val="none" w:sz="0" w:space="0" w:color="auto"/>
                    <w:left w:val="none" w:sz="0" w:space="0" w:color="auto"/>
                    <w:bottom w:val="none" w:sz="0" w:space="0" w:color="auto"/>
                    <w:right w:val="none" w:sz="0" w:space="0" w:color="auto"/>
                  </w:divBdr>
                  <w:divsChild>
                    <w:div w:id="377054359">
                      <w:marLeft w:val="0"/>
                      <w:marRight w:val="0"/>
                      <w:marTop w:val="0"/>
                      <w:marBottom w:val="0"/>
                      <w:divBdr>
                        <w:top w:val="none" w:sz="0" w:space="0" w:color="auto"/>
                        <w:left w:val="none" w:sz="0" w:space="0" w:color="auto"/>
                        <w:bottom w:val="none" w:sz="0" w:space="0" w:color="auto"/>
                        <w:right w:val="none" w:sz="0" w:space="0" w:color="auto"/>
                      </w:divBdr>
                    </w:div>
                  </w:divsChild>
                </w:div>
                <w:div w:id="1554536201">
                  <w:marLeft w:val="0"/>
                  <w:marRight w:val="0"/>
                  <w:marTop w:val="0"/>
                  <w:marBottom w:val="0"/>
                  <w:divBdr>
                    <w:top w:val="none" w:sz="0" w:space="0" w:color="auto"/>
                    <w:left w:val="none" w:sz="0" w:space="0" w:color="auto"/>
                    <w:bottom w:val="none" w:sz="0" w:space="0" w:color="auto"/>
                    <w:right w:val="none" w:sz="0" w:space="0" w:color="auto"/>
                  </w:divBdr>
                  <w:divsChild>
                    <w:div w:id="1460566420">
                      <w:marLeft w:val="0"/>
                      <w:marRight w:val="0"/>
                      <w:marTop w:val="0"/>
                      <w:marBottom w:val="0"/>
                      <w:divBdr>
                        <w:top w:val="none" w:sz="0" w:space="0" w:color="auto"/>
                        <w:left w:val="none" w:sz="0" w:space="0" w:color="auto"/>
                        <w:bottom w:val="none" w:sz="0" w:space="0" w:color="auto"/>
                        <w:right w:val="none" w:sz="0" w:space="0" w:color="auto"/>
                      </w:divBdr>
                    </w:div>
                  </w:divsChild>
                </w:div>
                <w:div w:id="677004144">
                  <w:marLeft w:val="0"/>
                  <w:marRight w:val="0"/>
                  <w:marTop w:val="0"/>
                  <w:marBottom w:val="0"/>
                  <w:divBdr>
                    <w:top w:val="none" w:sz="0" w:space="0" w:color="auto"/>
                    <w:left w:val="none" w:sz="0" w:space="0" w:color="auto"/>
                    <w:bottom w:val="none" w:sz="0" w:space="0" w:color="auto"/>
                    <w:right w:val="none" w:sz="0" w:space="0" w:color="auto"/>
                  </w:divBdr>
                  <w:divsChild>
                    <w:div w:id="294066299">
                      <w:marLeft w:val="0"/>
                      <w:marRight w:val="0"/>
                      <w:marTop w:val="0"/>
                      <w:marBottom w:val="0"/>
                      <w:divBdr>
                        <w:top w:val="none" w:sz="0" w:space="0" w:color="auto"/>
                        <w:left w:val="none" w:sz="0" w:space="0" w:color="auto"/>
                        <w:bottom w:val="none" w:sz="0" w:space="0" w:color="auto"/>
                        <w:right w:val="none" w:sz="0" w:space="0" w:color="auto"/>
                      </w:divBdr>
                    </w:div>
                  </w:divsChild>
                </w:div>
                <w:div w:id="1241479380">
                  <w:marLeft w:val="0"/>
                  <w:marRight w:val="0"/>
                  <w:marTop w:val="0"/>
                  <w:marBottom w:val="0"/>
                  <w:divBdr>
                    <w:top w:val="none" w:sz="0" w:space="0" w:color="auto"/>
                    <w:left w:val="none" w:sz="0" w:space="0" w:color="auto"/>
                    <w:bottom w:val="none" w:sz="0" w:space="0" w:color="auto"/>
                    <w:right w:val="none" w:sz="0" w:space="0" w:color="auto"/>
                  </w:divBdr>
                  <w:divsChild>
                    <w:div w:id="1081753002">
                      <w:marLeft w:val="0"/>
                      <w:marRight w:val="0"/>
                      <w:marTop w:val="0"/>
                      <w:marBottom w:val="0"/>
                      <w:divBdr>
                        <w:top w:val="none" w:sz="0" w:space="0" w:color="auto"/>
                        <w:left w:val="none" w:sz="0" w:space="0" w:color="auto"/>
                        <w:bottom w:val="none" w:sz="0" w:space="0" w:color="auto"/>
                        <w:right w:val="none" w:sz="0" w:space="0" w:color="auto"/>
                      </w:divBdr>
                    </w:div>
                  </w:divsChild>
                </w:div>
                <w:div w:id="674842376">
                  <w:marLeft w:val="0"/>
                  <w:marRight w:val="0"/>
                  <w:marTop w:val="0"/>
                  <w:marBottom w:val="0"/>
                  <w:divBdr>
                    <w:top w:val="none" w:sz="0" w:space="0" w:color="auto"/>
                    <w:left w:val="none" w:sz="0" w:space="0" w:color="auto"/>
                    <w:bottom w:val="none" w:sz="0" w:space="0" w:color="auto"/>
                    <w:right w:val="none" w:sz="0" w:space="0" w:color="auto"/>
                  </w:divBdr>
                  <w:divsChild>
                    <w:div w:id="2076392533">
                      <w:marLeft w:val="0"/>
                      <w:marRight w:val="0"/>
                      <w:marTop w:val="0"/>
                      <w:marBottom w:val="0"/>
                      <w:divBdr>
                        <w:top w:val="none" w:sz="0" w:space="0" w:color="auto"/>
                        <w:left w:val="none" w:sz="0" w:space="0" w:color="auto"/>
                        <w:bottom w:val="none" w:sz="0" w:space="0" w:color="auto"/>
                        <w:right w:val="none" w:sz="0" w:space="0" w:color="auto"/>
                      </w:divBdr>
                    </w:div>
                  </w:divsChild>
                </w:div>
                <w:div w:id="1636327984">
                  <w:marLeft w:val="0"/>
                  <w:marRight w:val="0"/>
                  <w:marTop w:val="0"/>
                  <w:marBottom w:val="0"/>
                  <w:divBdr>
                    <w:top w:val="none" w:sz="0" w:space="0" w:color="auto"/>
                    <w:left w:val="none" w:sz="0" w:space="0" w:color="auto"/>
                    <w:bottom w:val="none" w:sz="0" w:space="0" w:color="auto"/>
                    <w:right w:val="none" w:sz="0" w:space="0" w:color="auto"/>
                  </w:divBdr>
                  <w:divsChild>
                    <w:div w:id="487551347">
                      <w:marLeft w:val="0"/>
                      <w:marRight w:val="0"/>
                      <w:marTop w:val="0"/>
                      <w:marBottom w:val="0"/>
                      <w:divBdr>
                        <w:top w:val="none" w:sz="0" w:space="0" w:color="auto"/>
                        <w:left w:val="none" w:sz="0" w:space="0" w:color="auto"/>
                        <w:bottom w:val="none" w:sz="0" w:space="0" w:color="auto"/>
                        <w:right w:val="none" w:sz="0" w:space="0" w:color="auto"/>
                      </w:divBdr>
                    </w:div>
                  </w:divsChild>
                </w:div>
                <w:div w:id="852451252">
                  <w:marLeft w:val="0"/>
                  <w:marRight w:val="0"/>
                  <w:marTop w:val="0"/>
                  <w:marBottom w:val="0"/>
                  <w:divBdr>
                    <w:top w:val="none" w:sz="0" w:space="0" w:color="auto"/>
                    <w:left w:val="none" w:sz="0" w:space="0" w:color="auto"/>
                    <w:bottom w:val="none" w:sz="0" w:space="0" w:color="auto"/>
                    <w:right w:val="none" w:sz="0" w:space="0" w:color="auto"/>
                  </w:divBdr>
                  <w:divsChild>
                    <w:div w:id="544348">
                      <w:marLeft w:val="0"/>
                      <w:marRight w:val="0"/>
                      <w:marTop w:val="0"/>
                      <w:marBottom w:val="0"/>
                      <w:divBdr>
                        <w:top w:val="none" w:sz="0" w:space="0" w:color="auto"/>
                        <w:left w:val="none" w:sz="0" w:space="0" w:color="auto"/>
                        <w:bottom w:val="none" w:sz="0" w:space="0" w:color="auto"/>
                        <w:right w:val="none" w:sz="0" w:space="0" w:color="auto"/>
                      </w:divBdr>
                    </w:div>
                    <w:div w:id="1261796970">
                      <w:marLeft w:val="0"/>
                      <w:marRight w:val="0"/>
                      <w:marTop w:val="0"/>
                      <w:marBottom w:val="0"/>
                      <w:divBdr>
                        <w:top w:val="none" w:sz="0" w:space="0" w:color="auto"/>
                        <w:left w:val="none" w:sz="0" w:space="0" w:color="auto"/>
                        <w:bottom w:val="none" w:sz="0" w:space="0" w:color="auto"/>
                        <w:right w:val="none" w:sz="0" w:space="0" w:color="auto"/>
                      </w:divBdr>
                    </w:div>
                    <w:div w:id="1183471130">
                      <w:marLeft w:val="0"/>
                      <w:marRight w:val="0"/>
                      <w:marTop w:val="0"/>
                      <w:marBottom w:val="0"/>
                      <w:divBdr>
                        <w:top w:val="none" w:sz="0" w:space="0" w:color="auto"/>
                        <w:left w:val="none" w:sz="0" w:space="0" w:color="auto"/>
                        <w:bottom w:val="none" w:sz="0" w:space="0" w:color="auto"/>
                        <w:right w:val="none" w:sz="0" w:space="0" w:color="auto"/>
                      </w:divBdr>
                    </w:div>
                    <w:div w:id="1152987565">
                      <w:marLeft w:val="0"/>
                      <w:marRight w:val="0"/>
                      <w:marTop w:val="0"/>
                      <w:marBottom w:val="0"/>
                      <w:divBdr>
                        <w:top w:val="none" w:sz="0" w:space="0" w:color="auto"/>
                        <w:left w:val="none" w:sz="0" w:space="0" w:color="auto"/>
                        <w:bottom w:val="none" w:sz="0" w:space="0" w:color="auto"/>
                        <w:right w:val="none" w:sz="0" w:space="0" w:color="auto"/>
                      </w:divBdr>
                    </w:div>
                    <w:div w:id="1513033140">
                      <w:marLeft w:val="0"/>
                      <w:marRight w:val="0"/>
                      <w:marTop w:val="0"/>
                      <w:marBottom w:val="0"/>
                      <w:divBdr>
                        <w:top w:val="none" w:sz="0" w:space="0" w:color="auto"/>
                        <w:left w:val="none" w:sz="0" w:space="0" w:color="auto"/>
                        <w:bottom w:val="none" w:sz="0" w:space="0" w:color="auto"/>
                        <w:right w:val="none" w:sz="0" w:space="0" w:color="auto"/>
                      </w:divBdr>
                    </w:div>
                  </w:divsChild>
                </w:div>
                <w:div w:id="372122677">
                  <w:marLeft w:val="0"/>
                  <w:marRight w:val="0"/>
                  <w:marTop w:val="0"/>
                  <w:marBottom w:val="0"/>
                  <w:divBdr>
                    <w:top w:val="none" w:sz="0" w:space="0" w:color="auto"/>
                    <w:left w:val="none" w:sz="0" w:space="0" w:color="auto"/>
                    <w:bottom w:val="none" w:sz="0" w:space="0" w:color="auto"/>
                    <w:right w:val="none" w:sz="0" w:space="0" w:color="auto"/>
                  </w:divBdr>
                  <w:divsChild>
                    <w:div w:id="785002296">
                      <w:marLeft w:val="0"/>
                      <w:marRight w:val="0"/>
                      <w:marTop w:val="0"/>
                      <w:marBottom w:val="0"/>
                      <w:divBdr>
                        <w:top w:val="none" w:sz="0" w:space="0" w:color="auto"/>
                        <w:left w:val="none" w:sz="0" w:space="0" w:color="auto"/>
                        <w:bottom w:val="none" w:sz="0" w:space="0" w:color="auto"/>
                        <w:right w:val="none" w:sz="0" w:space="0" w:color="auto"/>
                      </w:divBdr>
                    </w:div>
                  </w:divsChild>
                </w:div>
                <w:div w:id="578756006">
                  <w:marLeft w:val="0"/>
                  <w:marRight w:val="0"/>
                  <w:marTop w:val="0"/>
                  <w:marBottom w:val="0"/>
                  <w:divBdr>
                    <w:top w:val="none" w:sz="0" w:space="0" w:color="auto"/>
                    <w:left w:val="none" w:sz="0" w:space="0" w:color="auto"/>
                    <w:bottom w:val="none" w:sz="0" w:space="0" w:color="auto"/>
                    <w:right w:val="none" w:sz="0" w:space="0" w:color="auto"/>
                  </w:divBdr>
                  <w:divsChild>
                    <w:div w:id="553976187">
                      <w:marLeft w:val="0"/>
                      <w:marRight w:val="0"/>
                      <w:marTop w:val="0"/>
                      <w:marBottom w:val="0"/>
                      <w:divBdr>
                        <w:top w:val="none" w:sz="0" w:space="0" w:color="auto"/>
                        <w:left w:val="none" w:sz="0" w:space="0" w:color="auto"/>
                        <w:bottom w:val="none" w:sz="0" w:space="0" w:color="auto"/>
                        <w:right w:val="none" w:sz="0" w:space="0" w:color="auto"/>
                      </w:divBdr>
                    </w:div>
                    <w:div w:id="1246382150">
                      <w:marLeft w:val="0"/>
                      <w:marRight w:val="0"/>
                      <w:marTop w:val="0"/>
                      <w:marBottom w:val="0"/>
                      <w:divBdr>
                        <w:top w:val="none" w:sz="0" w:space="0" w:color="auto"/>
                        <w:left w:val="none" w:sz="0" w:space="0" w:color="auto"/>
                        <w:bottom w:val="none" w:sz="0" w:space="0" w:color="auto"/>
                        <w:right w:val="none" w:sz="0" w:space="0" w:color="auto"/>
                      </w:divBdr>
                    </w:div>
                    <w:div w:id="1133867662">
                      <w:marLeft w:val="0"/>
                      <w:marRight w:val="0"/>
                      <w:marTop w:val="0"/>
                      <w:marBottom w:val="0"/>
                      <w:divBdr>
                        <w:top w:val="none" w:sz="0" w:space="0" w:color="auto"/>
                        <w:left w:val="none" w:sz="0" w:space="0" w:color="auto"/>
                        <w:bottom w:val="none" w:sz="0" w:space="0" w:color="auto"/>
                        <w:right w:val="none" w:sz="0" w:space="0" w:color="auto"/>
                      </w:divBdr>
                    </w:div>
                    <w:div w:id="1238202250">
                      <w:marLeft w:val="0"/>
                      <w:marRight w:val="0"/>
                      <w:marTop w:val="0"/>
                      <w:marBottom w:val="0"/>
                      <w:divBdr>
                        <w:top w:val="none" w:sz="0" w:space="0" w:color="auto"/>
                        <w:left w:val="none" w:sz="0" w:space="0" w:color="auto"/>
                        <w:bottom w:val="none" w:sz="0" w:space="0" w:color="auto"/>
                        <w:right w:val="none" w:sz="0" w:space="0" w:color="auto"/>
                      </w:divBdr>
                    </w:div>
                  </w:divsChild>
                </w:div>
                <w:div w:id="1535537104">
                  <w:marLeft w:val="0"/>
                  <w:marRight w:val="0"/>
                  <w:marTop w:val="0"/>
                  <w:marBottom w:val="0"/>
                  <w:divBdr>
                    <w:top w:val="none" w:sz="0" w:space="0" w:color="auto"/>
                    <w:left w:val="none" w:sz="0" w:space="0" w:color="auto"/>
                    <w:bottom w:val="none" w:sz="0" w:space="0" w:color="auto"/>
                    <w:right w:val="none" w:sz="0" w:space="0" w:color="auto"/>
                  </w:divBdr>
                  <w:divsChild>
                    <w:div w:id="108017670">
                      <w:marLeft w:val="0"/>
                      <w:marRight w:val="0"/>
                      <w:marTop w:val="0"/>
                      <w:marBottom w:val="0"/>
                      <w:divBdr>
                        <w:top w:val="none" w:sz="0" w:space="0" w:color="auto"/>
                        <w:left w:val="none" w:sz="0" w:space="0" w:color="auto"/>
                        <w:bottom w:val="none" w:sz="0" w:space="0" w:color="auto"/>
                        <w:right w:val="none" w:sz="0" w:space="0" w:color="auto"/>
                      </w:divBdr>
                    </w:div>
                  </w:divsChild>
                </w:div>
                <w:div w:id="1574389165">
                  <w:marLeft w:val="0"/>
                  <w:marRight w:val="0"/>
                  <w:marTop w:val="0"/>
                  <w:marBottom w:val="0"/>
                  <w:divBdr>
                    <w:top w:val="none" w:sz="0" w:space="0" w:color="auto"/>
                    <w:left w:val="none" w:sz="0" w:space="0" w:color="auto"/>
                    <w:bottom w:val="none" w:sz="0" w:space="0" w:color="auto"/>
                    <w:right w:val="none" w:sz="0" w:space="0" w:color="auto"/>
                  </w:divBdr>
                  <w:divsChild>
                    <w:div w:id="507208446">
                      <w:marLeft w:val="0"/>
                      <w:marRight w:val="0"/>
                      <w:marTop w:val="0"/>
                      <w:marBottom w:val="0"/>
                      <w:divBdr>
                        <w:top w:val="none" w:sz="0" w:space="0" w:color="auto"/>
                        <w:left w:val="none" w:sz="0" w:space="0" w:color="auto"/>
                        <w:bottom w:val="none" w:sz="0" w:space="0" w:color="auto"/>
                        <w:right w:val="none" w:sz="0" w:space="0" w:color="auto"/>
                      </w:divBdr>
                    </w:div>
                  </w:divsChild>
                </w:div>
                <w:div w:id="726613819">
                  <w:marLeft w:val="0"/>
                  <w:marRight w:val="0"/>
                  <w:marTop w:val="0"/>
                  <w:marBottom w:val="0"/>
                  <w:divBdr>
                    <w:top w:val="none" w:sz="0" w:space="0" w:color="auto"/>
                    <w:left w:val="none" w:sz="0" w:space="0" w:color="auto"/>
                    <w:bottom w:val="none" w:sz="0" w:space="0" w:color="auto"/>
                    <w:right w:val="none" w:sz="0" w:space="0" w:color="auto"/>
                  </w:divBdr>
                  <w:divsChild>
                    <w:div w:id="754470602">
                      <w:marLeft w:val="0"/>
                      <w:marRight w:val="0"/>
                      <w:marTop w:val="0"/>
                      <w:marBottom w:val="0"/>
                      <w:divBdr>
                        <w:top w:val="none" w:sz="0" w:space="0" w:color="auto"/>
                        <w:left w:val="none" w:sz="0" w:space="0" w:color="auto"/>
                        <w:bottom w:val="none" w:sz="0" w:space="0" w:color="auto"/>
                        <w:right w:val="none" w:sz="0" w:space="0" w:color="auto"/>
                      </w:divBdr>
                    </w:div>
                  </w:divsChild>
                </w:div>
                <w:div w:id="1308975332">
                  <w:marLeft w:val="0"/>
                  <w:marRight w:val="0"/>
                  <w:marTop w:val="0"/>
                  <w:marBottom w:val="0"/>
                  <w:divBdr>
                    <w:top w:val="none" w:sz="0" w:space="0" w:color="auto"/>
                    <w:left w:val="none" w:sz="0" w:space="0" w:color="auto"/>
                    <w:bottom w:val="none" w:sz="0" w:space="0" w:color="auto"/>
                    <w:right w:val="none" w:sz="0" w:space="0" w:color="auto"/>
                  </w:divBdr>
                  <w:divsChild>
                    <w:div w:id="1293440975">
                      <w:marLeft w:val="0"/>
                      <w:marRight w:val="0"/>
                      <w:marTop w:val="0"/>
                      <w:marBottom w:val="0"/>
                      <w:divBdr>
                        <w:top w:val="none" w:sz="0" w:space="0" w:color="auto"/>
                        <w:left w:val="none" w:sz="0" w:space="0" w:color="auto"/>
                        <w:bottom w:val="none" w:sz="0" w:space="0" w:color="auto"/>
                        <w:right w:val="none" w:sz="0" w:space="0" w:color="auto"/>
                      </w:divBdr>
                    </w:div>
                  </w:divsChild>
                </w:div>
                <w:div w:id="1031804726">
                  <w:marLeft w:val="0"/>
                  <w:marRight w:val="0"/>
                  <w:marTop w:val="0"/>
                  <w:marBottom w:val="0"/>
                  <w:divBdr>
                    <w:top w:val="none" w:sz="0" w:space="0" w:color="auto"/>
                    <w:left w:val="none" w:sz="0" w:space="0" w:color="auto"/>
                    <w:bottom w:val="none" w:sz="0" w:space="0" w:color="auto"/>
                    <w:right w:val="none" w:sz="0" w:space="0" w:color="auto"/>
                  </w:divBdr>
                  <w:divsChild>
                    <w:div w:id="744692331">
                      <w:marLeft w:val="0"/>
                      <w:marRight w:val="0"/>
                      <w:marTop w:val="0"/>
                      <w:marBottom w:val="0"/>
                      <w:divBdr>
                        <w:top w:val="none" w:sz="0" w:space="0" w:color="auto"/>
                        <w:left w:val="none" w:sz="0" w:space="0" w:color="auto"/>
                        <w:bottom w:val="none" w:sz="0" w:space="0" w:color="auto"/>
                        <w:right w:val="none" w:sz="0" w:space="0" w:color="auto"/>
                      </w:divBdr>
                    </w:div>
                    <w:div w:id="327248192">
                      <w:marLeft w:val="0"/>
                      <w:marRight w:val="0"/>
                      <w:marTop w:val="0"/>
                      <w:marBottom w:val="0"/>
                      <w:divBdr>
                        <w:top w:val="none" w:sz="0" w:space="0" w:color="auto"/>
                        <w:left w:val="none" w:sz="0" w:space="0" w:color="auto"/>
                        <w:bottom w:val="none" w:sz="0" w:space="0" w:color="auto"/>
                        <w:right w:val="none" w:sz="0" w:space="0" w:color="auto"/>
                      </w:divBdr>
                    </w:div>
                    <w:div w:id="1982030851">
                      <w:marLeft w:val="0"/>
                      <w:marRight w:val="0"/>
                      <w:marTop w:val="0"/>
                      <w:marBottom w:val="0"/>
                      <w:divBdr>
                        <w:top w:val="none" w:sz="0" w:space="0" w:color="auto"/>
                        <w:left w:val="none" w:sz="0" w:space="0" w:color="auto"/>
                        <w:bottom w:val="none" w:sz="0" w:space="0" w:color="auto"/>
                        <w:right w:val="none" w:sz="0" w:space="0" w:color="auto"/>
                      </w:divBdr>
                    </w:div>
                    <w:div w:id="1640181468">
                      <w:marLeft w:val="0"/>
                      <w:marRight w:val="0"/>
                      <w:marTop w:val="0"/>
                      <w:marBottom w:val="0"/>
                      <w:divBdr>
                        <w:top w:val="none" w:sz="0" w:space="0" w:color="auto"/>
                        <w:left w:val="none" w:sz="0" w:space="0" w:color="auto"/>
                        <w:bottom w:val="none" w:sz="0" w:space="0" w:color="auto"/>
                        <w:right w:val="none" w:sz="0" w:space="0" w:color="auto"/>
                      </w:divBdr>
                    </w:div>
                    <w:div w:id="1022244277">
                      <w:marLeft w:val="0"/>
                      <w:marRight w:val="0"/>
                      <w:marTop w:val="0"/>
                      <w:marBottom w:val="0"/>
                      <w:divBdr>
                        <w:top w:val="none" w:sz="0" w:space="0" w:color="auto"/>
                        <w:left w:val="none" w:sz="0" w:space="0" w:color="auto"/>
                        <w:bottom w:val="none" w:sz="0" w:space="0" w:color="auto"/>
                        <w:right w:val="none" w:sz="0" w:space="0" w:color="auto"/>
                      </w:divBdr>
                    </w:div>
                    <w:div w:id="2062829728">
                      <w:marLeft w:val="0"/>
                      <w:marRight w:val="0"/>
                      <w:marTop w:val="0"/>
                      <w:marBottom w:val="0"/>
                      <w:divBdr>
                        <w:top w:val="none" w:sz="0" w:space="0" w:color="auto"/>
                        <w:left w:val="none" w:sz="0" w:space="0" w:color="auto"/>
                        <w:bottom w:val="none" w:sz="0" w:space="0" w:color="auto"/>
                        <w:right w:val="none" w:sz="0" w:space="0" w:color="auto"/>
                      </w:divBdr>
                    </w:div>
                  </w:divsChild>
                </w:div>
                <w:div w:id="2001156138">
                  <w:marLeft w:val="0"/>
                  <w:marRight w:val="0"/>
                  <w:marTop w:val="0"/>
                  <w:marBottom w:val="0"/>
                  <w:divBdr>
                    <w:top w:val="none" w:sz="0" w:space="0" w:color="auto"/>
                    <w:left w:val="none" w:sz="0" w:space="0" w:color="auto"/>
                    <w:bottom w:val="none" w:sz="0" w:space="0" w:color="auto"/>
                    <w:right w:val="none" w:sz="0" w:space="0" w:color="auto"/>
                  </w:divBdr>
                  <w:divsChild>
                    <w:div w:id="40056252">
                      <w:marLeft w:val="0"/>
                      <w:marRight w:val="0"/>
                      <w:marTop w:val="0"/>
                      <w:marBottom w:val="0"/>
                      <w:divBdr>
                        <w:top w:val="none" w:sz="0" w:space="0" w:color="auto"/>
                        <w:left w:val="none" w:sz="0" w:space="0" w:color="auto"/>
                        <w:bottom w:val="none" w:sz="0" w:space="0" w:color="auto"/>
                        <w:right w:val="none" w:sz="0" w:space="0" w:color="auto"/>
                      </w:divBdr>
                    </w:div>
                  </w:divsChild>
                </w:div>
                <w:div w:id="2034918973">
                  <w:marLeft w:val="0"/>
                  <w:marRight w:val="0"/>
                  <w:marTop w:val="0"/>
                  <w:marBottom w:val="0"/>
                  <w:divBdr>
                    <w:top w:val="none" w:sz="0" w:space="0" w:color="auto"/>
                    <w:left w:val="none" w:sz="0" w:space="0" w:color="auto"/>
                    <w:bottom w:val="none" w:sz="0" w:space="0" w:color="auto"/>
                    <w:right w:val="none" w:sz="0" w:space="0" w:color="auto"/>
                  </w:divBdr>
                  <w:divsChild>
                    <w:div w:id="1044328968">
                      <w:marLeft w:val="0"/>
                      <w:marRight w:val="0"/>
                      <w:marTop w:val="0"/>
                      <w:marBottom w:val="0"/>
                      <w:divBdr>
                        <w:top w:val="none" w:sz="0" w:space="0" w:color="auto"/>
                        <w:left w:val="none" w:sz="0" w:space="0" w:color="auto"/>
                        <w:bottom w:val="none" w:sz="0" w:space="0" w:color="auto"/>
                        <w:right w:val="none" w:sz="0" w:space="0" w:color="auto"/>
                      </w:divBdr>
                    </w:div>
                  </w:divsChild>
                </w:div>
                <w:div w:id="1538470305">
                  <w:marLeft w:val="0"/>
                  <w:marRight w:val="0"/>
                  <w:marTop w:val="0"/>
                  <w:marBottom w:val="0"/>
                  <w:divBdr>
                    <w:top w:val="none" w:sz="0" w:space="0" w:color="auto"/>
                    <w:left w:val="none" w:sz="0" w:space="0" w:color="auto"/>
                    <w:bottom w:val="none" w:sz="0" w:space="0" w:color="auto"/>
                    <w:right w:val="none" w:sz="0" w:space="0" w:color="auto"/>
                  </w:divBdr>
                  <w:divsChild>
                    <w:div w:id="1424228371">
                      <w:marLeft w:val="0"/>
                      <w:marRight w:val="0"/>
                      <w:marTop w:val="0"/>
                      <w:marBottom w:val="0"/>
                      <w:divBdr>
                        <w:top w:val="none" w:sz="0" w:space="0" w:color="auto"/>
                        <w:left w:val="none" w:sz="0" w:space="0" w:color="auto"/>
                        <w:bottom w:val="none" w:sz="0" w:space="0" w:color="auto"/>
                        <w:right w:val="none" w:sz="0" w:space="0" w:color="auto"/>
                      </w:divBdr>
                    </w:div>
                  </w:divsChild>
                </w:div>
                <w:div w:id="158422771">
                  <w:marLeft w:val="0"/>
                  <w:marRight w:val="0"/>
                  <w:marTop w:val="0"/>
                  <w:marBottom w:val="0"/>
                  <w:divBdr>
                    <w:top w:val="none" w:sz="0" w:space="0" w:color="auto"/>
                    <w:left w:val="none" w:sz="0" w:space="0" w:color="auto"/>
                    <w:bottom w:val="none" w:sz="0" w:space="0" w:color="auto"/>
                    <w:right w:val="none" w:sz="0" w:space="0" w:color="auto"/>
                  </w:divBdr>
                  <w:divsChild>
                    <w:div w:id="274213224">
                      <w:marLeft w:val="0"/>
                      <w:marRight w:val="0"/>
                      <w:marTop w:val="0"/>
                      <w:marBottom w:val="0"/>
                      <w:divBdr>
                        <w:top w:val="none" w:sz="0" w:space="0" w:color="auto"/>
                        <w:left w:val="none" w:sz="0" w:space="0" w:color="auto"/>
                        <w:bottom w:val="none" w:sz="0" w:space="0" w:color="auto"/>
                        <w:right w:val="none" w:sz="0" w:space="0" w:color="auto"/>
                      </w:divBdr>
                    </w:div>
                  </w:divsChild>
                </w:div>
                <w:div w:id="621886777">
                  <w:marLeft w:val="0"/>
                  <w:marRight w:val="0"/>
                  <w:marTop w:val="0"/>
                  <w:marBottom w:val="0"/>
                  <w:divBdr>
                    <w:top w:val="none" w:sz="0" w:space="0" w:color="auto"/>
                    <w:left w:val="none" w:sz="0" w:space="0" w:color="auto"/>
                    <w:bottom w:val="none" w:sz="0" w:space="0" w:color="auto"/>
                    <w:right w:val="none" w:sz="0" w:space="0" w:color="auto"/>
                  </w:divBdr>
                  <w:divsChild>
                    <w:div w:id="1204757820">
                      <w:marLeft w:val="0"/>
                      <w:marRight w:val="0"/>
                      <w:marTop w:val="0"/>
                      <w:marBottom w:val="0"/>
                      <w:divBdr>
                        <w:top w:val="none" w:sz="0" w:space="0" w:color="auto"/>
                        <w:left w:val="none" w:sz="0" w:space="0" w:color="auto"/>
                        <w:bottom w:val="none" w:sz="0" w:space="0" w:color="auto"/>
                        <w:right w:val="none" w:sz="0" w:space="0" w:color="auto"/>
                      </w:divBdr>
                    </w:div>
                    <w:div w:id="189338653">
                      <w:marLeft w:val="0"/>
                      <w:marRight w:val="0"/>
                      <w:marTop w:val="0"/>
                      <w:marBottom w:val="0"/>
                      <w:divBdr>
                        <w:top w:val="none" w:sz="0" w:space="0" w:color="auto"/>
                        <w:left w:val="none" w:sz="0" w:space="0" w:color="auto"/>
                        <w:bottom w:val="none" w:sz="0" w:space="0" w:color="auto"/>
                        <w:right w:val="none" w:sz="0" w:space="0" w:color="auto"/>
                      </w:divBdr>
                    </w:div>
                  </w:divsChild>
                </w:div>
                <w:div w:id="2140758437">
                  <w:marLeft w:val="0"/>
                  <w:marRight w:val="0"/>
                  <w:marTop w:val="0"/>
                  <w:marBottom w:val="0"/>
                  <w:divBdr>
                    <w:top w:val="none" w:sz="0" w:space="0" w:color="auto"/>
                    <w:left w:val="none" w:sz="0" w:space="0" w:color="auto"/>
                    <w:bottom w:val="none" w:sz="0" w:space="0" w:color="auto"/>
                    <w:right w:val="none" w:sz="0" w:space="0" w:color="auto"/>
                  </w:divBdr>
                  <w:divsChild>
                    <w:div w:id="1412776895">
                      <w:marLeft w:val="0"/>
                      <w:marRight w:val="0"/>
                      <w:marTop w:val="0"/>
                      <w:marBottom w:val="0"/>
                      <w:divBdr>
                        <w:top w:val="none" w:sz="0" w:space="0" w:color="auto"/>
                        <w:left w:val="none" w:sz="0" w:space="0" w:color="auto"/>
                        <w:bottom w:val="none" w:sz="0" w:space="0" w:color="auto"/>
                        <w:right w:val="none" w:sz="0" w:space="0" w:color="auto"/>
                      </w:divBdr>
                    </w:div>
                  </w:divsChild>
                </w:div>
                <w:div w:id="632637255">
                  <w:marLeft w:val="0"/>
                  <w:marRight w:val="0"/>
                  <w:marTop w:val="0"/>
                  <w:marBottom w:val="0"/>
                  <w:divBdr>
                    <w:top w:val="none" w:sz="0" w:space="0" w:color="auto"/>
                    <w:left w:val="none" w:sz="0" w:space="0" w:color="auto"/>
                    <w:bottom w:val="none" w:sz="0" w:space="0" w:color="auto"/>
                    <w:right w:val="none" w:sz="0" w:space="0" w:color="auto"/>
                  </w:divBdr>
                  <w:divsChild>
                    <w:div w:id="657999124">
                      <w:marLeft w:val="0"/>
                      <w:marRight w:val="0"/>
                      <w:marTop w:val="0"/>
                      <w:marBottom w:val="0"/>
                      <w:divBdr>
                        <w:top w:val="none" w:sz="0" w:space="0" w:color="auto"/>
                        <w:left w:val="none" w:sz="0" w:space="0" w:color="auto"/>
                        <w:bottom w:val="none" w:sz="0" w:space="0" w:color="auto"/>
                        <w:right w:val="none" w:sz="0" w:space="0" w:color="auto"/>
                      </w:divBdr>
                    </w:div>
                  </w:divsChild>
                </w:div>
                <w:div w:id="1318612244">
                  <w:marLeft w:val="0"/>
                  <w:marRight w:val="0"/>
                  <w:marTop w:val="0"/>
                  <w:marBottom w:val="0"/>
                  <w:divBdr>
                    <w:top w:val="none" w:sz="0" w:space="0" w:color="auto"/>
                    <w:left w:val="none" w:sz="0" w:space="0" w:color="auto"/>
                    <w:bottom w:val="none" w:sz="0" w:space="0" w:color="auto"/>
                    <w:right w:val="none" w:sz="0" w:space="0" w:color="auto"/>
                  </w:divBdr>
                  <w:divsChild>
                    <w:div w:id="265618608">
                      <w:marLeft w:val="0"/>
                      <w:marRight w:val="0"/>
                      <w:marTop w:val="0"/>
                      <w:marBottom w:val="0"/>
                      <w:divBdr>
                        <w:top w:val="none" w:sz="0" w:space="0" w:color="auto"/>
                        <w:left w:val="none" w:sz="0" w:space="0" w:color="auto"/>
                        <w:bottom w:val="none" w:sz="0" w:space="0" w:color="auto"/>
                        <w:right w:val="none" w:sz="0" w:space="0" w:color="auto"/>
                      </w:divBdr>
                    </w:div>
                  </w:divsChild>
                </w:div>
                <w:div w:id="175004597">
                  <w:marLeft w:val="0"/>
                  <w:marRight w:val="0"/>
                  <w:marTop w:val="0"/>
                  <w:marBottom w:val="0"/>
                  <w:divBdr>
                    <w:top w:val="none" w:sz="0" w:space="0" w:color="auto"/>
                    <w:left w:val="none" w:sz="0" w:space="0" w:color="auto"/>
                    <w:bottom w:val="none" w:sz="0" w:space="0" w:color="auto"/>
                    <w:right w:val="none" w:sz="0" w:space="0" w:color="auto"/>
                  </w:divBdr>
                  <w:divsChild>
                    <w:div w:id="1289584596">
                      <w:marLeft w:val="0"/>
                      <w:marRight w:val="0"/>
                      <w:marTop w:val="0"/>
                      <w:marBottom w:val="0"/>
                      <w:divBdr>
                        <w:top w:val="none" w:sz="0" w:space="0" w:color="auto"/>
                        <w:left w:val="none" w:sz="0" w:space="0" w:color="auto"/>
                        <w:bottom w:val="none" w:sz="0" w:space="0" w:color="auto"/>
                        <w:right w:val="none" w:sz="0" w:space="0" w:color="auto"/>
                      </w:divBdr>
                    </w:div>
                  </w:divsChild>
                </w:div>
                <w:div w:id="1341199050">
                  <w:marLeft w:val="0"/>
                  <w:marRight w:val="0"/>
                  <w:marTop w:val="0"/>
                  <w:marBottom w:val="0"/>
                  <w:divBdr>
                    <w:top w:val="none" w:sz="0" w:space="0" w:color="auto"/>
                    <w:left w:val="none" w:sz="0" w:space="0" w:color="auto"/>
                    <w:bottom w:val="none" w:sz="0" w:space="0" w:color="auto"/>
                    <w:right w:val="none" w:sz="0" w:space="0" w:color="auto"/>
                  </w:divBdr>
                  <w:divsChild>
                    <w:div w:id="1351645595">
                      <w:marLeft w:val="0"/>
                      <w:marRight w:val="0"/>
                      <w:marTop w:val="0"/>
                      <w:marBottom w:val="0"/>
                      <w:divBdr>
                        <w:top w:val="none" w:sz="0" w:space="0" w:color="auto"/>
                        <w:left w:val="none" w:sz="0" w:space="0" w:color="auto"/>
                        <w:bottom w:val="none" w:sz="0" w:space="0" w:color="auto"/>
                        <w:right w:val="none" w:sz="0" w:space="0" w:color="auto"/>
                      </w:divBdr>
                    </w:div>
                  </w:divsChild>
                </w:div>
                <w:div w:id="1991909767">
                  <w:marLeft w:val="0"/>
                  <w:marRight w:val="0"/>
                  <w:marTop w:val="0"/>
                  <w:marBottom w:val="0"/>
                  <w:divBdr>
                    <w:top w:val="none" w:sz="0" w:space="0" w:color="auto"/>
                    <w:left w:val="none" w:sz="0" w:space="0" w:color="auto"/>
                    <w:bottom w:val="none" w:sz="0" w:space="0" w:color="auto"/>
                    <w:right w:val="none" w:sz="0" w:space="0" w:color="auto"/>
                  </w:divBdr>
                  <w:divsChild>
                    <w:div w:id="13206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knowledge-base/37" TargetMode="External"/><Relationship Id="rId3" Type="http://schemas.openxmlformats.org/officeDocument/2006/relationships/customXml" Target="../customXml/item3.xm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knowledge-base/37"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8"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knowledge-base/37" TargetMode="Externa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eader" Target="header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3CA4DAF9-4678-4B15-B352-B2FBE89537E7}"/>
</file>

<file path=docProps/app.xml><?xml version="1.0" encoding="utf-8"?>
<Properties xmlns="http://schemas.openxmlformats.org/officeDocument/2006/extended-properties" xmlns:vt="http://schemas.openxmlformats.org/officeDocument/2006/docPropsVTypes">
  <Template>Normal</Template>
  <TotalTime>0</TotalTime>
  <Pages>26</Pages>
  <Words>4677</Words>
  <Characters>26661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2026-09-02T11:04:00Z</dcterms:created>
  <dcterms:modified xsi:type="dcterms:W3CDTF">2026-09-02T11:04:00Z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b16f0255-7d1c-4ad6-9a21-8b689cda015b</vt:lpwstr>
  </property>
</Properties>
</file>