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F890B5C" w:rsidR="00C52EB5" w:rsidRPr="00DC3531" w:rsidRDefault="00DC3531">
      <w:pPr>
        <w:spacing w:after="160" w:line="259" w:lineRule="auto"/>
        <w:jc w:val="center"/>
        <w:rPr>
          <w:rFonts w:ascii="MADE Tommy Soft" w:eastAsia="MADE Tommy Soft" w:hAnsi="MADE Tommy Soft" w:cs="MADE Tommy Soft"/>
        </w:rPr>
      </w:pPr>
      <w:r w:rsidRPr="00DC3531">
        <w:rPr>
          <w:rFonts w:ascii="MADE Tommy Soft" w:eastAsia="MADE Tommy Soft" w:hAnsi="MADE Tommy Soft" w:cs="MADE Tommy Soft"/>
          <w:b/>
          <w:bCs/>
          <w:sz w:val="32"/>
          <w:szCs w:val="32"/>
        </w:rPr>
        <w:t>Abigail</w:t>
      </w:r>
      <w:r w:rsidR="00000000" w:rsidRPr="00DC3531">
        <w:rPr>
          <w:rFonts w:ascii="MADE Tommy Soft" w:eastAsia="MADE Tommy Soft" w:hAnsi="MADE Tommy Soft" w:cs="MADE Tommy Soft"/>
          <w:b/>
          <w:bCs/>
          <w:sz w:val="32"/>
          <w:szCs w:val="32"/>
        </w:rPr>
        <w:t>Group Annual Risk Assessment</w:t>
      </w:r>
    </w:p>
    <w:p w14:paraId="00000002" w14:textId="77777777" w:rsidR="00C52EB5" w:rsidRPr="00DC3531" w:rsidRDefault="00000000">
      <w:pPr>
        <w:spacing w:after="160" w:line="259" w:lineRule="auto"/>
        <w:jc w:val="both"/>
        <w:rPr>
          <w:rFonts w:ascii="Rubik" w:eastAsia="Rubik" w:hAnsi="Rubik" w:cs="Rubik"/>
          <w:sz w:val="20"/>
          <w:szCs w:val="20"/>
        </w:rPr>
      </w:pPr>
      <w:r w:rsidRPr="00DC3531">
        <w:rPr>
          <w:rFonts w:ascii="Rubik" w:eastAsia="Rubik" w:hAnsi="Rubik" w:cs="Rubik"/>
          <w:sz w:val="20"/>
          <w:szCs w:val="20"/>
        </w:rPr>
        <w:t xml:space="preserve">The annual risk assessment is used to risk assess all society activity </w:t>
      </w:r>
      <w:r w:rsidRPr="00DC3531">
        <w:rPr>
          <w:rFonts w:ascii="Rubik" w:eastAsia="Rubik" w:hAnsi="Rubik" w:cs="Rubik"/>
          <w:b/>
          <w:bCs/>
          <w:sz w:val="20"/>
          <w:szCs w:val="20"/>
          <w:u w:val="single"/>
        </w:rPr>
        <w:t>excluding</w:t>
      </w:r>
      <w:r w:rsidRPr="00DC3531">
        <w:rPr>
          <w:rFonts w:ascii="Rubik" w:eastAsia="Rubik" w:hAnsi="Rubik" w:cs="Rubik"/>
          <w:sz w:val="20"/>
          <w:szCs w:val="20"/>
        </w:rPr>
        <w:t xml:space="preserve"> activities that are required to be risk assessed individually. </w:t>
      </w:r>
    </w:p>
    <w:p w14:paraId="00000003" w14:textId="77777777" w:rsidR="00C52EB5" w:rsidRPr="00DC3531" w:rsidRDefault="00000000">
      <w:pPr>
        <w:spacing w:after="160"/>
        <w:rPr>
          <w:rFonts w:ascii="Calibri" w:eastAsia="Calibri" w:hAnsi="Calibri" w:cs="Calibri"/>
          <w:color w:val="000000"/>
        </w:rPr>
      </w:pPr>
      <w:r w:rsidRPr="00DC3531">
        <w:rPr>
          <w:rFonts w:ascii="Calibri" w:eastAsia="Calibri" w:hAnsi="Calibri" w:cs="Calibri"/>
          <w:b/>
          <w:bCs/>
          <w:color w:val="ED7D31"/>
        </w:rPr>
        <w:t>Remember:</w:t>
      </w:r>
      <w:r w:rsidRPr="00DC3531">
        <w:rPr>
          <w:rFonts w:ascii="Calibri" w:eastAsia="Calibri" w:hAnsi="Calibri" w:cs="Calibri"/>
          <w:color w:val="ED7D31"/>
        </w:rPr>
        <w:t xml:space="preserve"> </w:t>
      </w:r>
      <w:r w:rsidRPr="00DC3531">
        <w:rPr>
          <w:rFonts w:ascii="Calibri" w:eastAsia="Calibri" w:hAnsi="Calibri" w:cs="Calibri"/>
          <w:color w:val="000000"/>
        </w:rPr>
        <w:t xml:space="preserve">Before undertaking this risk assessment, you must complete the </w:t>
      </w:r>
      <w:r w:rsidRPr="00DC3531">
        <w:rPr>
          <w:rFonts w:ascii="Calibri" w:eastAsia="Calibri" w:hAnsi="Calibri" w:cs="Calibri"/>
          <w:b/>
          <w:bCs/>
          <w:color w:val="000000"/>
        </w:rPr>
        <w:t xml:space="preserve">Activities and Events </w:t>
      </w:r>
      <w:r w:rsidRPr="00DC3531">
        <w:rPr>
          <w:rFonts w:ascii="Calibri" w:eastAsia="Calibri" w:hAnsi="Calibri" w:cs="Calibri"/>
          <w:color w:val="000000"/>
        </w:rPr>
        <w:t xml:space="preserve">training – </w:t>
      </w:r>
      <w:hyperlink r:id="rId8">
        <w:r w:rsidR="00C52EB5" w:rsidRPr="00DC3531">
          <w:rPr>
            <w:rFonts w:ascii="Calibri" w:eastAsia="Calibri" w:hAnsi="Calibri" w:cs="Calibri"/>
            <w:color w:val="0563C1"/>
            <w:u w:val="single"/>
          </w:rPr>
          <w:t>Click here</w:t>
        </w:r>
      </w:hyperlink>
      <w:r w:rsidRPr="00DC3531">
        <w:rPr>
          <w:rFonts w:ascii="Calibri" w:eastAsia="Calibri" w:hAnsi="Calibri" w:cs="Calibri"/>
          <w:color w:val="000000"/>
        </w:rPr>
        <w:t xml:space="preserve">. </w:t>
      </w:r>
    </w:p>
    <w:p w14:paraId="00000004" w14:textId="77777777" w:rsidR="00C52EB5" w:rsidRPr="00DC3531" w:rsidRDefault="00000000">
      <w:pPr>
        <w:spacing w:after="160"/>
      </w:pPr>
      <w:r w:rsidRPr="00DC3531">
        <w:rPr>
          <w:rFonts w:ascii="Calibri" w:eastAsia="Calibri" w:hAnsi="Calibri" w:cs="Calibri"/>
          <w:color w:val="000000"/>
        </w:rPr>
        <w:t xml:space="preserve">Use the </w:t>
      </w:r>
      <w:r w:rsidRPr="00DC3531">
        <w:rPr>
          <w:rFonts w:ascii="Calibri" w:eastAsia="Calibri" w:hAnsi="Calibri" w:cs="Calibri"/>
          <w:b/>
          <w:bCs/>
          <w:color w:val="000000"/>
        </w:rPr>
        <w:t>Student Committee Handbook for Risk Assessing &amp; Group Safety</w:t>
      </w:r>
      <w:r w:rsidRPr="00DC3531">
        <w:rPr>
          <w:rFonts w:ascii="Calibri" w:eastAsia="Calibri" w:hAnsi="Calibri" w:cs="Calibri"/>
          <w:color w:val="000000"/>
        </w:rPr>
        <w:t xml:space="preserve"> to help you complete your assessment. You can find a copy here – </w:t>
      </w:r>
      <w:hyperlink r:id="rId9">
        <w:r w:rsidR="00C52EB5" w:rsidRPr="00DC3531">
          <w:rPr>
            <w:rFonts w:ascii="Calibri" w:eastAsia="Calibri" w:hAnsi="Calibri" w:cs="Calibri"/>
            <w:color w:val="0563C1"/>
            <w:u w:val="single"/>
          </w:rPr>
          <w:t>Click here.</w:t>
        </w:r>
      </w:hyperlink>
      <w:r w:rsidRPr="00DC3531">
        <w:rPr>
          <w:rFonts w:ascii="Calibri" w:eastAsia="Calibri" w:hAnsi="Calibri" w:cs="Calibri"/>
          <w:color w:val="000000"/>
        </w:rPr>
        <w:t>.</w:t>
      </w:r>
    </w:p>
    <w:p w14:paraId="00000005" w14:textId="77777777" w:rsidR="00C52EB5" w:rsidRPr="00DC3531" w:rsidRDefault="00000000">
      <w:pPr>
        <w:spacing w:after="160" w:line="259" w:lineRule="auto"/>
        <w:rPr>
          <w:rFonts w:ascii="Rubik" w:eastAsia="Rubik" w:hAnsi="Rubik" w:cs="Rubik"/>
          <w:sz w:val="20"/>
          <w:szCs w:val="20"/>
        </w:rPr>
      </w:pPr>
      <w:r w:rsidRPr="00DC3531">
        <w:rPr>
          <w:rFonts w:ascii="Rubik" w:eastAsia="Rubik" w:hAnsi="Rubik" w:cs="Rubik"/>
          <w:sz w:val="20"/>
          <w:szCs w:val="20"/>
        </w:rPr>
        <w:t xml:space="preserve">If you are unsure about anything, please contact: </w:t>
      </w:r>
      <w:hyperlink r:id="rId10">
        <w:r w:rsidR="00C52EB5" w:rsidRPr="00DC3531">
          <w:rPr>
            <w:rFonts w:ascii="Rubik" w:eastAsia="Rubik" w:hAnsi="Rubik" w:cs="Rubik"/>
            <w:color w:val="0563C1"/>
            <w:sz w:val="20"/>
            <w:szCs w:val="20"/>
            <w:u w:val="single"/>
          </w:rPr>
          <w:t>activities@exeterguild.com</w:t>
        </w:r>
      </w:hyperlink>
      <w:r w:rsidRPr="00DC3531">
        <w:rPr>
          <w:rFonts w:ascii="Rubik" w:eastAsia="Rubik" w:hAnsi="Rubik" w:cs="Rubik"/>
          <w:sz w:val="20"/>
          <w:szCs w:val="20"/>
        </w:rPr>
        <w:t xml:space="preserve"> </w:t>
      </w:r>
    </w:p>
    <w:p w14:paraId="00000006" w14:textId="77777777" w:rsidR="00C52EB5" w:rsidRPr="00DC3531" w:rsidRDefault="00C52EB5">
      <w:pPr>
        <w:spacing w:after="160" w:line="259" w:lineRule="auto"/>
        <w:rPr>
          <w:rFonts w:ascii="Rubik" w:eastAsia="Rubik" w:hAnsi="Rubik" w:cs="Rubik"/>
          <w:color w:val="4472C4"/>
          <w:sz w:val="20"/>
          <w:szCs w:val="20"/>
        </w:rPr>
      </w:pPr>
      <w:hyperlink r:id="rId11">
        <w:r w:rsidRPr="00DC3531">
          <w:rPr>
            <w:rFonts w:ascii="Rubik" w:eastAsia="Rubik" w:hAnsi="Rubik" w:cs="Rubik"/>
            <w:b/>
            <w:bCs/>
            <w:color w:val="4472C4"/>
            <w:sz w:val="20"/>
            <w:szCs w:val="20"/>
            <w:u w:val="single"/>
          </w:rPr>
          <w:t>Once completed, please submit here (hyperlinked)</w:t>
        </w:r>
      </w:hyperlink>
    </w:p>
    <w:tbl>
      <w:tblPr>
        <w:tblStyle w:val="a"/>
        <w:tblpPr w:leftFromText="180" w:rightFromText="180" w:vertAnchor="text" w:tblpY="110"/>
        <w:tblW w:w="103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95"/>
      </w:tblGrid>
      <w:tr w:rsidR="00C52EB5" w:rsidRPr="00DC3531" w14:paraId="0032487C" w14:textId="77777777">
        <w:trPr>
          <w:trHeight w:val="325"/>
        </w:trPr>
        <w:tc>
          <w:tcPr>
            <w:tcW w:w="10395" w:type="dxa"/>
            <w:shd w:val="clear" w:color="auto" w:fill="C0D842"/>
            <w:vAlign w:val="center"/>
          </w:tcPr>
          <w:p w14:paraId="00000007" w14:textId="77777777" w:rsidR="00C52EB5" w:rsidRPr="00DC3531" w:rsidRDefault="00000000">
            <w:pPr>
              <w:rPr>
                <w:rFonts w:ascii="Calibri" w:eastAsia="Calibri" w:hAnsi="Calibri" w:cs="Calibri"/>
                <w:sz w:val="18"/>
                <w:szCs w:val="18"/>
              </w:rPr>
            </w:pPr>
            <w:r w:rsidRPr="00DC3531">
              <w:rPr>
                <w:rFonts w:ascii="Calibri" w:eastAsia="Calibri" w:hAnsi="Calibri" w:cs="Calibri"/>
                <w:sz w:val="18"/>
                <w:szCs w:val="18"/>
              </w:rPr>
              <w:t xml:space="preserve">Sections to be completed by Group </w:t>
            </w:r>
          </w:p>
        </w:tc>
      </w:tr>
      <w:tr w:rsidR="00C52EB5" w:rsidRPr="00DC3531" w14:paraId="241373E5" w14:textId="77777777">
        <w:trPr>
          <w:trHeight w:val="324"/>
        </w:trPr>
        <w:tc>
          <w:tcPr>
            <w:tcW w:w="10395" w:type="dxa"/>
            <w:shd w:val="clear" w:color="auto" w:fill="F0CCE1"/>
            <w:vAlign w:val="center"/>
          </w:tcPr>
          <w:p w14:paraId="00000008" w14:textId="77777777" w:rsidR="00C52EB5" w:rsidRPr="00DC3531" w:rsidRDefault="00000000">
            <w:pPr>
              <w:rPr>
                <w:rFonts w:ascii="Calibri" w:eastAsia="Calibri" w:hAnsi="Calibri" w:cs="Calibri"/>
                <w:sz w:val="18"/>
                <w:szCs w:val="18"/>
              </w:rPr>
            </w:pPr>
            <w:r w:rsidRPr="00DC3531">
              <w:rPr>
                <w:rFonts w:ascii="Calibri" w:eastAsia="Calibri" w:hAnsi="Calibri" w:cs="Calibri"/>
                <w:sz w:val="18"/>
                <w:szCs w:val="18"/>
              </w:rPr>
              <w:t>Sections to be completed by Student Guild Representative</w:t>
            </w:r>
          </w:p>
        </w:tc>
      </w:tr>
    </w:tbl>
    <w:p w14:paraId="00000009" w14:textId="77777777" w:rsidR="00C52EB5" w:rsidRPr="00DC3531" w:rsidRDefault="00C52EB5">
      <w:pPr>
        <w:spacing w:after="160" w:line="259" w:lineRule="auto"/>
        <w:rPr>
          <w:rFonts w:ascii="Calibri" w:eastAsia="Calibri" w:hAnsi="Calibri" w:cs="Calibri"/>
          <w:b/>
          <w:bCs/>
        </w:rPr>
      </w:pPr>
    </w:p>
    <w:tbl>
      <w:tblPr>
        <w:tblStyle w:val="a0"/>
        <w:tblW w:w="104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5074"/>
        <w:gridCol w:w="851"/>
        <w:gridCol w:w="2085"/>
      </w:tblGrid>
      <w:tr w:rsidR="00C52EB5" w:rsidRPr="00DC3531" w14:paraId="1951F089" w14:textId="77777777">
        <w:trPr>
          <w:trHeight w:val="414"/>
        </w:trPr>
        <w:tc>
          <w:tcPr>
            <w:tcW w:w="2410" w:type="dxa"/>
            <w:shd w:val="clear" w:color="auto" w:fill="FFFFFF"/>
            <w:vAlign w:val="center"/>
          </w:tcPr>
          <w:p w14:paraId="0000000A"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Group</w:t>
            </w:r>
          </w:p>
        </w:tc>
        <w:tc>
          <w:tcPr>
            <w:tcW w:w="8010" w:type="dxa"/>
            <w:gridSpan w:val="3"/>
            <w:shd w:val="clear" w:color="auto" w:fill="C0D842"/>
            <w:vAlign w:val="center"/>
          </w:tcPr>
          <w:p w14:paraId="0000000B" w14:textId="77777777" w:rsidR="00C52EB5" w:rsidRPr="00DC3531" w:rsidRDefault="00000000">
            <w:pPr>
              <w:jc w:val="center"/>
              <w:rPr>
                <w:rFonts w:ascii="Calibri" w:eastAsia="Calibri" w:hAnsi="Calibri" w:cs="Calibri"/>
                <w:b/>
                <w:bCs/>
                <w:color w:val="FFFFFF"/>
              </w:rPr>
            </w:pPr>
            <w:r w:rsidRPr="00DC3531">
              <w:rPr>
                <w:rFonts w:ascii="Calibri" w:eastAsia="Calibri" w:hAnsi="Calibri" w:cs="Calibri"/>
                <w:b/>
                <w:bCs/>
                <w:color w:val="FFFFFF"/>
              </w:rPr>
              <w:t>Exeter University Pickleball Society</w:t>
            </w:r>
          </w:p>
        </w:tc>
      </w:tr>
      <w:tr w:rsidR="00C52EB5" w:rsidRPr="00DC3531" w14:paraId="77857F8C" w14:textId="77777777">
        <w:trPr>
          <w:trHeight w:val="510"/>
        </w:trPr>
        <w:tc>
          <w:tcPr>
            <w:tcW w:w="2410" w:type="dxa"/>
            <w:shd w:val="clear" w:color="auto" w:fill="FFFFFF"/>
            <w:vAlign w:val="center"/>
          </w:tcPr>
          <w:p w14:paraId="0000000E"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 xml:space="preserve">Assessed by </w:t>
            </w:r>
          </w:p>
        </w:tc>
        <w:tc>
          <w:tcPr>
            <w:tcW w:w="5074" w:type="dxa"/>
            <w:shd w:val="clear" w:color="auto" w:fill="C0D842"/>
            <w:vAlign w:val="center"/>
          </w:tcPr>
          <w:p w14:paraId="0000000F"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Rachel Baldwin</w:t>
            </w:r>
          </w:p>
        </w:tc>
        <w:tc>
          <w:tcPr>
            <w:tcW w:w="851" w:type="dxa"/>
            <w:shd w:val="clear" w:color="auto" w:fill="FFFFFF"/>
            <w:vAlign w:val="center"/>
          </w:tcPr>
          <w:p w14:paraId="00000010"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Date</w:t>
            </w:r>
          </w:p>
        </w:tc>
        <w:tc>
          <w:tcPr>
            <w:tcW w:w="2085" w:type="dxa"/>
            <w:shd w:val="clear" w:color="auto" w:fill="C0D842"/>
            <w:vAlign w:val="center"/>
          </w:tcPr>
          <w:p w14:paraId="00000011" w14:textId="4D85AD12" w:rsidR="00C52EB5" w:rsidRPr="00DC3531" w:rsidRDefault="000346E5">
            <w:pPr>
              <w:spacing w:before="40" w:after="40"/>
              <w:rPr>
                <w:rFonts w:ascii="Calibri" w:eastAsia="Calibri" w:hAnsi="Calibri" w:cs="Calibri"/>
              </w:rPr>
            </w:pPr>
            <w:r w:rsidRPr="00DC3531">
              <w:rPr>
                <w:rFonts w:ascii="Calibri" w:eastAsia="Calibri" w:hAnsi="Calibri" w:cs="Calibri"/>
                <w:b/>
                <w:bCs/>
                <w:sz w:val="22"/>
                <w:szCs w:val="22"/>
              </w:rPr>
              <w:t>01/06/26</w:t>
            </w:r>
          </w:p>
        </w:tc>
      </w:tr>
      <w:tr w:rsidR="00C52EB5" w:rsidRPr="00DC3531" w14:paraId="577B1E83" w14:textId="77777777">
        <w:trPr>
          <w:trHeight w:val="510"/>
        </w:trPr>
        <w:tc>
          <w:tcPr>
            <w:tcW w:w="2410" w:type="dxa"/>
            <w:shd w:val="clear" w:color="auto" w:fill="FFFFFF"/>
            <w:vAlign w:val="center"/>
          </w:tcPr>
          <w:p w14:paraId="00000012"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 xml:space="preserve">Signed off by </w:t>
            </w:r>
          </w:p>
        </w:tc>
        <w:tc>
          <w:tcPr>
            <w:tcW w:w="5074" w:type="dxa"/>
            <w:shd w:val="clear" w:color="auto" w:fill="F0CCE1"/>
            <w:vAlign w:val="center"/>
          </w:tcPr>
          <w:p w14:paraId="00000013" w14:textId="3D7F1342" w:rsidR="00C52EB5" w:rsidRPr="00DC3531" w:rsidRDefault="00DC3531">
            <w:pPr>
              <w:spacing w:before="40" w:after="40"/>
              <w:rPr>
                <w:rFonts w:ascii="Calibri" w:eastAsia="Calibri" w:hAnsi="Calibri" w:cs="Calibri"/>
              </w:rPr>
            </w:pPr>
            <w:r w:rsidRPr="00DC3531">
              <w:rPr>
                <w:rFonts w:ascii="Calibri" w:eastAsia="Calibri" w:hAnsi="Calibri" w:cs="Calibri"/>
              </w:rPr>
              <w:t>Abi Pyne</w:t>
            </w:r>
          </w:p>
        </w:tc>
        <w:tc>
          <w:tcPr>
            <w:tcW w:w="851" w:type="dxa"/>
            <w:shd w:val="clear" w:color="auto" w:fill="FFFFFF"/>
            <w:vAlign w:val="center"/>
          </w:tcPr>
          <w:p w14:paraId="00000014"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Date</w:t>
            </w:r>
          </w:p>
        </w:tc>
        <w:tc>
          <w:tcPr>
            <w:tcW w:w="2085" w:type="dxa"/>
            <w:shd w:val="clear" w:color="auto" w:fill="F0CCE1"/>
            <w:vAlign w:val="center"/>
          </w:tcPr>
          <w:p w14:paraId="00000015" w14:textId="157A3B51" w:rsidR="00C52EB5" w:rsidRPr="00DC3531" w:rsidRDefault="00DC3531">
            <w:pPr>
              <w:spacing w:before="40" w:after="40"/>
              <w:rPr>
                <w:rFonts w:ascii="Calibri" w:eastAsia="Calibri" w:hAnsi="Calibri" w:cs="Calibri"/>
              </w:rPr>
            </w:pPr>
            <w:r w:rsidRPr="00DC3531">
              <w:rPr>
                <w:rFonts w:ascii="Calibri" w:eastAsia="Calibri" w:hAnsi="Calibri" w:cs="Calibri"/>
              </w:rPr>
              <w:t>30/07/26</w:t>
            </w:r>
          </w:p>
        </w:tc>
      </w:tr>
    </w:tbl>
    <w:p w14:paraId="00000016" w14:textId="77777777" w:rsidR="00C52EB5" w:rsidRPr="00DC3531" w:rsidRDefault="00C52EB5">
      <w:pPr>
        <w:spacing w:after="160"/>
        <w:rPr>
          <w:rFonts w:ascii="Calibri" w:eastAsia="Calibri" w:hAnsi="Calibri" w:cs="Calibri"/>
          <w:b/>
          <w:bCs/>
          <w:u w:val="single"/>
        </w:rPr>
      </w:pPr>
    </w:p>
    <w:p w14:paraId="00000017" w14:textId="77777777" w:rsidR="00C52EB5" w:rsidRPr="00DC3531" w:rsidRDefault="00000000">
      <w:pPr>
        <w:spacing w:after="160"/>
        <w:rPr>
          <w:rFonts w:ascii="Calibri" w:eastAsia="Calibri" w:hAnsi="Calibri" w:cs="Calibri"/>
          <w:i/>
          <w:iCs/>
        </w:rPr>
      </w:pPr>
      <w:r w:rsidRPr="00DC3531">
        <w:rPr>
          <w:rFonts w:ascii="Calibri" w:eastAsia="Calibri" w:hAnsi="Calibri" w:cs="Calibri"/>
          <w:b/>
          <w:bCs/>
          <w:u w:val="single"/>
        </w:rPr>
        <w:t>Activity Log</w:t>
      </w:r>
      <w:r w:rsidRPr="00DC3531">
        <w:rPr>
          <w:rFonts w:ascii="Calibri" w:eastAsia="Calibri" w:hAnsi="Calibri" w:cs="Calibri"/>
          <w:b/>
          <w:bCs/>
        </w:rPr>
        <w:t xml:space="preserve"> </w:t>
      </w:r>
      <w:r w:rsidRPr="00DC3531">
        <w:rPr>
          <w:rFonts w:ascii="Calibri" w:eastAsia="Calibri" w:hAnsi="Calibri" w:cs="Calibri"/>
        </w:rPr>
        <w:t xml:space="preserve">– </w:t>
      </w:r>
      <w:r w:rsidRPr="00DC3531">
        <w:rPr>
          <w:rFonts w:ascii="Calibri" w:eastAsia="Calibri" w:hAnsi="Calibri" w:cs="Calibri"/>
          <w:i/>
          <w:iCs/>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a1"/>
        <w:tblpPr w:leftFromText="180" w:rightFromText="180" w:vertAnchor="text" w:tblpY="147"/>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81"/>
        <w:gridCol w:w="1477"/>
        <w:gridCol w:w="1372"/>
        <w:gridCol w:w="2154"/>
        <w:gridCol w:w="1072"/>
      </w:tblGrid>
      <w:tr w:rsidR="00C52EB5" w:rsidRPr="00DC3531" w14:paraId="294E5CC9" w14:textId="77777777">
        <w:trPr>
          <w:trHeight w:val="711"/>
        </w:trPr>
        <w:tc>
          <w:tcPr>
            <w:tcW w:w="4381" w:type="dxa"/>
            <w:shd w:val="clear" w:color="auto" w:fill="FFFFFF"/>
          </w:tcPr>
          <w:p w14:paraId="00000018" w14:textId="77777777" w:rsidR="00C52EB5" w:rsidRPr="00DC3531" w:rsidRDefault="00000000">
            <w:pPr>
              <w:spacing w:line="259" w:lineRule="auto"/>
              <w:jc w:val="center"/>
              <w:rPr>
                <w:rFonts w:ascii="Calibri" w:eastAsia="Calibri" w:hAnsi="Calibri" w:cs="Calibri"/>
                <w:b/>
                <w:bCs/>
                <w:i/>
                <w:iCs/>
                <w:sz w:val="20"/>
                <w:szCs w:val="20"/>
              </w:rPr>
            </w:pPr>
            <w:r w:rsidRPr="00DC3531">
              <w:rPr>
                <w:rFonts w:ascii="Calibri" w:eastAsia="Calibri" w:hAnsi="Calibri" w:cs="Calibri"/>
                <w:b/>
                <w:bCs/>
                <w:i/>
                <w:iCs/>
                <w:sz w:val="20"/>
                <w:szCs w:val="20"/>
              </w:rPr>
              <w:t xml:space="preserve">What has been amended? </w:t>
            </w:r>
          </w:p>
        </w:tc>
        <w:tc>
          <w:tcPr>
            <w:tcW w:w="1477" w:type="dxa"/>
            <w:shd w:val="clear" w:color="auto" w:fill="FFFFFF"/>
          </w:tcPr>
          <w:p w14:paraId="00000019" w14:textId="77777777" w:rsidR="00C52EB5" w:rsidRPr="00DC3531" w:rsidRDefault="00000000">
            <w:pPr>
              <w:spacing w:line="259" w:lineRule="auto"/>
              <w:jc w:val="center"/>
              <w:rPr>
                <w:rFonts w:ascii="Calibri" w:eastAsia="Calibri" w:hAnsi="Calibri" w:cs="Calibri"/>
                <w:b/>
                <w:bCs/>
                <w:i/>
                <w:iCs/>
                <w:sz w:val="20"/>
                <w:szCs w:val="20"/>
              </w:rPr>
            </w:pPr>
            <w:r w:rsidRPr="00DC3531">
              <w:rPr>
                <w:rFonts w:ascii="Calibri" w:eastAsia="Calibri" w:hAnsi="Calibri" w:cs="Calibri"/>
                <w:b/>
                <w:bCs/>
                <w:i/>
                <w:iCs/>
                <w:sz w:val="20"/>
                <w:szCs w:val="20"/>
              </w:rPr>
              <w:t xml:space="preserve">Who has amended? </w:t>
            </w:r>
          </w:p>
        </w:tc>
        <w:tc>
          <w:tcPr>
            <w:tcW w:w="1372" w:type="dxa"/>
            <w:shd w:val="clear" w:color="auto" w:fill="FFFFFF"/>
          </w:tcPr>
          <w:p w14:paraId="0000001A" w14:textId="77777777" w:rsidR="00C52EB5" w:rsidRPr="00DC3531" w:rsidRDefault="00000000">
            <w:pPr>
              <w:spacing w:line="259" w:lineRule="auto"/>
              <w:jc w:val="center"/>
              <w:rPr>
                <w:rFonts w:ascii="Calibri" w:eastAsia="Calibri" w:hAnsi="Calibri" w:cs="Calibri"/>
                <w:b/>
                <w:bCs/>
                <w:i/>
                <w:iCs/>
                <w:sz w:val="20"/>
                <w:szCs w:val="20"/>
              </w:rPr>
            </w:pPr>
            <w:r w:rsidRPr="00DC3531">
              <w:rPr>
                <w:rFonts w:ascii="Calibri" w:eastAsia="Calibri" w:hAnsi="Calibri" w:cs="Calibri"/>
                <w:b/>
                <w:bCs/>
                <w:i/>
                <w:iCs/>
                <w:sz w:val="20"/>
                <w:szCs w:val="20"/>
              </w:rPr>
              <w:t>Amendment date:</w:t>
            </w:r>
          </w:p>
        </w:tc>
        <w:tc>
          <w:tcPr>
            <w:tcW w:w="2154" w:type="dxa"/>
            <w:shd w:val="clear" w:color="auto" w:fill="FFFFFF"/>
          </w:tcPr>
          <w:p w14:paraId="0000001B" w14:textId="77777777" w:rsidR="00C52EB5" w:rsidRPr="00DC3531" w:rsidRDefault="00000000">
            <w:pPr>
              <w:spacing w:line="259" w:lineRule="auto"/>
              <w:jc w:val="center"/>
              <w:rPr>
                <w:rFonts w:ascii="Calibri" w:eastAsia="Calibri" w:hAnsi="Calibri" w:cs="Calibri"/>
                <w:b/>
                <w:bCs/>
                <w:i/>
                <w:iCs/>
                <w:sz w:val="20"/>
                <w:szCs w:val="20"/>
              </w:rPr>
            </w:pPr>
            <w:r w:rsidRPr="00DC3531">
              <w:rPr>
                <w:rFonts w:ascii="Calibri" w:eastAsia="Calibri" w:hAnsi="Calibri" w:cs="Calibri"/>
                <w:b/>
                <w:bCs/>
                <w:i/>
                <w:iCs/>
                <w:sz w:val="20"/>
                <w:szCs w:val="20"/>
              </w:rPr>
              <w:t xml:space="preserve">Who has reviewed </w:t>
            </w:r>
          </w:p>
          <w:p w14:paraId="0000001C" w14:textId="77777777" w:rsidR="00C52EB5" w:rsidRPr="00DC3531" w:rsidRDefault="00000000">
            <w:pPr>
              <w:spacing w:line="259" w:lineRule="auto"/>
              <w:jc w:val="center"/>
              <w:rPr>
                <w:rFonts w:ascii="Calibri" w:eastAsia="Calibri" w:hAnsi="Calibri" w:cs="Calibri"/>
                <w:i/>
                <w:iCs/>
                <w:sz w:val="20"/>
                <w:szCs w:val="20"/>
              </w:rPr>
            </w:pPr>
            <w:r w:rsidRPr="00DC3531">
              <w:rPr>
                <w:rFonts w:ascii="Calibri" w:eastAsia="Calibri" w:hAnsi="Calibri" w:cs="Calibri"/>
                <w:i/>
                <w:iCs/>
                <w:sz w:val="20"/>
                <w:szCs w:val="20"/>
              </w:rPr>
              <w:t>(Guild representative initials only)</w:t>
            </w:r>
          </w:p>
        </w:tc>
        <w:tc>
          <w:tcPr>
            <w:tcW w:w="1072" w:type="dxa"/>
            <w:shd w:val="clear" w:color="auto" w:fill="FFFFFF"/>
          </w:tcPr>
          <w:p w14:paraId="0000001D" w14:textId="77777777" w:rsidR="00C52EB5" w:rsidRPr="00DC3531" w:rsidRDefault="00000000">
            <w:pPr>
              <w:spacing w:line="259" w:lineRule="auto"/>
              <w:jc w:val="center"/>
              <w:rPr>
                <w:rFonts w:ascii="Calibri" w:eastAsia="Calibri" w:hAnsi="Calibri" w:cs="Calibri"/>
                <w:b/>
                <w:bCs/>
                <w:i/>
                <w:iCs/>
                <w:sz w:val="20"/>
                <w:szCs w:val="20"/>
              </w:rPr>
            </w:pPr>
            <w:r w:rsidRPr="00DC3531">
              <w:rPr>
                <w:rFonts w:ascii="Calibri" w:eastAsia="Calibri" w:hAnsi="Calibri" w:cs="Calibri"/>
                <w:b/>
                <w:bCs/>
                <w:i/>
                <w:iCs/>
                <w:sz w:val="20"/>
                <w:szCs w:val="20"/>
              </w:rPr>
              <w:t xml:space="preserve">Review date: </w:t>
            </w:r>
          </w:p>
        </w:tc>
      </w:tr>
      <w:tr w:rsidR="00DC3531" w:rsidRPr="00DC3531" w14:paraId="55493323" w14:textId="77777777" w:rsidTr="00FA147B">
        <w:trPr>
          <w:trHeight w:val="738"/>
        </w:trPr>
        <w:tc>
          <w:tcPr>
            <w:tcW w:w="4381" w:type="dxa"/>
            <w:shd w:val="clear" w:color="auto" w:fill="C0D842"/>
          </w:tcPr>
          <w:p w14:paraId="00000044" w14:textId="77777777" w:rsidR="00DC3531" w:rsidRPr="00DC3531" w:rsidRDefault="00DC3531" w:rsidP="00DC3531">
            <w:pPr>
              <w:spacing w:line="259" w:lineRule="auto"/>
              <w:jc w:val="center"/>
              <w:rPr>
                <w:rFonts w:ascii="Calibri" w:eastAsia="Calibri" w:hAnsi="Calibri" w:cs="Calibri"/>
                <w:b/>
                <w:bCs/>
                <w:i/>
                <w:iCs/>
                <w:sz w:val="22"/>
                <w:szCs w:val="22"/>
              </w:rPr>
            </w:pPr>
            <w:r w:rsidRPr="00DC3531">
              <w:rPr>
                <w:rFonts w:ascii="Calibri" w:eastAsia="Calibri" w:hAnsi="Calibri" w:cs="Calibri"/>
                <w:b/>
                <w:bCs/>
                <w:i/>
                <w:iCs/>
                <w:sz w:val="22"/>
                <w:szCs w:val="22"/>
              </w:rPr>
              <w:t>Added Scavenger Hunt</w:t>
            </w:r>
          </w:p>
        </w:tc>
        <w:tc>
          <w:tcPr>
            <w:tcW w:w="1477" w:type="dxa"/>
            <w:shd w:val="clear" w:color="auto" w:fill="C0D842"/>
          </w:tcPr>
          <w:p w14:paraId="00000045" w14:textId="77777777" w:rsidR="00DC3531" w:rsidRPr="00DC3531" w:rsidRDefault="00DC3531" w:rsidP="00DC3531">
            <w:pPr>
              <w:spacing w:line="259" w:lineRule="auto"/>
              <w:jc w:val="center"/>
              <w:rPr>
                <w:rFonts w:ascii="Calibri" w:eastAsia="Calibri" w:hAnsi="Calibri" w:cs="Calibri"/>
                <w:b/>
                <w:bCs/>
                <w:i/>
                <w:iCs/>
                <w:sz w:val="22"/>
                <w:szCs w:val="22"/>
              </w:rPr>
            </w:pPr>
            <w:r w:rsidRPr="00DC3531">
              <w:rPr>
                <w:rFonts w:ascii="Calibri" w:eastAsia="Calibri" w:hAnsi="Calibri" w:cs="Calibri"/>
                <w:b/>
                <w:bCs/>
                <w:i/>
                <w:iCs/>
                <w:sz w:val="22"/>
                <w:szCs w:val="22"/>
              </w:rPr>
              <w:t>Rachel Baldwin</w:t>
            </w:r>
          </w:p>
        </w:tc>
        <w:tc>
          <w:tcPr>
            <w:tcW w:w="1372" w:type="dxa"/>
            <w:shd w:val="clear" w:color="auto" w:fill="C0D842"/>
          </w:tcPr>
          <w:p w14:paraId="00000046" w14:textId="77777777" w:rsidR="00DC3531" w:rsidRPr="00DC3531" w:rsidRDefault="00DC3531" w:rsidP="00DC3531">
            <w:pPr>
              <w:spacing w:line="259" w:lineRule="auto"/>
              <w:jc w:val="center"/>
              <w:rPr>
                <w:rFonts w:ascii="Calibri" w:eastAsia="Calibri" w:hAnsi="Calibri" w:cs="Calibri"/>
                <w:b/>
                <w:bCs/>
                <w:i/>
                <w:iCs/>
                <w:sz w:val="22"/>
                <w:szCs w:val="22"/>
              </w:rPr>
            </w:pPr>
            <w:r w:rsidRPr="00DC3531">
              <w:rPr>
                <w:rFonts w:ascii="Calibri" w:eastAsia="Calibri" w:hAnsi="Calibri" w:cs="Calibri"/>
                <w:b/>
                <w:bCs/>
                <w:i/>
                <w:iCs/>
                <w:sz w:val="22"/>
                <w:szCs w:val="22"/>
              </w:rPr>
              <w:t>01/06/26</w:t>
            </w:r>
          </w:p>
        </w:tc>
        <w:tc>
          <w:tcPr>
            <w:tcW w:w="2154" w:type="dxa"/>
            <w:shd w:val="clear" w:color="auto" w:fill="F0CCE1"/>
          </w:tcPr>
          <w:p w14:paraId="00000047" w14:textId="20DE5E38" w:rsidR="00DC3531" w:rsidRPr="00DC3531" w:rsidRDefault="00DC3531" w:rsidP="00DC3531">
            <w:pPr>
              <w:spacing w:line="259" w:lineRule="auto"/>
              <w:jc w:val="center"/>
              <w:rPr>
                <w:rFonts w:ascii="Calibri" w:eastAsia="Calibri" w:hAnsi="Calibri" w:cs="Calibri"/>
                <w:b/>
                <w:bCs/>
                <w:i/>
                <w:iCs/>
                <w:sz w:val="22"/>
                <w:szCs w:val="22"/>
              </w:rPr>
            </w:pPr>
            <w:r w:rsidRPr="00DC3531">
              <w:rPr>
                <w:rFonts w:ascii="Calibri" w:eastAsia="Calibri" w:hAnsi="Calibri" w:cs="Calibri"/>
                <w:b/>
                <w:bCs/>
                <w:i/>
                <w:iCs/>
                <w:sz w:val="22"/>
                <w:szCs w:val="22"/>
              </w:rPr>
              <w:t>AP</w:t>
            </w:r>
          </w:p>
        </w:tc>
        <w:tc>
          <w:tcPr>
            <w:tcW w:w="1072" w:type="dxa"/>
            <w:shd w:val="clear" w:color="auto" w:fill="F0CCE1"/>
            <w:vAlign w:val="center"/>
          </w:tcPr>
          <w:p w14:paraId="00000048" w14:textId="71D9B91B" w:rsidR="00DC3531" w:rsidRPr="00DC3531" w:rsidRDefault="00DC3531" w:rsidP="00DC3531">
            <w:pPr>
              <w:spacing w:line="259" w:lineRule="auto"/>
              <w:jc w:val="center"/>
              <w:rPr>
                <w:rFonts w:ascii="Calibri" w:eastAsia="Calibri" w:hAnsi="Calibri" w:cs="Calibri"/>
                <w:b/>
                <w:bCs/>
                <w:i/>
                <w:iCs/>
                <w:sz w:val="22"/>
                <w:szCs w:val="22"/>
              </w:rPr>
            </w:pPr>
            <w:r w:rsidRPr="00DC3531">
              <w:rPr>
                <w:rFonts w:ascii="Calibri" w:eastAsia="Calibri" w:hAnsi="Calibri" w:cs="Calibri"/>
              </w:rPr>
              <w:t>30/07/26</w:t>
            </w:r>
          </w:p>
        </w:tc>
      </w:tr>
    </w:tbl>
    <w:p w14:paraId="00000049" w14:textId="77777777" w:rsidR="00C52EB5" w:rsidRPr="00DC3531" w:rsidRDefault="00C52EB5">
      <w:pPr>
        <w:spacing w:after="160" w:line="259" w:lineRule="auto"/>
        <w:jc w:val="center"/>
        <w:rPr>
          <w:rFonts w:ascii="Calibri" w:eastAsia="Calibri" w:hAnsi="Calibri" w:cs="Calibri"/>
          <w:b/>
          <w:bCs/>
          <w:i/>
          <w:iCs/>
          <w:sz w:val="18"/>
          <w:szCs w:val="18"/>
        </w:rPr>
      </w:pPr>
    </w:p>
    <w:p w14:paraId="0000004A" w14:textId="77777777" w:rsidR="00C52EB5" w:rsidRPr="00DC3531" w:rsidRDefault="00000000">
      <w:pPr>
        <w:spacing w:after="160" w:line="259" w:lineRule="auto"/>
        <w:jc w:val="center"/>
        <w:rPr>
          <w:rFonts w:ascii="Calibri" w:eastAsia="Calibri" w:hAnsi="Calibri" w:cs="Calibri"/>
          <w:b/>
          <w:bCs/>
          <w:i/>
          <w:iCs/>
          <w:sz w:val="18"/>
          <w:szCs w:val="18"/>
        </w:rPr>
      </w:pPr>
      <w:r w:rsidRPr="00DC3531">
        <w:rPr>
          <w:rFonts w:ascii="Calibri" w:eastAsia="Calibri" w:hAnsi="Calibri" w:cs="Calibri"/>
          <w:b/>
          <w:bCs/>
          <w:i/>
          <w:iCs/>
          <w:sz w:val="18"/>
          <w:szCs w:val="18"/>
        </w:rPr>
        <w:t xml:space="preserve">Add more rows as required </w:t>
      </w:r>
    </w:p>
    <w:p w14:paraId="0000004B" w14:textId="77777777" w:rsidR="00C52EB5" w:rsidRPr="00DC3531" w:rsidRDefault="00C52EB5">
      <w:pPr>
        <w:spacing w:after="160"/>
        <w:rPr>
          <w:rFonts w:ascii="Calibri" w:eastAsia="Calibri" w:hAnsi="Calibri" w:cs="Calibri"/>
          <w:b/>
          <w:bCs/>
          <w:u w:val="single"/>
        </w:rPr>
      </w:pPr>
    </w:p>
    <w:p w14:paraId="0000004C" w14:textId="77777777" w:rsidR="00C52EB5" w:rsidRPr="00DC3531" w:rsidRDefault="00C52EB5">
      <w:pPr>
        <w:spacing w:after="160"/>
        <w:rPr>
          <w:rFonts w:ascii="Calibri" w:eastAsia="Calibri" w:hAnsi="Calibri" w:cs="Calibri"/>
          <w:b/>
          <w:bCs/>
          <w:u w:val="single"/>
        </w:rPr>
      </w:pPr>
    </w:p>
    <w:p w14:paraId="0000004D" w14:textId="77777777" w:rsidR="00C52EB5" w:rsidRPr="00DC3531" w:rsidRDefault="00C52EB5">
      <w:pPr>
        <w:spacing w:after="160"/>
        <w:rPr>
          <w:rFonts w:ascii="Calibri" w:eastAsia="Calibri" w:hAnsi="Calibri" w:cs="Calibri"/>
          <w:b/>
          <w:bCs/>
          <w:u w:val="single"/>
        </w:rPr>
      </w:pPr>
    </w:p>
    <w:p w14:paraId="5F7F142F" w14:textId="77777777" w:rsidR="000346E5" w:rsidRPr="00DC3531" w:rsidRDefault="000346E5">
      <w:pPr>
        <w:spacing w:after="160"/>
        <w:rPr>
          <w:rFonts w:ascii="Calibri" w:eastAsia="Calibri" w:hAnsi="Calibri" w:cs="Calibri"/>
          <w:b/>
          <w:bCs/>
          <w:u w:val="single"/>
        </w:rPr>
      </w:pPr>
    </w:p>
    <w:p w14:paraId="22C2F185" w14:textId="77777777" w:rsidR="000346E5" w:rsidRPr="00DC3531" w:rsidRDefault="000346E5">
      <w:pPr>
        <w:spacing w:after="160"/>
        <w:rPr>
          <w:rFonts w:ascii="Calibri" w:eastAsia="Calibri" w:hAnsi="Calibri" w:cs="Calibri"/>
          <w:b/>
          <w:bCs/>
          <w:u w:val="single"/>
        </w:rPr>
      </w:pPr>
    </w:p>
    <w:p w14:paraId="0000004E" w14:textId="77777777" w:rsidR="00C52EB5" w:rsidRPr="00DC3531" w:rsidRDefault="00C52EB5">
      <w:pPr>
        <w:spacing w:after="160"/>
        <w:rPr>
          <w:rFonts w:ascii="Calibri" w:eastAsia="Calibri" w:hAnsi="Calibri" w:cs="Calibri"/>
          <w:b/>
          <w:bCs/>
          <w:u w:val="single"/>
        </w:rPr>
      </w:pPr>
    </w:p>
    <w:p w14:paraId="0000004F" w14:textId="77777777" w:rsidR="00C52EB5" w:rsidRPr="00DC3531" w:rsidRDefault="00C52EB5">
      <w:pPr>
        <w:spacing w:after="160"/>
        <w:rPr>
          <w:rFonts w:ascii="Calibri" w:eastAsia="Calibri" w:hAnsi="Calibri" w:cs="Calibri"/>
          <w:b/>
          <w:bCs/>
          <w:u w:val="single"/>
        </w:rPr>
      </w:pPr>
    </w:p>
    <w:p w14:paraId="00000050" w14:textId="77777777" w:rsidR="00C52EB5" w:rsidRPr="00DC3531" w:rsidRDefault="00C52EB5">
      <w:pPr>
        <w:spacing w:after="160"/>
        <w:rPr>
          <w:rFonts w:ascii="Calibri" w:eastAsia="Calibri" w:hAnsi="Calibri" w:cs="Calibri"/>
          <w:b/>
          <w:bCs/>
          <w:u w:val="single"/>
        </w:rPr>
      </w:pPr>
    </w:p>
    <w:p w14:paraId="00000051" w14:textId="77777777" w:rsidR="00C52EB5" w:rsidRPr="00DC3531" w:rsidRDefault="00000000">
      <w:pPr>
        <w:spacing w:after="160"/>
        <w:rPr>
          <w:rFonts w:ascii="Calibri" w:eastAsia="Calibri" w:hAnsi="Calibri" w:cs="Calibri"/>
          <w:i/>
          <w:iCs/>
        </w:rPr>
      </w:pPr>
      <w:r w:rsidRPr="00DC3531">
        <w:rPr>
          <w:rFonts w:ascii="Calibri" w:eastAsia="Calibri" w:hAnsi="Calibri" w:cs="Calibri"/>
          <w:b/>
          <w:bCs/>
          <w:u w:val="single"/>
        </w:rPr>
        <w:lastRenderedPageBreak/>
        <w:t>Recognised Governing Body</w:t>
      </w:r>
      <w:r w:rsidRPr="00DC3531">
        <w:rPr>
          <w:rFonts w:ascii="Calibri" w:eastAsia="Calibri" w:hAnsi="Calibri" w:cs="Calibri"/>
          <w:b/>
          <w:bCs/>
        </w:rPr>
        <w:t xml:space="preserve"> – </w:t>
      </w:r>
      <w:r w:rsidRPr="00DC3531">
        <w:rPr>
          <w:rFonts w:ascii="Calibri" w:eastAsia="Calibri" w:hAnsi="Calibri" w:cs="Calibri"/>
          <w:i/>
          <w:iCs/>
        </w:rPr>
        <w:t>please complete if your core activity involves sport/fitness activity</w:t>
      </w:r>
    </w:p>
    <w:p w14:paraId="00000052" w14:textId="77777777" w:rsidR="00C52EB5" w:rsidRPr="00DC3531" w:rsidRDefault="00C52EB5">
      <w:pPr>
        <w:spacing w:after="160"/>
        <w:rPr>
          <w:rFonts w:ascii="Calibri" w:eastAsia="Calibri" w:hAnsi="Calibri" w:cs="Calibri"/>
          <w:b/>
          <w:bCs/>
          <w:u w:val="single"/>
        </w:rPr>
      </w:pPr>
    </w:p>
    <w:tbl>
      <w:tblPr>
        <w:tblStyle w:val="a2"/>
        <w:tblW w:w="10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40"/>
      </w:tblGrid>
      <w:tr w:rsidR="00C52EB5" w:rsidRPr="00DC3531" w14:paraId="743BB1E9" w14:textId="77777777">
        <w:trPr>
          <w:trHeight w:val="300"/>
        </w:trPr>
        <w:tc>
          <w:tcPr>
            <w:tcW w:w="2410" w:type="dxa"/>
            <w:shd w:val="clear" w:color="auto" w:fill="FFFFFF"/>
            <w:vAlign w:val="center"/>
          </w:tcPr>
          <w:p w14:paraId="00000053" w14:textId="77777777" w:rsidR="00C52EB5" w:rsidRPr="00DC3531" w:rsidRDefault="00000000">
            <w:pPr>
              <w:spacing w:before="40" w:after="40"/>
              <w:rPr>
                <w:rFonts w:ascii="Calibri" w:eastAsia="Calibri" w:hAnsi="Calibri" w:cs="Calibri"/>
                <w:sz w:val="22"/>
                <w:szCs w:val="22"/>
              </w:rPr>
            </w:pPr>
            <w:r w:rsidRPr="00DC3531">
              <w:rPr>
                <w:rFonts w:ascii="Calibri" w:eastAsia="Calibri" w:hAnsi="Calibri" w:cs="Calibri"/>
                <w:sz w:val="22"/>
                <w:szCs w:val="22"/>
              </w:rPr>
              <w:t>Sport / Activity</w:t>
            </w:r>
          </w:p>
        </w:tc>
        <w:tc>
          <w:tcPr>
            <w:tcW w:w="8040" w:type="dxa"/>
            <w:shd w:val="clear" w:color="auto" w:fill="C0D842"/>
          </w:tcPr>
          <w:p w14:paraId="00000054" w14:textId="77777777" w:rsidR="00C52EB5" w:rsidRPr="00DC3531" w:rsidRDefault="00000000">
            <w:pPr>
              <w:rPr>
                <w:rFonts w:ascii="Calibri" w:eastAsia="Calibri" w:hAnsi="Calibri" w:cs="Calibri"/>
                <w:sz w:val="22"/>
                <w:szCs w:val="22"/>
              </w:rPr>
            </w:pPr>
            <w:r w:rsidRPr="00DC3531">
              <w:rPr>
                <w:rFonts w:ascii="Calibri" w:eastAsia="Calibri" w:hAnsi="Calibri" w:cs="Calibri"/>
                <w:sz w:val="22"/>
                <w:szCs w:val="22"/>
              </w:rPr>
              <w:t>Pickleball</w:t>
            </w:r>
          </w:p>
        </w:tc>
      </w:tr>
      <w:tr w:rsidR="00C52EB5" w:rsidRPr="00DC3531" w14:paraId="31251C93" w14:textId="77777777">
        <w:trPr>
          <w:trHeight w:val="300"/>
        </w:trPr>
        <w:tc>
          <w:tcPr>
            <w:tcW w:w="2410" w:type="dxa"/>
            <w:shd w:val="clear" w:color="auto" w:fill="FFFFFF"/>
            <w:vAlign w:val="center"/>
          </w:tcPr>
          <w:p w14:paraId="00000055" w14:textId="77777777" w:rsidR="00C52EB5" w:rsidRPr="00DC3531" w:rsidRDefault="00000000">
            <w:pPr>
              <w:spacing w:before="40" w:after="40"/>
              <w:rPr>
                <w:rFonts w:ascii="Calibri" w:eastAsia="Calibri" w:hAnsi="Calibri" w:cs="Calibri"/>
                <w:sz w:val="22"/>
                <w:szCs w:val="22"/>
              </w:rPr>
            </w:pPr>
            <w:r w:rsidRPr="00DC3531">
              <w:rPr>
                <w:rFonts w:ascii="Calibri" w:eastAsia="Calibri" w:hAnsi="Calibri" w:cs="Calibri"/>
                <w:sz w:val="22"/>
                <w:szCs w:val="22"/>
              </w:rPr>
              <w:t>Recognised National Governing Body (if applicable):</w:t>
            </w:r>
          </w:p>
        </w:tc>
        <w:tc>
          <w:tcPr>
            <w:tcW w:w="8040" w:type="dxa"/>
            <w:shd w:val="clear" w:color="auto" w:fill="C0D842"/>
          </w:tcPr>
          <w:p w14:paraId="00000056" w14:textId="2BB84246" w:rsidR="00C52EB5" w:rsidRPr="00DC3531" w:rsidRDefault="00000000">
            <w:pPr>
              <w:spacing w:after="160"/>
              <w:rPr>
                <w:rFonts w:ascii="Calibri" w:eastAsia="Calibri" w:hAnsi="Calibri" w:cs="Calibri"/>
                <w:sz w:val="22"/>
                <w:szCs w:val="22"/>
              </w:rPr>
            </w:pPr>
            <w:r w:rsidRPr="00DC3531">
              <w:rPr>
                <w:rFonts w:ascii="Calibri" w:eastAsia="Calibri" w:hAnsi="Calibri" w:cs="Calibri"/>
                <w:sz w:val="22"/>
                <w:szCs w:val="22"/>
              </w:rPr>
              <w:t>Pickleball</w:t>
            </w:r>
            <w:r w:rsidR="000346E5" w:rsidRPr="00DC3531">
              <w:rPr>
                <w:rFonts w:ascii="Calibri" w:eastAsia="Calibri" w:hAnsi="Calibri" w:cs="Calibri"/>
                <w:sz w:val="22"/>
                <w:szCs w:val="22"/>
              </w:rPr>
              <w:t xml:space="preserve"> </w:t>
            </w:r>
            <w:r w:rsidRPr="00DC3531">
              <w:rPr>
                <w:rFonts w:ascii="Calibri" w:eastAsia="Calibri" w:hAnsi="Calibri" w:cs="Calibri"/>
                <w:sz w:val="22"/>
                <w:szCs w:val="22"/>
              </w:rPr>
              <w:t>ENGLAND</w:t>
            </w:r>
          </w:p>
        </w:tc>
      </w:tr>
      <w:tr w:rsidR="00C52EB5" w:rsidRPr="00DC3531" w14:paraId="77C600A6" w14:textId="77777777">
        <w:trPr>
          <w:trHeight w:val="263"/>
        </w:trPr>
        <w:tc>
          <w:tcPr>
            <w:tcW w:w="2410" w:type="dxa"/>
            <w:shd w:val="clear" w:color="auto" w:fill="FFFFFF"/>
            <w:vAlign w:val="center"/>
          </w:tcPr>
          <w:p w14:paraId="00000057" w14:textId="77777777" w:rsidR="00C52EB5" w:rsidRPr="00DC3531" w:rsidRDefault="00000000">
            <w:pPr>
              <w:spacing w:after="160"/>
              <w:rPr>
                <w:rFonts w:ascii="Calibri" w:eastAsia="Calibri" w:hAnsi="Calibri" w:cs="Calibri"/>
                <w:b/>
                <w:bCs/>
                <w:sz w:val="22"/>
                <w:szCs w:val="22"/>
              </w:rPr>
            </w:pPr>
            <w:r w:rsidRPr="00DC3531">
              <w:rPr>
                <w:rFonts w:ascii="Calibri" w:eastAsia="Calibri" w:hAnsi="Calibri" w:cs="Calibri"/>
                <w:sz w:val="22"/>
                <w:szCs w:val="22"/>
              </w:rPr>
              <w:t xml:space="preserve">Coaching arrangement </w:t>
            </w:r>
            <w:r w:rsidRPr="00DC3531">
              <w:rPr>
                <w:rFonts w:ascii="Calibri" w:eastAsia="Calibri" w:hAnsi="Calibri" w:cs="Calibri"/>
                <w:b/>
                <w:bCs/>
                <w:sz w:val="22"/>
                <w:szCs w:val="22"/>
              </w:rPr>
              <w:t>[</w:t>
            </w:r>
            <w:r w:rsidRPr="00DC3531">
              <w:rPr>
                <w:rFonts w:ascii="Calibri" w:eastAsia="Calibri" w:hAnsi="Calibri" w:cs="Calibri"/>
                <w:b/>
                <w:bCs/>
                <w:i/>
                <w:iCs/>
                <w:sz w:val="22"/>
                <w:szCs w:val="22"/>
              </w:rPr>
              <w:t>Delete/add those that are not relevant</w:t>
            </w:r>
            <w:r w:rsidRPr="00DC3531">
              <w:rPr>
                <w:rFonts w:ascii="Calibri" w:eastAsia="Calibri" w:hAnsi="Calibri" w:cs="Calibri"/>
                <w:b/>
                <w:bCs/>
                <w:sz w:val="22"/>
                <w:szCs w:val="22"/>
              </w:rPr>
              <w:t>]</w:t>
            </w:r>
          </w:p>
        </w:tc>
        <w:tc>
          <w:tcPr>
            <w:tcW w:w="8040" w:type="dxa"/>
            <w:shd w:val="clear" w:color="auto" w:fill="C0D842"/>
          </w:tcPr>
          <w:p w14:paraId="00000058" w14:textId="77777777" w:rsidR="00C52EB5" w:rsidRPr="00DC3531" w:rsidRDefault="00000000">
            <w:pPr>
              <w:spacing w:after="160"/>
              <w:rPr>
                <w:rFonts w:ascii="Calibri" w:eastAsia="Calibri" w:hAnsi="Calibri" w:cs="Calibri"/>
                <w:sz w:val="22"/>
                <w:szCs w:val="22"/>
              </w:rPr>
            </w:pPr>
            <w:r w:rsidRPr="00DC3531">
              <w:rPr>
                <w:rFonts w:ascii="Calibri" w:eastAsia="Calibri" w:hAnsi="Calibri" w:cs="Calibri"/>
                <w:sz w:val="22"/>
                <w:szCs w:val="22"/>
              </w:rPr>
              <w:t>Society Members with coaching qualification</w:t>
            </w:r>
          </w:p>
          <w:p w14:paraId="00000059" w14:textId="77777777" w:rsidR="00C52EB5" w:rsidRPr="00DC3531" w:rsidRDefault="00000000">
            <w:pPr>
              <w:spacing w:after="160"/>
              <w:rPr>
                <w:rFonts w:ascii="Calibri" w:eastAsia="Calibri" w:hAnsi="Calibri" w:cs="Calibri"/>
                <w:sz w:val="22"/>
                <w:szCs w:val="22"/>
              </w:rPr>
            </w:pPr>
            <w:r w:rsidRPr="00DC3531">
              <w:rPr>
                <w:rFonts w:ascii="Calibri" w:eastAsia="Calibri" w:hAnsi="Calibri" w:cs="Calibri"/>
                <w:sz w:val="22"/>
                <w:szCs w:val="22"/>
              </w:rPr>
              <w:t>Society Members without coaching qualification</w:t>
            </w:r>
          </w:p>
          <w:p w14:paraId="0000005A" w14:textId="77777777" w:rsidR="00C52EB5" w:rsidRPr="00DC3531" w:rsidRDefault="00000000">
            <w:pPr>
              <w:spacing w:after="160"/>
              <w:rPr>
                <w:rFonts w:ascii="Calibri" w:eastAsia="Calibri" w:hAnsi="Calibri" w:cs="Calibri"/>
                <w:sz w:val="22"/>
                <w:szCs w:val="22"/>
              </w:rPr>
            </w:pPr>
            <w:r w:rsidRPr="00DC3531">
              <w:rPr>
                <w:rFonts w:ascii="Calibri" w:eastAsia="Calibri" w:hAnsi="Calibri" w:cs="Calibri"/>
                <w:sz w:val="22"/>
                <w:szCs w:val="22"/>
              </w:rPr>
              <w:t>External Coaches (where relevant – will submit events risk assessment).</w:t>
            </w:r>
          </w:p>
        </w:tc>
      </w:tr>
    </w:tbl>
    <w:p w14:paraId="0000005B" w14:textId="77777777" w:rsidR="00C52EB5" w:rsidRPr="00DC3531" w:rsidRDefault="00C52EB5">
      <w:pPr>
        <w:spacing w:after="160" w:line="259" w:lineRule="auto"/>
        <w:rPr>
          <w:rFonts w:ascii="Calibri" w:eastAsia="Calibri" w:hAnsi="Calibri" w:cs="Calibri"/>
          <w:b/>
          <w:bCs/>
          <w:u w:val="single"/>
        </w:rPr>
      </w:pPr>
    </w:p>
    <w:p w14:paraId="0000005C" w14:textId="77777777" w:rsidR="00C52EB5" w:rsidRPr="00DC3531" w:rsidRDefault="00000000">
      <w:pPr>
        <w:spacing w:after="160" w:line="259" w:lineRule="auto"/>
        <w:jc w:val="both"/>
        <w:rPr>
          <w:rFonts w:ascii="Rubik" w:eastAsia="Rubik" w:hAnsi="Rubik" w:cs="Rubik"/>
          <w:i/>
          <w:iCs/>
        </w:rPr>
      </w:pPr>
      <w:r w:rsidRPr="00DC3531">
        <w:rPr>
          <w:rFonts w:ascii="Rubik" w:eastAsia="Rubik" w:hAnsi="Rubik" w:cs="Rubik"/>
          <w:b/>
          <w:bCs/>
          <w:u w:val="single"/>
        </w:rPr>
        <w:t>Activities</w:t>
      </w:r>
      <w:r w:rsidRPr="00DC3531">
        <w:rPr>
          <w:rFonts w:ascii="Rubik" w:eastAsia="Rubik" w:hAnsi="Rubik" w:cs="Rubik"/>
          <w:b/>
          <w:bCs/>
        </w:rPr>
        <w:t xml:space="preserve"> – </w:t>
      </w:r>
      <w:r w:rsidRPr="00DC3531">
        <w:rPr>
          <w:rFonts w:ascii="Rubik" w:eastAsia="Rubik" w:hAnsi="Rubik" w:cs="Rubik"/>
          <w:i/>
          <w:iCs/>
        </w:rPr>
        <w:t>In the table below list all activities your society will participate in over the upcoming year.</w:t>
      </w:r>
    </w:p>
    <w:p w14:paraId="0000005D" w14:textId="77777777" w:rsidR="00C52EB5" w:rsidRPr="00DC3531" w:rsidRDefault="00000000">
      <w:pPr>
        <w:spacing w:after="160" w:line="259" w:lineRule="auto"/>
        <w:jc w:val="both"/>
        <w:rPr>
          <w:rFonts w:ascii="Rubik" w:eastAsia="Rubik" w:hAnsi="Rubik" w:cs="Rubik"/>
          <w:b/>
          <w:bCs/>
        </w:rPr>
      </w:pPr>
      <w:r w:rsidRPr="00DC3531">
        <w:rPr>
          <w:rFonts w:ascii="Rubik" w:eastAsia="Rubik" w:hAnsi="Rubik" w:cs="Rubik"/>
          <w:b/>
          <w:bCs/>
        </w:rPr>
        <w:t xml:space="preserve">If an activity includes an external speaker, an overnight stay (UK or abroad) or is a performance or large-scale event it will need to be risk assessed individually. You can find out more </w:t>
      </w:r>
      <w:hyperlink r:id="rId12">
        <w:r w:rsidR="00C52EB5" w:rsidRPr="00DC3531">
          <w:rPr>
            <w:rFonts w:ascii="Rubik" w:eastAsia="Rubik" w:hAnsi="Rubik" w:cs="Rubik"/>
            <w:b/>
            <w:bCs/>
            <w:color w:val="0563C1"/>
            <w:u w:val="single"/>
          </w:rPr>
          <w:t>here</w:t>
        </w:r>
      </w:hyperlink>
      <w:r w:rsidRPr="00DC3531">
        <w:rPr>
          <w:rFonts w:ascii="Rubik" w:eastAsia="Rubik" w:hAnsi="Rubik" w:cs="Rubik"/>
          <w:b/>
          <w:bCs/>
        </w:rPr>
        <w:t xml:space="preserve"> </w:t>
      </w:r>
    </w:p>
    <w:p w14:paraId="0000005E" w14:textId="77777777" w:rsidR="00C52EB5" w:rsidRPr="00DC3531" w:rsidRDefault="00000000">
      <w:pPr>
        <w:spacing w:after="160" w:line="259" w:lineRule="auto"/>
        <w:rPr>
          <w:rFonts w:ascii="Rubik" w:eastAsia="Rubik" w:hAnsi="Rubik" w:cs="Rubik"/>
          <w:i/>
          <w:iCs/>
        </w:rPr>
        <w:sectPr w:rsidR="00C52EB5" w:rsidRPr="00DC3531">
          <w:headerReference w:type="default" r:id="rId13"/>
          <w:footerReference w:type="default" r:id="rId14"/>
          <w:pgSz w:w="11906" w:h="16838"/>
          <w:pgMar w:top="720" w:right="720" w:bottom="720" w:left="720" w:header="283" w:footer="708" w:gutter="0"/>
          <w:pgNumType w:start="1"/>
          <w:cols w:space="720"/>
        </w:sectPr>
      </w:pPr>
      <w:r w:rsidRPr="00DC3531">
        <w:rPr>
          <w:rFonts w:ascii="Rubik" w:eastAsia="Rubik" w:hAnsi="Rubik" w:cs="Rubik"/>
          <w:i/>
          <w:iCs/>
        </w:rPr>
        <w:t>Below is a list of common activities societies are participating in:</w:t>
      </w:r>
    </w:p>
    <w:p w14:paraId="0000005F" w14:textId="77777777" w:rsidR="00C52EB5" w:rsidRPr="00DC3531" w:rsidRDefault="00000000">
      <w:pPr>
        <w:spacing w:line="259" w:lineRule="auto"/>
        <w:rPr>
          <w:rFonts w:ascii="Rubik" w:eastAsia="Rubik" w:hAnsi="Rubik" w:cs="Rubik"/>
        </w:rPr>
      </w:pPr>
      <w:r w:rsidRPr="00DC3531">
        <w:rPr>
          <w:rFonts w:ascii="Rubik" w:eastAsia="Rubik" w:hAnsi="Rubik" w:cs="Rubik"/>
        </w:rPr>
        <w:t>Society Core Activity</w:t>
      </w:r>
    </w:p>
    <w:p w14:paraId="00000060" w14:textId="77777777" w:rsidR="00C52EB5" w:rsidRPr="00DC3531" w:rsidRDefault="00000000">
      <w:pPr>
        <w:spacing w:line="259" w:lineRule="auto"/>
        <w:rPr>
          <w:rFonts w:ascii="Rubik" w:eastAsia="Rubik" w:hAnsi="Rubik" w:cs="Rubik"/>
        </w:rPr>
      </w:pPr>
      <w:r w:rsidRPr="00DC3531">
        <w:rPr>
          <w:rFonts w:ascii="Rubik" w:eastAsia="Rubik" w:hAnsi="Rubik" w:cs="Rubik"/>
        </w:rPr>
        <w:t xml:space="preserve">Forum Stalls </w:t>
      </w:r>
    </w:p>
    <w:p w14:paraId="00000061" w14:textId="77777777" w:rsidR="00C52EB5" w:rsidRPr="00DC3531" w:rsidRDefault="00000000">
      <w:pPr>
        <w:spacing w:line="259" w:lineRule="auto"/>
        <w:rPr>
          <w:rFonts w:ascii="Rubik" w:eastAsia="Rubik" w:hAnsi="Rubik" w:cs="Rubik"/>
        </w:rPr>
      </w:pPr>
      <w:r w:rsidRPr="00DC3531">
        <w:rPr>
          <w:rFonts w:ascii="Rubik" w:eastAsia="Rubik" w:hAnsi="Rubik" w:cs="Rubik"/>
        </w:rPr>
        <w:t xml:space="preserve">Welcome week activity </w:t>
      </w:r>
    </w:p>
    <w:p w14:paraId="00000062" w14:textId="77777777" w:rsidR="00C52EB5" w:rsidRPr="00DC3531" w:rsidRDefault="00000000">
      <w:pPr>
        <w:spacing w:line="259" w:lineRule="auto"/>
        <w:rPr>
          <w:rFonts w:ascii="Rubik" w:eastAsia="Rubik" w:hAnsi="Rubik" w:cs="Rubik"/>
        </w:rPr>
      </w:pPr>
      <w:r w:rsidRPr="00DC3531">
        <w:rPr>
          <w:rFonts w:ascii="Rubik" w:eastAsia="Rubik" w:hAnsi="Rubik" w:cs="Rubik"/>
        </w:rPr>
        <w:t xml:space="preserve">Picnics </w:t>
      </w:r>
    </w:p>
    <w:p w14:paraId="00000063" w14:textId="77777777" w:rsidR="00C52EB5" w:rsidRPr="00DC3531" w:rsidRDefault="00000000">
      <w:pPr>
        <w:spacing w:line="259" w:lineRule="auto"/>
        <w:rPr>
          <w:rFonts w:ascii="Rubik" w:eastAsia="Rubik" w:hAnsi="Rubik" w:cs="Rubik"/>
        </w:rPr>
      </w:pPr>
      <w:r w:rsidRPr="00DC3531">
        <w:rPr>
          <w:rFonts w:ascii="Rubik" w:eastAsia="Rubik" w:hAnsi="Rubik" w:cs="Rubik"/>
        </w:rPr>
        <w:t>Pub visits</w:t>
      </w:r>
    </w:p>
    <w:p w14:paraId="00000064" w14:textId="77777777" w:rsidR="00C52EB5" w:rsidRPr="00DC3531" w:rsidRDefault="00000000">
      <w:pPr>
        <w:spacing w:line="259" w:lineRule="auto"/>
        <w:rPr>
          <w:rFonts w:ascii="Rubik" w:eastAsia="Rubik" w:hAnsi="Rubik" w:cs="Rubik"/>
        </w:rPr>
      </w:pPr>
      <w:r w:rsidRPr="00DC3531">
        <w:rPr>
          <w:rFonts w:ascii="Rubik" w:eastAsia="Rubik" w:hAnsi="Rubik" w:cs="Rubik"/>
        </w:rPr>
        <w:t>Restaurant visits</w:t>
      </w:r>
    </w:p>
    <w:p w14:paraId="00000065" w14:textId="77777777" w:rsidR="00C52EB5" w:rsidRPr="00DC3531" w:rsidRDefault="00000000">
      <w:pPr>
        <w:spacing w:line="259" w:lineRule="auto"/>
        <w:rPr>
          <w:rFonts w:ascii="Rubik" w:eastAsia="Rubik" w:hAnsi="Rubik" w:cs="Rubik"/>
        </w:rPr>
      </w:pPr>
      <w:r w:rsidRPr="00DC3531">
        <w:rPr>
          <w:rFonts w:ascii="Rubik" w:eastAsia="Rubik" w:hAnsi="Rubik" w:cs="Rubik"/>
        </w:rPr>
        <w:t xml:space="preserve">Intramural sport teams </w:t>
      </w:r>
    </w:p>
    <w:p w14:paraId="00000066" w14:textId="77777777" w:rsidR="00C52EB5" w:rsidRPr="00DC3531" w:rsidRDefault="00000000">
      <w:pPr>
        <w:spacing w:line="259" w:lineRule="auto"/>
        <w:rPr>
          <w:rFonts w:ascii="Rubik" w:eastAsia="Rubik" w:hAnsi="Rubik" w:cs="Rubik"/>
        </w:rPr>
      </w:pPr>
      <w:r w:rsidRPr="00DC3531">
        <w:rPr>
          <w:rFonts w:ascii="Rubik" w:eastAsia="Rubik" w:hAnsi="Rubik" w:cs="Rubik"/>
        </w:rPr>
        <w:t>Craft activities</w:t>
      </w:r>
    </w:p>
    <w:p w14:paraId="00000067" w14:textId="77777777" w:rsidR="00C52EB5" w:rsidRPr="00DC3531" w:rsidRDefault="00000000">
      <w:pPr>
        <w:spacing w:line="259" w:lineRule="auto"/>
        <w:rPr>
          <w:rFonts w:ascii="Rubik" w:eastAsia="Rubik" w:hAnsi="Rubik" w:cs="Rubik"/>
        </w:rPr>
      </w:pPr>
      <w:r w:rsidRPr="00DC3531">
        <w:rPr>
          <w:rFonts w:ascii="Rubik" w:eastAsia="Rubik" w:hAnsi="Rubik" w:cs="Rubik"/>
        </w:rPr>
        <w:t xml:space="preserve">Training sessions </w:t>
      </w:r>
    </w:p>
    <w:p w14:paraId="00000068" w14:textId="77777777" w:rsidR="00C52EB5" w:rsidRPr="00DC3531" w:rsidRDefault="00000000">
      <w:pPr>
        <w:spacing w:line="259" w:lineRule="auto"/>
        <w:rPr>
          <w:rFonts w:ascii="Rubik" w:eastAsia="Rubik" w:hAnsi="Rubik" w:cs="Rubik"/>
        </w:rPr>
      </w:pPr>
      <w:r w:rsidRPr="00DC3531">
        <w:rPr>
          <w:rFonts w:ascii="Rubik" w:eastAsia="Rubik" w:hAnsi="Rubik" w:cs="Rubik"/>
        </w:rPr>
        <w:t xml:space="preserve">Competitions </w:t>
      </w:r>
    </w:p>
    <w:p w14:paraId="00000069" w14:textId="77777777" w:rsidR="00C52EB5" w:rsidRPr="00DC3531" w:rsidRDefault="00000000">
      <w:pPr>
        <w:spacing w:line="259" w:lineRule="auto"/>
        <w:rPr>
          <w:rFonts w:ascii="Rubik" w:eastAsia="Rubik" w:hAnsi="Rubik" w:cs="Rubik"/>
        </w:rPr>
      </w:pPr>
      <w:r w:rsidRPr="00DC3531">
        <w:rPr>
          <w:rFonts w:ascii="Rubik" w:eastAsia="Rubik" w:hAnsi="Rubik" w:cs="Rubik"/>
        </w:rPr>
        <w:t>Conferences</w:t>
      </w:r>
    </w:p>
    <w:p w14:paraId="0000006A" w14:textId="77777777" w:rsidR="00C52EB5" w:rsidRPr="00DC3531" w:rsidRDefault="00000000">
      <w:pPr>
        <w:pBdr>
          <w:top w:val="nil"/>
          <w:left w:val="nil"/>
          <w:bottom w:val="nil"/>
          <w:right w:val="nil"/>
          <w:between w:val="nil"/>
        </w:pBdr>
        <w:rPr>
          <w:rFonts w:ascii="Rubik" w:eastAsia="Rubik" w:hAnsi="Rubik" w:cs="Rubik"/>
          <w:color w:val="000000"/>
        </w:rPr>
      </w:pPr>
      <w:r w:rsidRPr="00DC3531">
        <w:rPr>
          <w:rFonts w:ascii="Rubik" w:eastAsia="Rubik" w:hAnsi="Rubik" w:cs="Rubik"/>
          <w:color w:val="000000"/>
        </w:rPr>
        <w:t>Clubbing </w:t>
      </w:r>
    </w:p>
    <w:p w14:paraId="0000006B" w14:textId="77777777" w:rsidR="00C52EB5" w:rsidRPr="00DC3531" w:rsidRDefault="00000000">
      <w:pPr>
        <w:pBdr>
          <w:top w:val="nil"/>
          <w:left w:val="nil"/>
          <w:bottom w:val="nil"/>
          <w:right w:val="nil"/>
          <w:between w:val="nil"/>
        </w:pBdr>
        <w:rPr>
          <w:rFonts w:ascii="Rubik" w:eastAsia="Rubik" w:hAnsi="Rubik" w:cs="Rubik"/>
          <w:color w:val="000000"/>
        </w:rPr>
      </w:pPr>
      <w:r w:rsidRPr="00DC3531">
        <w:rPr>
          <w:rFonts w:ascii="Rubik" w:eastAsia="Rubik" w:hAnsi="Rubik" w:cs="Rubik"/>
          <w:color w:val="000000"/>
        </w:rPr>
        <w:t>Cafe / Coffee meetups </w:t>
      </w:r>
    </w:p>
    <w:p w14:paraId="0000006C" w14:textId="77777777" w:rsidR="00C52EB5" w:rsidRPr="00DC3531" w:rsidRDefault="00000000">
      <w:pPr>
        <w:pBdr>
          <w:top w:val="nil"/>
          <w:left w:val="nil"/>
          <w:bottom w:val="nil"/>
          <w:right w:val="nil"/>
          <w:between w:val="nil"/>
        </w:pBdr>
        <w:rPr>
          <w:rFonts w:ascii="Rubik" w:eastAsia="Rubik" w:hAnsi="Rubik" w:cs="Rubik"/>
          <w:color w:val="000000"/>
        </w:rPr>
      </w:pPr>
      <w:r w:rsidRPr="00DC3531">
        <w:rPr>
          <w:rFonts w:ascii="Rubik" w:eastAsia="Rubik" w:hAnsi="Rubik" w:cs="Rubik"/>
          <w:color w:val="000000"/>
        </w:rPr>
        <w:t>Film screenings </w:t>
      </w:r>
    </w:p>
    <w:p w14:paraId="0000006D" w14:textId="77777777" w:rsidR="00C52EB5" w:rsidRPr="00DC3531" w:rsidRDefault="00000000">
      <w:pPr>
        <w:pBdr>
          <w:top w:val="nil"/>
          <w:left w:val="nil"/>
          <w:bottom w:val="nil"/>
          <w:right w:val="nil"/>
          <w:between w:val="nil"/>
        </w:pBdr>
        <w:rPr>
          <w:rFonts w:ascii="Rubik" w:eastAsia="Rubik" w:hAnsi="Rubik" w:cs="Rubik"/>
          <w:color w:val="000000"/>
        </w:rPr>
      </w:pPr>
      <w:r w:rsidRPr="00DC3531">
        <w:rPr>
          <w:rFonts w:ascii="Rubik" w:eastAsia="Rubik" w:hAnsi="Rubik" w:cs="Rubik"/>
          <w:color w:val="000000"/>
        </w:rPr>
        <w:t>Quiz / Games night</w:t>
      </w:r>
    </w:p>
    <w:p w14:paraId="0000006E" w14:textId="77777777" w:rsidR="00C52EB5" w:rsidRPr="00DC3531" w:rsidRDefault="00000000">
      <w:pPr>
        <w:pBdr>
          <w:top w:val="nil"/>
          <w:left w:val="nil"/>
          <w:bottom w:val="nil"/>
          <w:right w:val="nil"/>
          <w:between w:val="nil"/>
        </w:pBdr>
        <w:rPr>
          <w:rFonts w:ascii="Rubik" w:eastAsia="Rubik" w:hAnsi="Rubik" w:cs="Rubik"/>
          <w:color w:val="000000"/>
        </w:rPr>
      </w:pPr>
      <w:r w:rsidRPr="00DC3531">
        <w:rPr>
          <w:rFonts w:ascii="Rubik" w:eastAsia="Rubik" w:hAnsi="Rubik" w:cs="Rubik"/>
          <w:color w:val="000000"/>
        </w:rPr>
        <w:t>Day trips</w:t>
      </w:r>
    </w:p>
    <w:p w14:paraId="0000006F" w14:textId="77777777" w:rsidR="00C52EB5" w:rsidRPr="00DC3531" w:rsidRDefault="00000000">
      <w:pPr>
        <w:pBdr>
          <w:top w:val="nil"/>
          <w:left w:val="nil"/>
          <w:bottom w:val="nil"/>
          <w:right w:val="nil"/>
          <w:between w:val="nil"/>
        </w:pBdr>
        <w:rPr>
          <w:rFonts w:ascii="Rubik" w:eastAsia="Rubik" w:hAnsi="Rubik" w:cs="Rubik"/>
          <w:color w:val="000000"/>
        </w:rPr>
      </w:pPr>
      <w:r w:rsidRPr="00DC3531">
        <w:rPr>
          <w:rFonts w:ascii="Rubik" w:eastAsia="Rubik" w:hAnsi="Rubik" w:cs="Rubik"/>
          <w:color w:val="000000"/>
        </w:rPr>
        <w:t xml:space="preserve">Winter/Summer balls (Under 150 attendees) </w:t>
      </w:r>
    </w:p>
    <w:p w14:paraId="00000070" w14:textId="77777777" w:rsidR="00C52EB5" w:rsidRPr="00DC3531" w:rsidRDefault="00000000">
      <w:pPr>
        <w:pBdr>
          <w:top w:val="nil"/>
          <w:left w:val="nil"/>
          <w:bottom w:val="nil"/>
          <w:right w:val="nil"/>
          <w:between w:val="nil"/>
        </w:pBdr>
        <w:rPr>
          <w:rFonts w:ascii="Rubik" w:eastAsia="Rubik" w:hAnsi="Rubik" w:cs="Rubik"/>
          <w:color w:val="000000"/>
        </w:rPr>
      </w:pPr>
      <w:r w:rsidRPr="00DC3531">
        <w:rPr>
          <w:rFonts w:ascii="Rubik" w:eastAsia="Rubik" w:hAnsi="Rubik" w:cs="Rubik"/>
          <w:color w:val="000000"/>
        </w:rPr>
        <w:t>Bowling </w:t>
      </w:r>
    </w:p>
    <w:p w14:paraId="00000071" w14:textId="77777777" w:rsidR="00C52EB5" w:rsidRPr="00DC3531" w:rsidRDefault="00000000">
      <w:pPr>
        <w:pBdr>
          <w:top w:val="nil"/>
          <w:left w:val="nil"/>
          <w:bottom w:val="nil"/>
          <w:right w:val="nil"/>
          <w:between w:val="nil"/>
        </w:pBdr>
        <w:rPr>
          <w:rFonts w:ascii="Rubik" w:eastAsia="Rubik" w:hAnsi="Rubik" w:cs="Rubik"/>
          <w:color w:val="000000"/>
        </w:rPr>
      </w:pPr>
      <w:r w:rsidRPr="00DC3531">
        <w:rPr>
          <w:rFonts w:ascii="Rubik" w:eastAsia="Rubik" w:hAnsi="Rubik" w:cs="Rubik"/>
          <w:color w:val="000000"/>
        </w:rPr>
        <w:t>Beach trips</w:t>
      </w:r>
    </w:p>
    <w:p w14:paraId="00000072" w14:textId="77777777" w:rsidR="00C52EB5" w:rsidRPr="00DC3531" w:rsidRDefault="00000000">
      <w:pPr>
        <w:pBdr>
          <w:top w:val="nil"/>
          <w:left w:val="nil"/>
          <w:bottom w:val="nil"/>
          <w:right w:val="nil"/>
          <w:between w:val="nil"/>
        </w:pBdr>
        <w:rPr>
          <w:rFonts w:ascii="Rubik" w:eastAsia="Rubik" w:hAnsi="Rubik" w:cs="Rubik"/>
          <w:color w:val="000000"/>
        </w:rPr>
      </w:pPr>
      <w:r w:rsidRPr="00DC3531">
        <w:rPr>
          <w:rFonts w:ascii="Rubik" w:eastAsia="Rubik" w:hAnsi="Rubik" w:cs="Rubik"/>
          <w:color w:val="000000"/>
        </w:rPr>
        <w:t xml:space="preserve">Talks (Internal speaker only) </w:t>
      </w:r>
    </w:p>
    <w:p w14:paraId="00000073" w14:textId="77777777" w:rsidR="00C52EB5" w:rsidRPr="00DC3531" w:rsidRDefault="00000000">
      <w:pPr>
        <w:pBdr>
          <w:top w:val="nil"/>
          <w:left w:val="nil"/>
          <w:bottom w:val="nil"/>
          <w:right w:val="nil"/>
          <w:between w:val="nil"/>
        </w:pBdr>
        <w:rPr>
          <w:rFonts w:ascii="Rubik" w:eastAsia="Rubik" w:hAnsi="Rubik" w:cs="Rubik"/>
          <w:color w:val="000000"/>
        </w:rPr>
      </w:pPr>
      <w:r w:rsidRPr="00DC3531">
        <w:rPr>
          <w:rFonts w:ascii="Rubik" w:eastAsia="Rubik" w:hAnsi="Rubik" w:cs="Rubik"/>
          <w:color w:val="000000"/>
        </w:rPr>
        <w:t>Volunteering</w:t>
      </w:r>
    </w:p>
    <w:p w14:paraId="00000074" w14:textId="77777777" w:rsidR="00C52EB5" w:rsidRPr="00DC3531" w:rsidRDefault="00000000">
      <w:pPr>
        <w:pBdr>
          <w:top w:val="nil"/>
          <w:left w:val="nil"/>
          <w:bottom w:val="nil"/>
          <w:right w:val="nil"/>
          <w:between w:val="nil"/>
        </w:pBdr>
        <w:rPr>
          <w:rFonts w:ascii="Rubik" w:eastAsia="Rubik" w:hAnsi="Rubik" w:cs="Rubik"/>
          <w:color w:val="000000"/>
        </w:rPr>
        <w:sectPr w:rsidR="00C52EB5" w:rsidRPr="00DC3531">
          <w:footerReference w:type="default" r:id="rId15"/>
          <w:type w:val="continuous"/>
          <w:pgSz w:w="11906" w:h="16838"/>
          <w:pgMar w:top="720" w:right="720" w:bottom="720" w:left="720" w:header="708" w:footer="708" w:gutter="0"/>
          <w:cols w:num="3" w:space="720" w:equalWidth="0">
            <w:col w:w="3015" w:space="709"/>
            <w:col w:w="3015" w:space="709"/>
            <w:col w:w="3015" w:space="0"/>
          </w:cols>
        </w:sectPr>
      </w:pPr>
      <w:r w:rsidRPr="00DC3531">
        <w:rPr>
          <w:rFonts w:ascii="Rubik" w:eastAsia="Rubik" w:hAnsi="Rubik" w:cs="Rubik"/>
          <w:color w:val="000000"/>
        </w:rPr>
        <w:t>Fundraiser</w:t>
      </w:r>
    </w:p>
    <w:p w14:paraId="00000075" w14:textId="77777777" w:rsidR="00C52EB5" w:rsidRPr="00DC3531" w:rsidRDefault="00C52EB5">
      <w:pPr>
        <w:spacing w:after="160" w:line="259" w:lineRule="auto"/>
        <w:rPr>
          <w:rFonts w:ascii="Calibri" w:eastAsia="Calibri" w:hAnsi="Calibri" w:cs="Calibri"/>
          <w:i/>
          <w:iCs/>
        </w:rPr>
        <w:sectPr w:rsidR="00C52EB5" w:rsidRPr="00DC3531">
          <w:footerReference w:type="default" r:id="rId16"/>
          <w:type w:val="continuous"/>
          <w:pgSz w:w="11906" w:h="16838"/>
          <w:pgMar w:top="720" w:right="720" w:bottom="720" w:left="720" w:header="708" w:footer="708" w:gutter="0"/>
          <w:cols w:space="720"/>
        </w:sectPr>
      </w:pPr>
    </w:p>
    <w:p w14:paraId="00000076" w14:textId="77777777" w:rsidR="00C52EB5" w:rsidRPr="00DC3531" w:rsidRDefault="00C52EB5">
      <w:pPr>
        <w:spacing w:after="160" w:line="259" w:lineRule="auto"/>
        <w:rPr>
          <w:rFonts w:ascii="Calibri" w:eastAsia="Calibri" w:hAnsi="Calibri" w:cs="Calibri"/>
          <w:b/>
          <w:bCs/>
          <w:i/>
          <w:iCs/>
          <w:sz w:val="18"/>
          <w:szCs w:val="18"/>
        </w:rPr>
      </w:pPr>
    </w:p>
    <w:tbl>
      <w:tblPr>
        <w:tblStyle w:val="a3"/>
        <w:tblpPr w:leftFromText="180" w:rightFromText="180" w:vertAnchor="page" w:horzAnchor="margin" w:tblpY="1774"/>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0"/>
        <w:gridCol w:w="1701"/>
        <w:gridCol w:w="4697"/>
        <w:gridCol w:w="1614"/>
        <w:gridCol w:w="1984"/>
      </w:tblGrid>
      <w:tr w:rsidR="00C52EB5" w:rsidRPr="00DC3531" w14:paraId="7C526E88" w14:textId="77777777">
        <w:trPr>
          <w:trHeight w:val="510"/>
        </w:trPr>
        <w:tc>
          <w:tcPr>
            <w:tcW w:w="10456" w:type="dxa"/>
            <w:gridSpan w:val="5"/>
            <w:shd w:val="clear" w:color="auto" w:fill="FFFFFF"/>
          </w:tcPr>
          <w:p w14:paraId="00000077" w14:textId="77777777" w:rsidR="00C52EB5" w:rsidRPr="00DC3531" w:rsidRDefault="00000000">
            <w:pPr>
              <w:spacing w:before="40" w:after="40"/>
              <w:jc w:val="center"/>
              <w:rPr>
                <w:rFonts w:ascii="Rubik" w:eastAsia="Rubik" w:hAnsi="Rubik" w:cs="Rubik"/>
                <w:b/>
                <w:bCs/>
                <w:color w:val="000000"/>
                <w:sz w:val="21"/>
                <w:szCs w:val="21"/>
              </w:rPr>
            </w:pPr>
            <w:r w:rsidRPr="00DC3531">
              <w:rPr>
                <w:rFonts w:ascii="Rubik" w:eastAsia="Rubik" w:hAnsi="Rubik" w:cs="Rubik"/>
                <w:b/>
                <w:bCs/>
                <w:color w:val="000000"/>
                <w:sz w:val="28"/>
                <w:szCs w:val="28"/>
              </w:rPr>
              <w:lastRenderedPageBreak/>
              <w:t xml:space="preserve">Activity Description log </w:t>
            </w:r>
          </w:p>
        </w:tc>
      </w:tr>
      <w:tr w:rsidR="00C52EB5" w:rsidRPr="00DC3531" w14:paraId="01675417" w14:textId="77777777">
        <w:trPr>
          <w:trHeight w:val="510"/>
        </w:trPr>
        <w:tc>
          <w:tcPr>
            <w:tcW w:w="2161" w:type="dxa"/>
            <w:gridSpan w:val="2"/>
            <w:shd w:val="clear" w:color="auto" w:fill="FFFFFF"/>
          </w:tcPr>
          <w:p w14:paraId="0000007C" w14:textId="77777777" w:rsidR="00C52EB5" w:rsidRPr="00DC3531" w:rsidRDefault="00C52EB5">
            <w:pPr>
              <w:spacing w:before="40" w:after="40"/>
              <w:jc w:val="center"/>
              <w:rPr>
                <w:rFonts w:ascii="Calibri" w:eastAsia="Calibri" w:hAnsi="Calibri" w:cs="Calibri"/>
                <w:b/>
                <w:bCs/>
                <w:sz w:val="21"/>
                <w:szCs w:val="21"/>
              </w:rPr>
            </w:pPr>
          </w:p>
          <w:p w14:paraId="0000007D" w14:textId="77777777" w:rsidR="00C52EB5" w:rsidRPr="00DC3531" w:rsidRDefault="00000000">
            <w:pPr>
              <w:spacing w:before="40" w:after="40"/>
              <w:jc w:val="center"/>
              <w:rPr>
                <w:rFonts w:ascii="Calibri" w:eastAsia="Calibri" w:hAnsi="Calibri" w:cs="Calibri"/>
                <w:b/>
                <w:bCs/>
                <w:sz w:val="21"/>
                <w:szCs w:val="21"/>
              </w:rPr>
            </w:pPr>
            <w:r w:rsidRPr="00DC3531">
              <w:rPr>
                <w:rFonts w:ascii="Calibri" w:eastAsia="Calibri" w:hAnsi="Calibri" w:cs="Calibri"/>
                <w:b/>
                <w:bCs/>
                <w:sz w:val="21"/>
                <w:szCs w:val="21"/>
              </w:rPr>
              <w:t>Activity Type e.g. Fitness Class, Games Session, Craft session etc</w:t>
            </w:r>
          </w:p>
        </w:tc>
        <w:tc>
          <w:tcPr>
            <w:tcW w:w="4697" w:type="dxa"/>
            <w:shd w:val="clear" w:color="auto" w:fill="FFFFFF"/>
            <w:vAlign w:val="center"/>
          </w:tcPr>
          <w:p w14:paraId="0000007F" w14:textId="77777777" w:rsidR="00C52EB5" w:rsidRPr="00DC3531" w:rsidRDefault="00000000">
            <w:pPr>
              <w:spacing w:before="40" w:after="40"/>
              <w:jc w:val="center"/>
              <w:rPr>
                <w:rFonts w:ascii="Calibri" w:eastAsia="Calibri" w:hAnsi="Calibri" w:cs="Calibri"/>
                <w:b/>
                <w:bCs/>
                <w:sz w:val="21"/>
                <w:szCs w:val="21"/>
              </w:rPr>
            </w:pPr>
            <w:r w:rsidRPr="00DC3531">
              <w:rPr>
                <w:rFonts w:ascii="Calibri" w:eastAsia="Calibri" w:hAnsi="Calibri" w:cs="Calibri"/>
                <w:b/>
                <w:bCs/>
                <w:color w:val="000000"/>
                <w:sz w:val="21"/>
                <w:szCs w:val="21"/>
              </w:rPr>
              <w:t>Describe the activity, what it involves, how it will be run?</w:t>
            </w:r>
          </w:p>
        </w:tc>
        <w:tc>
          <w:tcPr>
            <w:tcW w:w="1614" w:type="dxa"/>
            <w:shd w:val="clear" w:color="auto" w:fill="FFFFFF"/>
          </w:tcPr>
          <w:p w14:paraId="00000080" w14:textId="77777777" w:rsidR="00C52EB5" w:rsidRPr="00DC3531" w:rsidRDefault="00C52EB5">
            <w:pPr>
              <w:spacing w:before="40" w:after="40"/>
              <w:jc w:val="center"/>
              <w:rPr>
                <w:rFonts w:ascii="Calibri" w:eastAsia="Calibri" w:hAnsi="Calibri" w:cs="Calibri"/>
                <w:b/>
                <w:bCs/>
                <w:color w:val="000000"/>
                <w:sz w:val="21"/>
                <w:szCs w:val="21"/>
              </w:rPr>
            </w:pPr>
          </w:p>
          <w:p w14:paraId="00000081" w14:textId="77777777" w:rsidR="00C52EB5" w:rsidRPr="00DC3531" w:rsidRDefault="00000000">
            <w:pPr>
              <w:spacing w:before="40" w:after="40"/>
              <w:jc w:val="center"/>
              <w:rPr>
                <w:rFonts w:ascii="Calibri" w:eastAsia="Calibri" w:hAnsi="Calibri" w:cs="Calibri"/>
                <w:b/>
                <w:bCs/>
                <w:color w:val="000000"/>
                <w:sz w:val="21"/>
                <w:szCs w:val="21"/>
              </w:rPr>
            </w:pPr>
            <w:r w:rsidRPr="00DC3531">
              <w:rPr>
                <w:rFonts w:ascii="Calibri" w:eastAsia="Calibri" w:hAnsi="Calibri" w:cs="Calibri"/>
                <w:b/>
                <w:bCs/>
                <w:color w:val="000000"/>
                <w:sz w:val="21"/>
                <w:szCs w:val="21"/>
              </w:rPr>
              <w:t>Frequency event will take place.</w:t>
            </w:r>
          </w:p>
        </w:tc>
        <w:tc>
          <w:tcPr>
            <w:tcW w:w="1984" w:type="dxa"/>
            <w:shd w:val="clear" w:color="auto" w:fill="FFFFFF"/>
            <w:vAlign w:val="center"/>
          </w:tcPr>
          <w:p w14:paraId="00000082" w14:textId="77777777" w:rsidR="00C52EB5" w:rsidRPr="00DC3531" w:rsidRDefault="00000000">
            <w:pPr>
              <w:spacing w:before="40" w:after="40"/>
              <w:jc w:val="center"/>
              <w:rPr>
                <w:rFonts w:ascii="Calibri" w:eastAsia="Calibri" w:hAnsi="Calibri" w:cs="Calibri"/>
                <w:b/>
                <w:bCs/>
                <w:sz w:val="21"/>
                <w:szCs w:val="21"/>
              </w:rPr>
            </w:pPr>
            <w:bookmarkStart w:id="0" w:name="_heading=h.sax54r964xtw" w:colFirst="0" w:colLast="0"/>
            <w:bookmarkEnd w:id="0"/>
            <w:r w:rsidRPr="00DC3531">
              <w:rPr>
                <w:rFonts w:ascii="Calibri" w:eastAsia="Calibri" w:hAnsi="Calibri" w:cs="Calibri"/>
                <w:b/>
                <w:bCs/>
                <w:color w:val="000000"/>
                <w:sz w:val="21"/>
                <w:szCs w:val="21"/>
              </w:rPr>
              <w:t>Details of Equipment to be used during the event. Please indicate whether provided by group</w:t>
            </w:r>
          </w:p>
        </w:tc>
      </w:tr>
      <w:tr w:rsidR="00C52EB5" w:rsidRPr="00DC3531" w14:paraId="7411B36B" w14:textId="77777777">
        <w:trPr>
          <w:trHeight w:val="510"/>
        </w:trPr>
        <w:tc>
          <w:tcPr>
            <w:tcW w:w="460" w:type="dxa"/>
            <w:shd w:val="clear" w:color="auto" w:fill="FFFFFF"/>
          </w:tcPr>
          <w:p w14:paraId="00000083"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1</w:t>
            </w:r>
          </w:p>
        </w:tc>
        <w:tc>
          <w:tcPr>
            <w:tcW w:w="1701" w:type="dxa"/>
            <w:shd w:val="clear" w:color="auto" w:fill="C0D842"/>
          </w:tcPr>
          <w:p w14:paraId="00000084"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Forum Stalls</w:t>
            </w:r>
          </w:p>
        </w:tc>
        <w:tc>
          <w:tcPr>
            <w:tcW w:w="4697" w:type="dxa"/>
            <w:shd w:val="clear" w:color="auto" w:fill="C0D842"/>
          </w:tcPr>
          <w:p w14:paraId="00000085"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At least 2 committee members sat by a table promoting EUPS. Opportunity for people visiting the stall to test out the paddle and balls, potentially seeing how many times they can hit the ball to see if they can win a prize.</w:t>
            </w:r>
          </w:p>
        </w:tc>
        <w:tc>
          <w:tcPr>
            <w:tcW w:w="1614" w:type="dxa"/>
            <w:shd w:val="clear" w:color="auto" w:fill="C0D842"/>
          </w:tcPr>
          <w:p w14:paraId="00000086"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Once</w:t>
            </w:r>
          </w:p>
        </w:tc>
        <w:tc>
          <w:tcPr>
            <w:tcW w:w="1984" w:type="dxa"/>
            <w:shd w:val="clear" w:color="auto" w:fill="C0D842"/>
            <w:vAlign w:val="center"/>
          </w:tcPr>
          <w:p w14:paraId="00000087"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Guild – Table and chairs.</w:t>
            </w:r>
          </w:p>
          <w:p w14:paraId="00000088"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Group – Paddles, balls, roller banner, laptop</w:t>
            </w:r>
          </w:p>
        </w:tc>
      </w:tr>
      <w:tr w:rsidR="00C52EB5" w:rsidRPr="00DC3531" w14:paraId="661D117F" w14:textId="77777777">
        <w:trPr>
          <w:trHeight w:val="510"/>
        </w:trPr>
        <w:tc>
          <w:tcPr>
            <w:tcW w:w="460" w:type="dxa"/>
            <w:shd w:val="clear" w:color="auto" w:fill="FFFFFF"/>
          </w:tcPr>
          <w:p w14:paraId="00000089"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2</w:t>
            </w:r>
          </w:p>
        </w:tc>
        <w:tc>
          <w:tcPr>
            <w:tcW w:w="1701" w:type="dxa"/>
            <w:shd w:val="clear" w:color="auto" w:fill="C0D842"/>
          </w:tcPr>
          <w:p w14:paraId="0000008A"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Outdoor Freshers Week Stall</w:t>
            </w:r>
          </w:p>
        </w:tc>
        <w:tc>
          <w:tcPr>
            <w:tcW w:w="4697" w:type="dxa"/>
            <w:shd w:val="clear" w:color="auto" w:fill="C0D842"/>
          </w:tcPr>
          <w:p w14:paraId="0000008B"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At least 2 committee members will either be sat at a table outside or stood promoting EUPS. Opportunity for people to test out pickleball, potentially seeing how many times they can hit the ball to see if they can win a prize.</w:t>
            </w:r>
          </w:p>
        </w:tc>
        <w:tc>
          <w:tcPr>
            <w:tcW w:w="1614" w:type="dxa"/>
            <w:shd w:val="clear" w:color="auto" w:fill="C0D842"/>
          </w:tcPr>
          <w:p w14:paraId="0000008C"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Once</w:t>
            </w:r>
          </w:p>
        </w:tc>
        <w:tc>
          <w:tcPr>
            <w:tcW w:w="1984" w:type="dxa"/>
            <w:shd w:val="clear" w:color="auto" w:fill="C0D842"/>
            <w:vAlign w:val="center"/>
          </w:tcPr>
          <w:p w14:paraId="0000008D"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Guild – table and chairs.</w:t>
            </w:r>
          </w:p>
          <w:p w14:paraId="0000008E"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Group – Paddles, balls, roller banner</w:t>
            </w:r>
          </w:p>
        </w:tc>
      </w:tr>
      <w:tr w:rsidR="00C52EB5" w:rsidRPr="00DC3531" w14:paraId="043523A9" w14:textId="77777777">
        <w:trPr>
          <w:trHeight w:val="510"/>
        </w:trPr>
        <w:tc>
          <w:tcPr>
            <w:tcW w:w="460" w:type="dxa"/>
            <w:shd w:val="clear" w:color="auto" w:fill="FFFFFF"/>
          </w:tcPr>
          <w:p w14:paraId="0000008F"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3</w:t>
            </w:r>
          </w:p>
        </w:tc>
        <w:tc>
          <w:tcPr>
            <w:tcW w:w="1701" w:type="dxa"/>
            <w:shd w:val="clear" w:color="auto" w:fill="C0D842"/>
          </w:tcPr>
          <w:p w14:paraId="00000090"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Training sessions</w:t>
            </w:r>
          </w:p>
        </w:tc>
        <w:tc>
          <w:tcPr>
            <w:tcW w:w="4697" w:type="dxa"/>
            <w:shd w:val="clear" w:color="auto" w:fill="C0D842"/>
          </w:tcPr>
          <w:p w14:paraId="00000091"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Sessions run twice weekly with 20 individuals attending, 4 courts of 4, with players swapping in. Mixture of recreational and competitive play. Food/drink may be provided as prizes at some sessions, or offered at themed sessions.</w:t>
            </w:r>
          </w:p>
        </w:tc>
        <w:tc>
          <w:tcPr>
            <w:tcW w:w="1614" w:type="dxa"/>
            <w:shd w:val="clear" w:color="auto" w:fill="C0D842"/>
          </w:tcPr>
          <w:p w14:paraId="00000092"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Twice weekly</w:t>
            </w:r>
          </w:p>
        </w:tc>
        <w:tc>
          <w:tcPr>
            <w:tcW w:w="1984" w:type="dxa"/>
            <w:shd w:val="clear" w:color="auto" w:fill="C0D842"/>
            <w:vAlign w:val="center"/>
          </w:tcPr>
          <w:p w14:paraId="00000093"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Sports Centre – courts and net</w:t>
            </w:r>
          </w:p>
          <w:p w14:paraId="00000094"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Group – Paddles, balls, roller banner.</w:t>
            </w:r>
          </w:p>
        </w:tc>
      </w:tr>
      <w:tr w:rsidR="00C52EB5" w:rsidRPr="00DC3531" w14:paraId="05A5BACD" w14:textId="77777777">
        <w:trPr>
          <w:trHeight w:val="510"/>
        </w:trPr>
        <w:tc>
          <w:tcPr>
            <w:tcW w:w="460" w:type="dxa"/>
            <w:shd w:val="clear" w:color="auto" w:fill="FFFFFF"/>
          </w:tcPr>
          <w:p w14:paraId="00000095"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4</w:t>
            </w:r>
          </w:p>
        </w:tc>
        <w:tc>
          <w:tcPr>
            <w:tcW w:w="1701" w:type="dxa"/>
            <w:shd w:val="clear" w:color="auto" w:fill="C0D842"/>
          </w:tcPr>
          <w:p w14:paraId="00000096"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Pub Quiz</w:t>
            </w:r>
          </w:p>
        </w:tc>
        <w:tc>
          <w:tcPr>
            <w:tcW w:w="4697" w:type="dxa"/>
            <w:shd w:val="clear" w:color="auto" w:fill="C0D842"/>
          </w:tcPr>
          <w:p w14:paraId="00000097"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We will host a pub quiz, with prizes for the winners.</w:t>
            </w:r>
          </w:p>
          <w:p w14:paraId="00000098" w14:textId="77777777" w:rsidR="00C52EB5" w:rsidRPr="00DC3531" w:rsidRDefault="00C52EB5">
            <w:pPr>
              <w:spacing w:before="40" w:after="40"/>
              <w:rPr>
                <w:rFonts w:ascii="Calibri" w:eastAsia="Calibri" w:hAnsi="Calibri" w:cs="Calibri"/>
              </w:rPr>
            </w:pPr>
          </w:p>
        </w:tc>
        <w:tc>
          <w:tcPr>
            <w:tcW w:w="1614" w:type="dxa"/>
            <w:shd w:val="clear" w:color="auto" w:fill="C0D842"/>
          </w:tcPr>
          <w:p w14:paraId="00000099"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Termly</w:t>
            </w:r>
          </w:p>
        </w:tc>
        <w:tc>
          <w:tcPr>
            <w:tcW w:w="1984" w:type="dxa"/>
            <w:shd w:val="clear" w:color="auto" w:fill="C0D842"/>
            <w:vAlign w:val="center"/>
          </w:tcPr>
          <w:p w14:paraId="0000009A"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Group – roller banner</w:t>
            </w:r>
          </w:p>
        </w:tc>
      </w:tr>
      <w:tr w:rsidR="00C52EB5" w:rsidRPr="00DC3531" w14:paraId="41FC0AFC" w14:textId="77777777">
        <w:trPr>
          <w:trHeight w:val="510"/>
        </w:trPr>
        <w:tc>
          <w:tcPr>
            <w:tcW w:w="460" w:type="dxa"/>
            <w:shd w:val="clear" w:color="auto" w:fill="FFFFFF"/>
          </w:tcPr>
          <w:p w14:paraId="0000009B"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5</w:t>
            </w:r>
          </w:p>
        </w:tc>
        <w:tc>
          <w:tcPr>
            <w:tcW w:w="1701" w:type="dxa"/>
            <w:shd w:val="clear" w:color="auto" w:fill="C0D842"/>
          </w:tcPr>
          <w:p w14:paraId="0000009C"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Pub Meet</w:t>
            </w:r>
          </w:p>
        </w:tc>
        <w:tc>
          <w:tcPr>
            <w:tcW w:w="4697" w:type="dxa"/>
            <w:shd w:val="clear" w:color="auto" w:fill="C0D842"/>
          </w:tcPr>
          <w:p w14:paraId="0000009D"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Following the Friday training session, members will be invited to have a drink at the Ram Pub.</w:t>
            </w:r>
          </w:p>
        </w:tc>
        <w:tc>
          <w:tcPr>
            <w:tcW w:w="1614" w:type="dxa"/>
            <w:shd w:val="clear" w:color="auto" w:fill="C0D842"/>
          </w:tcPr>
          <w:p w14:paraId="0000009E"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Once a week after training sessions, with demand, so if dwindles then will be scrapped</w:t>
            </w:r>
          </w:p>
        </w:tc>
        <w:tc>
          <w:tcPr>
            <w:tcW w:w="1984" w:type="dxa"/>
            <w:shd w:val="clear" w:color="auto" w:fill="C0D842"/>
            <w:vAlign w:val="center"/>
          </w:tcPr>
          <w:p w14:paraId="0000009F"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N/A</w:t>
            </w:r>
          </w:p>
        </w:tc>
      </w:tr>
      <w:tr w:rsidR="00C52EB5" w:rsidRPr="00DC3531" w14:paraId="7D3E4E71" w14:textId="77777777">
        <w:trPr>
          <w:trHeight w:val="510"/>
        </w:trPr>
        <w:tc>
          <w:tcPr>
            <w:tcW w:w="460" w:type="dxa"/>
            <w:shd w:val="clear" w:color="auto" w:fill="FFFFFF"/>
          </w:tcPr>
          <w:p w14:paraId="000000A0"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6</w:t>
            </w:r>
          </w:p>
        </w:tc>
        <w:tc>
          <w:tcPr>
            <w:tcW w:w="1701" w:type="dxa"/>
            <w:shd w:val="clear" w:color="auto" w:fill="C0D842"/>
          </w:tcPr>
          <w:p w14:paraId="000000A1"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 xml:space="preserve">Beach trip </w:t>
            </w:r>
          </w:p>
        </w:tc>
        <w:tc>
          <w:tcPr>
            <w:tcW w:w="4697" w:type="dxa"/>
            <w:shd w:val="clear" w:color="auto" w:fill="C0D842"/>
          </w:tcPr>
          <w:p w14:paraId="000000A2"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 xml:space="preserve">We will go to the beach and have a BBQ, and play beach related games. </w:t>
            </w:r>
          </w:p>
        </w:tc>
        <w:tc>
          <w:tcPr>
            <w:tcW w:w="1614" w:type="dxa"/>
            <w:shd w:val="clear" w:color="auto" w:fill="C0D842"/>
          </w:tcPr>
          <w:p w14:paraId="000000A3"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Once</w:t>
            </w:r>
          </w:p>
        </w:tc>
        <w:tc>
          <w:tcPr>
            <w:tcW w:w="1984" w:type="dxa"/>
            <w:shd w:val="clear" w:color="auto" w:fill="C0D842"/>
            <w:vAlign w:val="center"/>
          </w:tcPr>
          <w:p w14:paraId="000000A4"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Group – food, games</w:t>
            </w:r>
          </w:p>
        </w:tc>
      </w:tr>
      <w:tr w:rsidR="00C52EB5" w:rsidRPr="00DC3531" w14:paraId="5A5450A4" w14:textId="77777777">
        <w:trPr>
          <w:trHeight w:val="510"/>
        </w:trPr>
        <w:tc>
          <w:tcPr>
            <w:tcW w:w="460" w:type="dxa"/>
            <w:shd w:val="clear" w:color="auto" w:fill="FFFFFF"/>
          </w:tcPr>
          <w:p w14:paraId="000000A5"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7</w:t>
            </w:r>
          </w:p>
        </w:tc>
        <w:tc>
          <w:tcPr>
            <w:tcW w:w="1701" w:type="dxa"/>
            <w:shd w:val="clear" w:color="auto" w:fill="C0D842"/>
          </w:tcPr>
          <w:p w14:paraId="000000A6"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Taster Session</w:t>
            </w:r>
          </w:p>
        </w:tc>
        <w:tc>
          <w:tcPr>
            <w:tcW w:w="4697" w:type="dxa"/>
            <w:shd w:val="clear" w:color="auto" w:fill="C0D842"/>
          </w:tcPr>
          <w:p w14:paraId="000000A7"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 xml:space="preserve">Members of Exeter Pickleball Club and Exeter University Pickleball Club will provide coaching to players. </w:t>
            </w:r>
          </w:p>
        </w:tc>
        <w:tc>
          <w:tcPr>
            <w:tcW w:w="1614" w:type="dxa"/>
            <w:shd w:val="clear" w:color="auto" w:fill="C0D842"/>
          </w:tcPr>
          <w:p w14:paraId="000000A8"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Once</w:t>
            </w:r>
          </w:p>
        </w:tc>
        <w:tc>
          <w:tcPr>
            <w:tcW w:w="1984" w:type="dxa"/>
            <w:shd w:val="clear" w:color="auto" w:fill="C0D842"/>
            <w:vAlign w:val="center"/>
          </w:tcPr>
          <w:p w14:paraId="000000A9"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Sports Centre – courts and net</w:t>
            </w:r>
          </w:p>
          <w:p w14:paraId="000000AA" w14:textId="77777777" w:rsidR="00C52EB5" w:rsidRPr="00DC3531" w:rsidRDefault="00C52EB5">
            <w:pPr>
              <w:spacing w:before="40" w:after="40"/>
              <w:rPr>
                <w:rFonts w:ascii="Calibri" w:eastAsia="Calibri" w:hAnsi="Calibri" w:cs="Calibri"/>
              </w:rPr>
            </w:pPr>
          </w:p>
          <w:p w14:paraId="000000AB"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lastRenderedPageBreak/>
              <w:t>Group – Paddles, balls, roller banner.</w:t>
            </w:r>
          </w:p>
          <w:p w14:paraId="000000AC"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Exeter PickleballClub - Paddles</w:t>
            </w:r>
          </w:p>
        </w:tc>
      </w:tr>
      <w:tr w:rsidR="00C52EB5" w:rsidRPr="00DC3531" w14:paraId="6FA68CB3" w14:textId="77777777">
        <w:trPr>
          <w:trHeight w:val="510"/>
        </w:trPr>
        <w:tc>
          <w:tcPr>
            <w:tcW w:w="460" w:type="dxa"/>
            <w:shd w:val="clear" w:color="auto" w:fill="FFFFFF"/>
          </w:tcPr>
          <w:p w14:paraId="000000AD"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lastRenderedPageBreak/>
              <w:t>8</w:t>
            </w:r>
          </w:p>
        </w:tc>
        <w:tc>
          <w:tcPr>
            <w:tcW w:w="1701" w:type="dxa"/>
            <w:shd w:val="clear" w:color="auto" w:fill="C0D842"/>
          </w:tcPr>
          <w:p w14:paraId="000000AE"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Painting</w:t>
            </w:r>
          </w:p>
        </w:tc>
        <w:tc>
          <w:tcPr>
            <w:tcW w:w="4697" w:type="dxa"/>
            <w:shd w:val="clear" w:color="auto" w:fill="C0D842"/>
          </w:tcPr>
          <w:p w14:paraId="000000AF"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Will be run at the Sunset Society, members can paint either a wine glass/pint glass with an assortment of food and drink available.</w:t>
            </w:r>
          </w:p>
        </w:tc>
        <w:tc>
          <w:tcPr>
            <w:tcW w:w="1614" w:type="dxa"/>
            <w:shd w:val="clear" w:color="auto" w:fill="C0D842"/>
          </w:tcPr>
          <w:p w14:paraId="000000B0" w14:textId="77777777" w:rsidR="00C52EB5" w:rsidRPr="00DC3531" w:rsidRDefault="00C52EB5">
            <w:pPr>
              <w:spacing w:before="40" w:after="40"/>
              <w:rPr>
                <w:rFonts w:ascii="Calibri" w:eastAsia="Calibri" w:hAnsi="Calibri" w:cs="Calibri"/>
              </w:rPr>
            </w:pPr>
          </w:p>
        </w:tc>
        <w:tc>
          <w:tcPr>
            <w:tcW w:w="1984" w:type="dxa"/>
            <w:shd w:val="clear" w:color="auto" w:fill="C0D842"/>
            <w:vAlign w:val="center"/>
          </w:tcPr>
          <w:p w14:paraId="000000B1"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Group – wine glasses, pint glasses, paints</w:t>
            </w:r>
          </w:p>
          <w:p w14:paraId="000000B2"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Sunset Society – food, venue, drinks</w:t>
            </w:r>
          </w:p>
        </w:tc>
      </w:tr>
      <w:tr w:rsidR="00C52EB5" w:rsidRPr="00DC3531" w14:paraId="6370A929" w14:textId="77777777">
        <w:trPr>
          <w:trHeight w:val="510"/>
        </w:trPr>
        <w:tc>
          <w:tcPr>
            <w:tcW w:w="460" w:type="dxa"/>
            <w:shd w:val="clear" w:color="auto" w:fill="FFFFFF"/>
          </w:tcPr>
          <w:p w14:paraId="000000B3"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9</w:t>
            </w:r>
          </w:p>
        </w:tc>
        <w:tc>
          <w:tcPr>
            <w:tcW w:w="1701" w:type="dxa"/>
            <w:shd w:val="clear" w:color="auto" w:fill="C0D842"/>
          </w:tcPr>
          <w:p w14:paraId="000000B4"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Welfare Drop In</w:t>
            </w:r>
          </w:p>
        </w:tc>
        <w:tc>
          <w:tcPr>
            <w:tcW w:w="4697" w:type="dxa"/>
            <w:shd w:val="clear" w:color="auto" w:fill="C0D842"/>
          </w:tcPr>
          <w:p w14:paraId="000000B5"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Will be run in Forum, seats and table available, to discuss welfare concerns with Welfare Secretary</w:t>
            </w:r>
          </w:p>
        </w:tc>
        <w:tc>
          <w:tcPr>
            <w:tcW w:w="1614" w:type="dxa"/>
            <w:shd w:val="clear" w:color="auto" w:fill="C0D842"/>
          </w:tcPr>
          <w:p w14:paraId="000000B6"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Termly</w:t>
            </w:r>
          </w:p>
        </w:tc>
        <w:tc>
          <w:tcPr>
            <w:tcW w:w="1984" w:type="dxa"/>
            <w:shd w:val="clear" w:color="auto" w:fill="C0D842"/>
            <w:vAlign w:val="center"/>
          </w:tcPr>
          <w:p w14:paraId="000000B7"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Guild – Chairs, tables</w:t>
            </w:r>
          </w:p>
        </w:tc>
      </w:tr>
      <w:tr w:rsidR="00C52EB5" w:rsidRPr="00DC3531" w14:paraId="741666BA" w14:textId="77777777">
        <w:trPr>
          <w:trHeight w:val="510"/>
        </w:trPr>
        <w:tc>
          <w:tcPr>
            <w:tcW w:w="460" w:type="dxa"/>
            <w:shd w:val="clear" w:color="auto" w:fill="FFFFFF"/>
          </w:tcPr>
          <w:p w14:paraId="000000B8"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10</w:t>
            </w:r>
          </w:p>
        </w:tc>
        <w:tc>
          <w:tcPr>
            <w:tcW w:w="1701" w:type="dxa"/>
            <w:shd w:val="clear" w:color="auto" w:fill="C0D842"/>
          </w:tcPr>
          <w:p w14:paraId="000000B9"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Netball</w:t>
            </w:r>
          </w:p>
        </w:tc>
        <w:tc>
          <w:tcPr>
            <w:tcW w:w="4697" w:type="dxa"/>
            <w:shd w:val="clear" w:color="auto" w:fill="C0D842"/>
          </w:tcPr>
          <w:p w14:paraId="000000BA"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Netball team plays against other teams</w:t>
            </w:r>
          </w:p>
        </w:tc>
        <w:tc>
          <w:tcPr>
            <w:tcW w:w="1614" w:type="dxa"/>
            <w:shd w:val="clear" w:color="auto" w:fill="C0D842"/>
          </w:tcPr>
          <w:p w14:paraId="000000BB"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Weekly</w:t>
            </w:r>
          </w:p>
        </w:tc>
        <w:tc>
          <w:tcPr>
            <w:tcW w:w="1984" w:type="dxa"/>
            <w:shd w:val="clear" w:color="auto" w:fill="C0D842"/>
            <w:vAlign w:val="center"/>
          </w:tcPr>
          <w:p w14:paraId="000000BC"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Sports centre – netballs.</w:t>
            </w:r>
          </w:p>
        </w:tc>
      </w:tr>
      <w:tr w:rsidR="00C52EB5" w:rsidRPr="00DC3531" w14:paraId="1A6FEFCC" w14:textId="77777777">
        <w:trPr>
          <w:trHeight w:val="510"/>
        </w:trPr>
        <w:tc>
          <w:tcPr>
            <w:tcW w:w="460" w:type="dxa"/>
            <w:shd w:val="clear" w:color="auto" w:fill="FFFFFF"/>
          </w:tcPr>
          <w:p w14:paraId="000000BD"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12</w:t>
            </w:r>
          </w:p>
        </w:tc>
        <w:tc>
          <w:tcPr>
            <w:tcW w:w="1701" w:type="dxa"/>
            <w:shd w:val="clear" w:color="auto" w:fill="C0D842"/>
          </w:tcPr>
          <w:p w14:paraId="000000BE"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Winter Soiree</w:t>
            </w:r>
          </w:p>
        </w:tc>
        <w:tc>
          <w:tcPr>
            <w:tcW w:w="4697" w:type="dxa"/>
            <w:shd w:val="clear" w:color="auto" w:fill="C0D842"/>
          </w:tcPr>
          <w:p w14:paraId="000000BF"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Will be run at Luna café, members dress in formal attire and get a welcome cocktail provided.</w:t>
            </w:r>
          </w:p>
        </w:tc>
        <w:tc>
          <w:tcPr>
            <w:tcW w:w="1614" w:type="dxa"/>
            <w:shd w:val="clear" w:color="auto" w:fill="C0D842"/>
          </w:tcPr>
          <w:p w14:paraId="000000C0"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Once</w:t>
            </w:r>
          </w:p>
        </w:tc>
        <w:tc>
          <w:tcPr>
            <w:tcW w:w="1984" w:type="dxa"/>
            <w:shd w:val="clear" w:color="auto" w:fill="C0D842"/>
            <w:vAlign w:val="center"/>
          </w:tcPr>
          <w:p w14:paraId="000000C1"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N/A</w:t>
            </w:r>
          </w:p>
        </w:tc>
      </w:tr>
      <w:tr w:rsidR="00C52EB5" w:rsidRPr="00DC3531" w14:paraId="534F3342" w14:textId="77777777">
        <w:trPr>
          <w:trHeight w:val="510"/>
        </w:trPr>
        <w:tc>
          <w:tcPr>
            <w:tcW w:w="460" w:type="dxa"/>
            <w:shd w:val="clear" w:color="auto" w:fill="FFFFFF"/>
          </w:tcPr>
          <w:p w14:paraId="000000C2"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 xml:space="preserve">13 </w:t>
            </w:r>
          </w:p>
        </w:tc>
        <w:tc>
          <w:tcPr>
            <w:tcW w:w="1701" w:type="dxa"/>
            <w:shd w:val="clear" w:color="auto" w:fill="C0D842"/>
          </w:tcPr>
          <w:p w14:paraId="000000C3"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Bowling</w:t>
            </w:r>
          </w:p>
        </w:tc>
        <w:tc>
          <w:tcPr>
            <w:tcW w:w="4697" w:type="dxa"/>
            <w:shd w:val="clear" w:color="auto" w:fill="C0D842"/>
          </w:tcPr>
          <w:p w14:paraId="000000C4"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Will be run at 10 pin bowling, members will be walked from town to the bowling and play one game of bowling</w:t>
            </w:r>
          </w:p>
        </w:tc>
        <w:tc>
          <w:tcPr>
            <w:tcW w:w="1614" w:type="dxa"/>
            <w:shd w:val="clear" w:color="auto" w:fill="C0D842"/>
          </w:tcPr>
          <w:p w14:paraId="000000C5"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once</w:t>
            </w:r>
          </w:p>
        </w:tc>
        <w:tc>
          <w:tcPr>
            <w:tcW w:w="1984" w:type="dxa"/>
            <w:shd w:val="clear" w:color="auto" w:fill="C0D842"/>
            <w:vAlign w:val="center"/>
          </w:tcPr>
          <w:p w14:paraId="000000C6"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N/A</w:t>
            </w:r>
          </w:p>
        </w:tc>
      </w:tr>
      <w:tr w:rsidR="00C52EB5" w:rsidRPr="00DC3531" w14:paraId="206E5620" w14:textId="77777777">
        <w:trPr>
          <w:trHeight w:val="510"/>
        </w:trPr>
        <w:tc>
          <w:tcPr>
            <w:tcW w:w="460" w:type="dxa"/>
            <w:shd w:val="clear" w:color="auto" w:fill="FFFFFF"/>
          </w:tcPr>
          <w:p w14:paraId="000000C7"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14</w:t>
            </w:r>
          </w:p>
        </w:tc>
        <w:tc>
          <w:tcPr>
            <w:tcW w:w="1701" w:type="dxa"/>
            <w:shd w:val="clear" w:color="auto" w:fill="C0D842"/>
          </w:tcPr>
          <w:p w14:paraId="000000C8"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Rounders</w:t>
            </w:r>
          </w:p>
        </w:tc>
        <w:tc>
          <w:tcPr>
            <w:tcW w:w="4697" w:type="dxa"/>
            <w:shd w:val="clear" w:color="auto" w:fill="C0D842"/>
          </w:tcPr>
          <w:p w14:paraId="000000C9"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Rounders team plays against other university teams every Wednesday for an hour</w:t>
            </w:r>
          </w:p>
        </w:tc>
        <w:tc>
          <w:tcPr>
            <w:tcW w:w="1614" w:type="dxa"/>
            <w:shd w:val="clear" w:color="auto" w:fill="C0D842"/>
          </w:tcPr>
          <w:p w14:paraId="000000CA"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Weekly in term 3</w:t>
            </w:r>
          </w:p>
        </w:tc>
        <w:tc>
          <w:tcPr>
            <w:tcW w:w="1984" w:type="dxa"/>
            <w:shd w:val="clear" w:color="auto" w:fill="C0D842"/>
            <w:vAlign w:val="center"/>
          </w:tcPr>
          <w:p w14:paraId="000000CB"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Sports centre – rounders bats and bases</w:t>
            </w:r>
          </w:p>
        </w:tc>
      </w:tr>
      <w:tr w:rsidR="00C52EB5" w:rsidRPr="00DC3531" w14:paraId="43EAD9B9" w14:textId="77777777">
        <w:trPr>
          <w:trHeight w:val="510"/>
        </w:trPr>
        <w:tc>
          <w:tcPr>
            <w:tcW w:w="460" w:type="dxa"/>
            <w:shd w:val="clear" w:color="auto" w:fill="FFFFFF"/>
          </w:tcPr>
          <w:p w14:paraId="000000CC"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15</w:t>
            </w:r>
          </w:p>
        </w:tc>
        <w:tc>
          <w:tcPr>
            <w:tcW w:w="1701" w:type="dxa"/>
            <w:shd w:val="clear" w:color="auto" w:fill="C0D842"/>
          </w:tcPr>
          <w:p w14:paraId="000000CD"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Scavenger Hunt</w:t>
            </w:r>
          </w:p>
        </w:tc>
        <w:tc>
          <w:tcPr>
            <w:tcW w:w="4697" w:type="dxa"/>
            <w:shd w:val="clear" w:color="auto" w:fill="C0D842"/>
          </w:tcPr>
          <w:p w14:paraId="000000CE"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Riddles/pictures will send participants to certain places.</w:t>
            </w:r>
          </w:p>
        </w:tc>
        <w:tc>
          <w:tcPr>
            <w:tcW w:w="1614" w:type="dxa"/>
            <w:shd w:val="clear" w:color="auto" w:fill="C0D842"/>
          </w:tcPr>
          <w:p w14:paraId="000000CF"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Once</w:t>
            </w:r>
          </w:p>
        </w:tc>
        <w:tc>
          <w:tcPr>
            <w:tcW w:w="1984" w:type="dxa"/>
            <w:shd w:val="clear" w:color="auto" w:fill="C0D842"/>
            <w:vAlign w:val="center"/>
          </w:tcPr>
          <w:p w14:paraId="000000D0" w14:textId="77777777" w:rsidR="00C52EB5" w:rsidRPr="00DC3531" w:rsidRDefault="00000000">
            <w:pPr>
              <w:spacing w:before="40" w:after="40"/>
              <w:rPr>
                <w:rFonts w:ascii="Calibri" w:eastAsia="Calibri" w:hAnsi="Calibri" w:cs="Calibri"/>
              </w:rPr>
            </w:pPr>
            <w:r w:rsidRPr="00DC3531">
              <w:rPr>
                <w:rFonts w:ascii="Calibri" w:eastAsia="Calibri" w:hAnsi="Calibri" w:cs="Calibri"/>
              </w:rPr>
              <w:t>N/A</w:t>
            </w:r>
          </w:p>
        </w:tc>
      </w:tr>
      <w:tr w:rsidR="00C52EB5" w:rsidRPr="00DC3531" w14:paraId="23AF6EB7" w14:textId="77777777">
        <w:trPr>
          <w:trHeight w:val="510"/>
        </w:trPr>
        <w:tc>
          <w:tcPr>
            <w:tcW w:w="460" w:type="dxa"/>
            <w:shd w:val="clear" w:color="auto" w:fill="FFFFFF"/>
          </w:tcPr>
          <w:p w14:paraId="000000D1" w14:textId="77777777" w:rsidR="00C52EB5" w:rsidRPr="00DC3531" w:rsidRDefault="00C52EB5">
            <w:pPr>
              <w:spacing w:before="40" w:after="40"/>
              <w:rPr>
                <w:rFonts w:ascii="Calibri" w:eastAsia="Calibri" w:hAnsi="Calibri" w:cs="Calibri"/>
              </w:rPr>
            </w:pPr>
          </w:p>
        </w:tc>
        <w:tc>
          <w:tcPr>
            <w:tcW w:w="1701" w:type="dxa"/>
            <w:shd w:val="clear" w:color="auto" w:fill="C0D842"/>
          </w:tcPr>
          <w:p w14:paraId="000000D2" w14:textId="77777777" w:rsidR="00C52EB5" w:rsidRPr="00DC3531" w:rsidRDefault="00C52EB5">
            <w:pPr>
              <w:spacing w:before="40" w:after="40"/>
              <w:rPr>
                <w:rFonts w:ascii="Calibri" w:eastAsia="Calibri" w:hAnsi="Calibri" w:cs="Calibri"/>
              </w:rPr>
            </w:pPr>
          </w:p>
        </w:tc>
        <w:tc>
          <w:tcPr>
            <w:tcW w:w="4697" w:type="dxa"/>
            <w:shd w:val="clear" w:color="auto" w:fill="C0D842"/>
          </w:tcPr>
          <w:p w14:paraId="000000D3" w14:textId="77777777" w:rsidR="00C52EB5" w:rsidRPr="00DC3531" w:rsidRDefault="00C52EB5">
            <w:pPr>
              <w:spacing w:before="40" w:after="40"/>
              <w:rPr>
                <w:rFonts w:ascii="Calibri" w:eastAsia="Calibri" w:hAnsi="Calibri" w:cs="Calibri"/>
              </w:rPr>
            </w:pPr>
          </w:p>
        </w:tc>
        <w:tc>
          <w:tcPr>
            <w:tcW w:w="1614" w:type="dxa"/>
            <w:shd w:val="clear" w:color="auto" w:fill="C0D842"/>
          </w:tcPr>
          <w:p w14:paraId="000000D4" w14:textId="77777777" w:rsidR="00C52EB5" w:rsidRPr="00DC3531" w:rsidRDefault="00C52EB5">
            <w:pPr>
              <w:spacing w:before="40" w:after="40"/>
              <w:rPr>
                <w:rFonts w:ascii="Calibri" w:eastAsia="Calibri" w:hAnsi="Calibri" w:cs="Calibri"/>
              </w:rPr>
            </w:pPr>
          </w:p>
        </w:tc>
        <w:tc>
          <w:tcPr>
            <w:tcW w:w="1984" w:type="dxa"/>
            <w:shd w:val="clear" w:color="auto" w:fill="C0D842"/>
            <w:vAlign w:val="center"/>
          </w:tcPr>
          <w:p w14:paraId="000000D5" w14:textId="77777777" w:rsidR="00C52EB5" w:rsidRPr="00DC3531" w:rsidRDefault="00C52EB5">
            <w:pPr>
              <w:spacing w:before="40" w:after="40"/>
              <w:rPr>
                <w:rFonts w:ascii="Calibri" w:eastAsia="Calibri" w:hAnsi="Calibri" w:cs="Calibri"/>
              </w:rPr>
            </w:pPr>
          </w:p>
        </w:tc>
      </w:tr>
      <w:tr w:rsidR="00C52EB5" w:rsidRPr="00DC3531" w14:paraId="1C373A86" w14:textId="77777777">
        <w:trPr>
          <w:trHeight w:val="510"/>
        </w:trPr>
        <w:tc>
          <w:tcPr>
            <w:tcW w:w="460" w:type="dxa"/>
            <w:shd w:val="clear" w:color="auto" w:fill="FFFFFF"/>
          </w:tcPr>
          <w:p w14:paraId="000000D6" w14:textId="77777777" w:rsidR="00C52EB5" w:rsidRPr="00DC3531" w:rsidRDefault="00C52EB5">
            <w:pPr>
              <w:spacing w:before="40" w:after="40"/>
              <w:rPr>
                <w:rFonts w:ascii="Calibri" w:eastAsia="Calibri" w:hAnsi="Calibri" w:cs="Calibri"/>
              </w:rPr>
            </w:pPr>
          </w:p>
        </w:tc>
        <w:tc>
          <w:tcPr>
            <w:tcW w:w="1701" w:type="dxa"/>
            <w:shd w:val="clear" w:color="auto" w:fill="C0D842"/>
          </w:tcPr>
          <w:p w14:paraId="000000D7" w14:textId="77777777" w:rsidR="00C52EB5" w:rsidRPr="00DC3531" w:rsidRDefault="00C52EB5">
            <w:pPr>
              <w:spacing w:before="40" w:after="40"/>
              <w:rPr>
                <w:rFonts w:ascii="Calibri" w:eastAsia="Calibri" w:hAnsi="Calibri" w:cs="Calibri"/>
              </w:rPr>
            </w:pPr>
          </w:p>
        </w:tc>
        <w:tc>
          <w:tcPr>
            <w:tcW w:w="4697" w:type="dxa"/>
            <w:shd w:val="clear" w:color="auto" w:fill="C0D842"/>
          </w:tcPr>
          <w:p w14:paraId="000000D8" w14:textId="77777777" w:rsidR="00C52EB5" w:rsidRPr="00DC3531" w:rsidRDefault="00C52EB5">
            <w:pPr>
              <w:spacing w:before="40" w:after="40"/>
              <w:rPr>
                <w:rFonts w:ascii="Calibri" w:eastAsia="Calibri" w:hAnsi="Calibri" w:cs="Calibri"/>
              </w:rPr>
            </w:pPr>
          </w:p>
        </w:tc>
        <w:tc>
          <w:tcPr>
            <w:tcW w:w="1614" w:type="dxa"/>
            <w:shd w:val="clear" w:color="auto" w:fill="C0D842"/>
          </w:tcPr>
          <w:p w14:paraId="000000D9" w14:textId="77777777" w:rsidR="00C52EB5" w:rsidRPr="00DC3531" w:rsidRDefault="00C52EB5">
            <w:pPr>
              <w:spacing w:before="40" w:after="40"/>
              <w:rPr>
                <w:rFonts w:ascii="Calibri" w:eastAsia="Calibri" w:hAnsi="Calibri" w:cs="Calibri"/>
              </w:rPr>
            </w:pPr>
          </w:p>
        </w:tc>
        <w:tc>
          <w:tcPr>
            <w:tcW w:w="1984" w:type="dxa"/>
            <w:shd w:val="clear" w:color="auto" w:fill="C0D842"/>
            <w:vAlign w:val="center"/>
          </w:tcPr>
          <w:p w14:paraId="000000DA" w14:textId="77777777" w:rsidR="00C52EB5" w:rsidRPr="00DC3531" w:rsidRDefault="00C52EB5">
            <w:pPr>
              <w:spacing w:before="40" w:after="40"/>
              <w:rPr>
                <w:rFonts w:ascii="Calibri" w:eastAsia="Calibri" w:hAnsi="Calibri" w:cs="Calibri"/>
              </w:rPr>
            </w:pPr>
          </w:p>
        </w:tc>
      </w:tr>
    </w:tbl>
    <w:p w14:paraId="000000DB" w14:textId="77777777" w:rsidR="00C52EB5" w:rsidRPr="00DC3531" w:rsidRDefault="00C52EB5">
      <w:pPr>
        <w:spacing w:after="160" w:line="259" w:lineRule="auto"/>
        <w:rPr>
          <w:rFonts w:ascii="Calibri" w:eastAsia="Calibri" w:hAnsi="Calibri" w:cs="Calibri"/>
          <w:b/>
          <w:bCs/>
          <w:i/>
          <w:iCs/>
          <w:sz w:val="18"/>
          <w:szCs w:val="18"/>
        </w:rPr>
      </w:pPr>
    </w:p>
    <w:p w14:paraId="000000DC" w14:textId="77777777" w:rsidR="00C52EB5" w:rsidRPr="00DC3531" w:rsidRDefault="00C52EB5">
      <w:pPr>
        <w:spacing w:after="160" w:line="259" w:lineRule="auto"/>
        <w:rPr>
          <w:rFonts w:ascii="Calibri" w:eastAsia="Calibri" w:hAnsi="Calibri" w:cs="Calibri"/>
          <w:b/>
          <w:bCs/>
          <w:color w:val="000000"/>
          <w:u w:val="single"/>
        </w:rPr>
        <w:sectPr w:rsidR="00C52EB5" w:rsidRPr="00DC3531">
          <w:footerReference w:type="default" r:id="rId17"/>
          <w:type w:val="continuous"/>
          <w:pgSz w:w="11906" w:h="16838"/>
          <w:pgMar w:top="720" w:right="720" w:bottom="720" w:left="720" w:header="708" w:footer="708" w:gutter="0"/>
          <w:cols w:space="720"/>
        </w:sectPr>
      </w:pPr>
    </w:p>
    <w:p w14:paraId="000000DD" w14:textId="77777777" w:rsidR="00C52EB5" w:rsidRPr="00DC3531" w:rsidRDefault="00000000">
      <w:pPr>
        <w:spacing w:after="160" w:line="259" w:lineRule="auto"/>
        <w:rPr>
          <w:rFonts w:ascii="Calibri" w:eastAsia="Calibri" w:hAnsi="Calibri" w:cs="Calibri"/>
          <w:b/>
          <w:bCs/>
          <w:u w:val="single"/>
        </w:rPr>
      </w:pPr>
      <w:r w:rsidRPr="00DC3531">
        <w:rPr>
          <w:rFonts w:ascii="Calibri" w:eastAsia="Calibri" w:hAnsi="Calibri" w:cs="Calibri"/>
          <w:b/>
          <w:bCs/>
          <w:u w:val="single"/>
        </w:rPr>
        <w:lastRenderedPageBreak/>
        <w:t xml:space="preserve">Activity Type 1: </w:t>
      </w:r>
      <w:r w:rsidRPr="00DC3531">
        <w:rPr>
          <w:rFonts w:ascii="Calibri" w:eastAsia="Calibri" w:hAnsi="Calibri" w:cs="Calibri"/>
          <w:b/>
          <w:bCs/>
          <w:i/>
          <w:iCs/>
          <w:u w:val="single"/>
        </w:rPr>
        <w:t>[Forum Stall]</w:t>
      </w:r>
    </w:p>
    <w:p w14:paraId="000000DE" w14:textId="77777777" w:rsidR="00C52EB5" w:rsidRPr="00DC3531" w:rsidRDefault="00000000">
      <w:pPr>
        <w:spacing w:after="160" w:line="259" w:lineRule="auto"/>
        <w:rPr>
          <w:rFonts w:ascii="Calibri" w:eastAsia="Calibri" w:hAnsi="Calibri" w:cs="Calibri"/>
          <w:b/>
          <w:bCs/>
          <w:i/>
          <w:iCs/>
          <w:sz w:val="20"/>
          <w:szCs w:val="20"/>
          <w:u w:val="single"/>
        </w:rPr>
      </w:pPr>
      <w:r w:rsidRPr="00DC3531">
        <w:rPr>
          <w:rFonts w:ascii="Calibri" w:eastAsia="Calibri" w:hAnsi="Calibri" w:cs="Calibri"/>
          <w:i/>
          <w:iCs/>
          <w:sz w:val="20"/>
          <w:szCs w:val="20"/>
        </w:rPr>
        <w:t xml:space="preserve">Please refer to Hazards guidance for a summary of hazards to consider - </w:t>
      </w:r>
    </w:p>
    <w:tbl>
      <w:tblPr>
        <w:tblStyle w:val="a4"/>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52EB5" w:rsidRPr="00DC3531" w14:paraId="4ACFF456" w14:textId="77777777">
        <w:trPr>
          <w:trHeight w:val="510"/>
        </w:trPr>
        <w:tc>
          <w:tcPr>
            <w:tcW w:w="2835" w:type="dxa"/>
            <w:vAlign w:val="center"/>
          </w:tcPr>
          <w:p w14:paraId="000000DF"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sz w:val="20"/>
                <w:szCs w:val="20"/>
              </w:rPr>
              <w:t>Average number of participants</w:t>
            </w:r>
          </w:p>
        </w:tc>
        <w:tc>
          <w:tcPr>
            <w:tcW w:w="3969" w:type="dxa"/>
            <w:shd w:val="clear" w:color="auto" w:fill="C0D842"/>
            <w:vAlign w:val="center"/>
          </w:tcPr>
          <w:p w14:paraId="000000E0"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b/>
                <w:bCs/>
                <w:color w:val="000000"/>
                <w:sz w:val="18"/>
                <w:szCs w:val="18"/>
              </w:rPr>
              <w:t>Minimum 2, Maximum 7 committee members on the stall.</w:t>
            </w:r>
          </w:p>
        </w:tc>
        <w:tc>
          <w:tcPr>
            <w:tcW w:w="4820" w:type="dxa"/>
          </w:tcPr>
          <w:p w14:paraId="000000E1"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color w:val="000000"/>
                <w:sz w:val="20"/>
                <w:szCs w:val="20"/>
              </w:rPr>
              <w:t xml:space="preserve">Provide details of disabled access arrangements you have considered. You can use the guidance </w:t>
            </w:r>
            <w:hyperlink r:id="rId18">
              <w:r w:rsidR="00C52EB5" w:rsidRPr="00DC3531">
                <w:rPr>
                  <w:rFonts w:ascii="Calibri" w:eastAsia="Calibri" w:hAnsi="Calibri" w:cs="Calibri"/>
                  <w:color w:val="0563C1"/>
                  <w:sz w:val="20"/>
                  <w:szCs w:val="20"/>
                  <w:u w:val="single"/>
                </w:rPr>
                <w:t>here</w:t>
              </w:r>
            </w:hyperlink>
            <w:r w:rsidRPr="00DC3531">
              <w:rPr>
                <w:rFonts w:ascii="Calibri" w:eastAsia="Calibri" w:hAnsi="Calibri" w:cs="Calibri"/>
                <w:color w:val="000000"/>
                <w:sz w:val="20"/>
                <w:szCs w:val="20"/>
              </w:rPr>
              <w:t xml:space="preserve"> to help. </w:t>
            </w:r>
          </w:p>
        </w:tc>
        <w:tc>
          <w:tcPr>
            <w:tcW w:w="3827" w:type="dxa"/>
            <w:shd w:val="clear" w:color="auto" w:fill="C0D842"/>
            <w:vAlign w:val="center"/>
          </w:tcPr>
          <w:p w14:paraId="000000E2" w14:textId="77777777" w:rsidR="00C52EB5" w:rsidRPr="00DC3531" w:rsidRDefault="00000000">
            <w:pPr>
              <w:spacing w:after="160" w:line="259" w:lineRule="auto"/>
              <w:rPr>
                <w:rFonts w:ascii="Calibri" w:eastAsia="Calibri" w:hAnsi="Calibri" w:cs="Calibri"/>
                <w:b/>
                <w:bCs/>
                <w:sz w:val="18"/>
                <w:szCs w:val="18"/>
              </w:rPr>
            </w:pPr>
            <w:r w:rsidRPr="00DC3531">
              <w:rPr>
                <w:rFonts w:ascii="Calibri" w:eastAsia="Calibri" w:hAnsi="Calibri" w:cs="Calibri"/>
                <w:b/>
                <w:bCs/>
                <w:sz w:val="18"/>
                <w:szCs w:val="18"/>
              </w:rPr>
              <w:t>Table will be low enough to interact with those in a wheelchair, there is an elevator in the forum if we are based upstairs</w:t>
            </w:r>
          </w:p>
        </w:tc>
      </w:tr>
      <w:tr w:rsidR="00C52EB5" w:rsidRPr="00DC3531" w14:paraId="26DD5ACA" w14:textId="77777777">
        <w:trPr>
          <w:trHeight w:val="510"/>
        </w:trPr>
        <w:tc>
          <w:tcPr>
            <w:tcW w:w="2835" w:type="dxa"/>
            <w:vAlign w:val="center"/>
          </w:tcPr>
          <w:p w14:paraId="000000E3" w14:textId="77777777" w:rsidR="00C52EB5" w:rsidRPr="00DC3531" w:rsidRDefault="00000000">
            <w:pPr>
              <w:spacing w:before="40" w:after="40"/>
              <w:rPr>
                <w:rFonts w:ascii="Calibri" w:eastAsia="Calibri" w:hAnsi="Calibri" w:cs="Calibri"/>
                <w:sz w:val="20"/>
                <w:szCs w:val="20"/>
              </w:rPr>
            </w:pPr>
            <w:r w:rsidRPr="00DC3531">
              <w:rPr>
                <w:rFonts w:ascii="Calibri" w:eastAsia="Calibri" w:hAnsi="Calibri" w:cs="Calibri"/>
                <w:sz w:val="20"/>
                <w:szCs w:val="20"/>
              </w:rPr>
              <w:t>On Campus or Off Campus</w:t>
            </w:r>
          </w:p>
        </w:tc>
        <w:tc>
          <w:tcPr>
            <w:tcW w:w="3969" w:type="dxa"/>
            <w:shd w:val="clear" w:color="auto" w:fill="C0D842"/>
            <w:vAlign w:val="center"/>
          </w:tcPr>
          <w:p w14:paraId="000000E4"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On</w:t>
            </w:r>
          </w:p>
        </w:tc>
        <w:tc>
          <w:tcPr>
            <w:tcW w:w="4820" w:type="dxa"/>
            <w:vAlign w:val="center"/>
          </w:tcPr>
          <w:p w14:paraId="000000E5"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 xml:space="preserve">Please provide details of how you’ve considered the sustainable impact of your activity type. You can use the guidance </w:t>
            </w:r>
            <w:hyperlink r:id="rId19">
              <w:r w:rsidR="00C52EB5" w:rsidRPr="00DC3531">
                <w:rPr>
                  <w:rFonts w:ascii="Calibri" w:eastAsia="Calibri" w:hAnsi="Calibri" w:cs="Calibri"/>
                  <w:color w:val="0563C1"/>
                  <w:sz w:val="20"/>
                  <w:szCs w:val="20"/>
                  <w:u w:val="single"/>
                </w:rPr>
                <w:t>here</w:t>
              </w:r>
            </w:hyperlink>
            <w:r w:rsidRPr="00DC3531">
              <w:rPr>
                <w:rFonts w:ascii="Calibri" w:eastAsia="Calibri" w:hAnsi="Calibri" w:cs="Calibri"/>
                <w:sz w:val="20"/>
                <w:szCs w:val="20"/>
              </w:rPr>
              <w:t xml:space="preserve"> to help. </w:t>
            </w:r>
          </w:p>
        </w:tc>
        <w:tc>
          <w:tcPr>
            <w:tcW w:w="3827" w:type="dxa"/>
            <w:shd w:val="clear" w:color="auto" w:fill="C0D842"/>
            <w:vAlign w:val="center"/>
          </w:tcPr>
          <w:p w14:paraId="000000E6"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The roller banner will be reused from last year</w:t>
            </w:r>
          </w:p>
        </w:tc>
      </w:tr>
      <w:tr w:rsidR="00C52EB5" w:rsidRPr="00DC3531" w14:paraId="14F0BF2B" w14:textId="77777777">
        <w:trPr>
          <w:trHeight w:val="125"/>
        </w:trPr>
        <w:tc>
          <w:tcPr>
            <w:tcW w:w="2835" w:type="dxa"/>
            <w:vAlign w:val="center"/>
          </w:tcPr>
          <w:p w14:paraId="000000E7" w14:textId="77777777" w:rsidR="00C52EB5" w:rsidRPr="00DC3531" w:rsidRDefault="00000000">
            <w:pPr>
              <w:spacing w:before="40" w:after="40"/>
              <w:rPr>
                <w:rFonts w:ascii="Calibri" w:eastAsia="Calibri" w:hAnsi="Calibri" w:cs="Calibri"/>
                <w:color w:val="000000"/>
              </w:rPr>
            </w:pPr>
            <w:bookmarkStart w:id="1" w:name="_heading=h.lvu4fitejezf" w:colFirst="0" w:colLast="0"/>
            <w:bookmarkEnd w:id="1"/>
            <w:r w:rsidRPr="00DC3531">
              <w:rPr>
                <w:rFonts w:ascii="Calibri" w:eastAsia="Calibri" w:hAnsi="Calibri" w:cs="Calibri"/>
                <w:sz w:val="20"/>
                <w:szCs w:val="20"/>
              </w:rPr>
              <w:t>Is additional specific Event Insurance required?</w:t>
            </w:r>
          </w:p>
        </w:tc>
        <w:tc>
          <w:tcPr>
            <w:tcW w:w="3969" w:type="dxa"/>
            <w:shd w:val="clear" w:color="auto" w:fill="C0D842"/>
            <w:vAlign w:val="center"/>
          </w:tcPr>
          <w:p w14:paraId="000000E8"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No</w:t>
            </w:r>
          </w:p>
        </w:tc>
        <w:tc>
          <w:tcPr>
            <w:tcW w:w="4820" w:type="dxa"/>
            <w:vAlign w:val="center"/>
          </w:tcPr>
          <w:p w14:paraId="000000E9"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000000EA"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 xml:space="preserve">The Student Guild will oversee fresher’s fair. </w:t>
            </w:r>
          </w:p>
        </w:tc>
      </w:tr>
    </w:tbl>
    <w:p w14:paraId="000000EB" w14:textId="77777777" w:rsidR="00C52EB5" w:rsidRPr="00DC3531" w:rsidRDefault="00C52EB5">
      <w:pPr>
        <w:spacing w:after="160" w:line="259" w:lineRule="auto"/>
        <w:rPr>
          <w:rFonts w:ascii="Calibri" w:eastAsia="Calibri" w:hAnsi="Calibri" w:cs="Calibri"/>
          <w:b/>
          <w:bCs/>
          <w:sz w:val="20"/>
          <w:szCs w:val="20"/>
          <w:u w:val="single"/>
        </w:rPr>
      </w:pPr>
    </w:p>
    <w:tbl>
      <w:tblPr>
        <w:tblStyle w:val="a5"/>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C52EB5" w:rsidRPr="00DC3531" w14:paraId="72E2888B" w14:textId="77777777">
        <w:trPr>
          <w:trHeight w:val="734"/>
        </w:trPr>
        <w:tc>
          <w:tcPr>
            <w:tcW w:w="2259" w:type="dxa"/>
          </w:tcPr>
          <w:p w14:paraId="000000EC"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Hazard Category</w:t>
            </w:r>
          </w:p>
        </w:tc>
        <w:tc>
          <w:tcPr>
            <w:tcW w:w="5534" w:type="dxa"/>
          </w:tcPr>
          <w:p w14:paraId="000000ED"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 xml:space="preserve">Identified Hazards and how you might be harmed? </w:t>
            </w:r>
          </w:p>
        </w:tc>
        <w:tc>
          <w:tcPr>
            <w:tcW w:w="1483" w:type="dxa"/>
          </w:tcPr>
          <w:p w14:paraId="000000EE"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at Risk?</w:t>
            </w:r>
          </w:p>
        </w:tc>
        <w:tc>
          <w:tcPr>
            <w:tcW w:w="4327" w:type="dxa"/>
          </w:tcPr>
          <w:p w14:paraId="000000EF"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Control Measures</w:t>
            </w:r>
          </w:p>
        </w:tc>
        <w:tc>
          <w:tcPr>
            <w:tcW w:w="1785" w:type="dxa"/>
          </w:tcPr>
          <w:p w14:paraId="000000F0"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responsible?</w:t>
            </w:r>
          </w:p>
        </w:tc>
      </w:tr>
      <w:tr w:rsidR="00C52EB5" w:rsidRPr="00DC3531" w14:paraId="779D37FA" w14:textId="77777777">
        <w:trPr>
          <w:trHeight w:val="3740"/>
        </w:trPr>
        <w:tc>
          <w:tcPr>
            <w:tcW w:w="2259" w:type="dxa"/>
            <w:shd w:val="clear" w:color="auto" w:fill="C0D842"/>
          </w:tcPr>
          <w:p w14:paraId="000000F1" w14:textId="77777777" w:rsidR="00C52EB5" w:rsidRPr="00DC3531" w:rsidRDefault="00000000">
            <w:pPr>
              <w:spacing w:after="160" w:line="259" w:lineRule="auto"/>
              <w:jc w:val="center"/>
              <w:rPr>
                <w:rFonts w:ascii="Calibri" w:eastAsia="Calibri" w:hAnsi="Calibri" w:cs="Calibri"/>
                <w:i/>
                <w:iCs/>
                <w:sz w:val="18"/>
                <w:szCs w:val="18"/>
              </w:rPr>
            </w:pPr>
            <w:r w:rsidRPr="00DC3531">
              <w:rPr>
                <w:rFonts w:ascii="Calibri" w:eastAsia="Calibri" w:hAnsi="Calibri" w:cs="Calibri"/>
                <w:i/>
                <w:iCs/>
                <w:sz w:val="18"/>
                <w:szCs w:val="18"/>
              </w:rPr>
              <w:lastRenderedPageBreak/>
              <w:t>What type of Hazard is it?</w:t>
            </w:r>
          </w:p>
          <w:p w14:paraId="000000F2" w14:textId="77777777" w:rsidR="00C52EB5" w:rsidRPr="00DC3531" w:rsidRDefault="00000000">
            <w:pPr>
              <w:spacing w:after="160" w:line="259" w:lineRule="auto"/>
              <w:jc w:val="center"/>
              <w:rPr>
                <w:rFonts w:ascii="Calibri" w:eastAsia="Calibri" w:hAnsi="Calibri" w:cs="Calibri"/>
                <w:i/>
                <w:iCs/>
                <w:sz w:val="18"/>
                <w:szCs w:val="18"/>
              </w:rPr>
            </w:pPr>
            <w:r w:rsidRPr="00DC3531">
              <w:rPr>
                <w:rFonts w:ascii="Calibri" w:eastAsia="Calibri" w:hAnsi="Calibri" w:cs="Calibri"/>
                <w:i/>
                <w:iCs/>
                <w:sz w:val="18"/>
                <w:szCs w:val="18"/>
              </w:rPr>
              <w:t xml:space="preserve">Choose from the A-Z of Hazard categories from the </w:t>
            </w:r>
            <w:r w:rsidRPr="00DC3531">
              <w:t xml:space="preserve"> </w:t>
            </w:r>
            <w:r w:rsidRPr="00DC3531">
              <w:rPr>
                <w:rFonts w:ascii="Calibri" w:eastAsia="Calibri" w:hAnsi="Calibri" w:cs="Calibri"/>
                <w:i/>
                <w:iCs/>
                <w:sz w:val="18"/>
                <w:szCs w:val="18"/>
              </w:rPr>
              <w:t xml:space="preserve"> “student committee handbook for risk assessing and group safety.”</w:t>
            </w:r>
          </w:p>
        </w:tc>
        <w:tc>
          <w:tcPr>
            <w:tcW w:w="5534" w:type="dxa"/>
            <w:shd w:val="clear" w:color="auto" w:fill="C0D842"/>
          </w:tcPr>
          <w:p w14:paraId="000000F3" w14:textId="77777777" w:rsidR="00C52EB5" w:rsidRPr="00DC3531" w:rsidRDefault="00000000">
            <w:pPr>
              <w:tabs>
                <w:tab w:val="left" w:pos="1206"/>
              </w:tabs>
              <w:rPr>
                <w:rFonts w:ascii="Calibri" w:eastAsia="Calibri" w:hAnsi="Calibri" w:cs="Calibri"/>
                <w:sz w:val="18"/>
                <w:szCs w:val="18"/>
              </w:rPr>
            </w:pPr>
            <w:r w:rsidRPr="00DC3531">
              <w:rPr>
                <w:rFonts w:ascii="Calibri" w:eastAsia="Calibri" w:hAnsi="Calibri" w:cs="Calibri"/>
                <w:sz w:val="18"/>
                <w:szCs w:val="18"/>
              </w:rPr>
              <w:t xml:space="preserve">“What is the hazard you have identified; how could it cause injury – what are the risks?  </w:t>
            </w:r>
          </w:p>
        </w:tc>
        <w:tc>
          <w:tcPr>
            <w:tcW w:w="1483" w:type="dxa"/>
            <w:shd w:val="clear" w:color="auto" w:fill="C0D842"/>
          </w:tcPr>
          <w:p w14:paraId="000000F4" w14:textId="77777777" w:rsidR="00C52EB5" w:rsidRPr="00DC3531" w:rsidRDefault="00000000">
            <w:pPr>
              <w:spacing w:after="160" w:line="259" w:lineRule="auto"/>
              <w:rPr>
                <w:rFonts w:ascii="Calibri" w:eastAsia="Calibri" w:hAnsi="Calibri" w:cs="Calibri"/>
                <w:i/>
                <w:iCs/>
                <w:sz w:val="18"/>
                <w:szCs w:val="18"/>
              </w:rPr>
            </w:pPr>
            <w:r w:rsidRPr="00DC3531">
              <w:rPr>
                <w:rFonts w:ascii="Calibri" w:eastAsia="Calibri" w:hAnsi="Calibri" w:cs="Calibri"/>
                <w:i/>
                <w:iCs/>
                <w:sz w:val="18"/>
                <w:szCs w:val="18"/>
              </w:rPr>
              <w:t>“Who is in danger of being harmed?”</w:t>
            </w:r>
          </w:p>
        </w:tc>
        <w:tc>
          <w:tcPr>
            <w:tcW w:w="4327" w:type="dxa"/>
            <w:shd w:val="clear" w:color="auto" w:fill="C0D842"/>
          </w:tcPr>
          <w:p w14:paraId="000000F5"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“How are you going to eliminate or reduce the risk of someone being harmed?”</w:t>
            </w:r>
          </w:p>
        </w:tc>
        <w:tc>
          <w:tcPr>
            <w:tcW w:w="1785" w:type="dxa"/>
            <w:shd w:val="clear" w:color="auto" w:fill="C0D842"/>
          </w:tcPr>
          <w:p w14:paraId="000000F6"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“Who is responsible for implementing and monitoring this?”</w:t>
            </w:r>
          </w:p>
        </w:tc>
      </w:tr>
    </w:tbl>
    <w:p w14:paraId="000000F7" w14:textId="77777777" w:rsidR="00C52EB5" w:rsidRPr="00DC3531" w:rsidRDefault="00C52EB5">
      <w:pPr>
        <w:spacing w:after="160" w:line="259" w:lineRule="auto"/>
        <w:rPr>
          <w:rFonts w:ascii="Calibri" w:eastAsia="Calibri" w:hAnsi="Calibri" w:cs="Calibri"/>
          <w:b/>
          <w:bCs/>
          <w:u w:val="single"/>
        </w:rPr>
      </w:pPr>
    </w:p>
    <w:tbl>
      <w:tblPr>
        <w:tblStyle w:val="a6"/>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5534"/>
        <w:gridCol w:w="1483"/>
        <w:gridCol w:w="4186"/>
        <w:gridCol w:w="1920"/>
      </w:tblGrid>
      <w:tr w:rsidR="00C52EB5" w:rsidRPr="00DC3531" w14:paraId="657958D8" w14:textId="77777777">
        <w:trPr>
          <w:trHeight w:val="3740"/>
        </w:trPr>
        <w:tc>
          <w:tcPr>
            <w:tcW w:w="2265" w:type="dxa"/>
            <w:shd w:val="clear" w:color="auto" w:fill="C0D842"/>
          </w:tcPr>
          <w:p w14:paraId="000000F8" w14:textId="77777777" w:rsidR="00C52EB5" w:rsidRPr="00DC3531" w:rsidRDefault="00000000">
            <w:pPr>
              <w:spacing w:after="160" w:line="259" w:lineRule="auto"/>
              <w:jc w:val="center"/>
              <w:rPr>
                <w:rFonts w:asciiTheme="majorHAnsi" w:eastAsia="Calibri" w:hAnsiTheme="majorHAnsi" w:cstheme="majorHAnsi"/>
                <w:sz w:val="22"/>
                <w:szCs w:val="22"/>
              </w:rPr>
            </w:pPr>
            <w:r w:rsidRPr="00DC3531">
              <w:rPr>
                <w:rFonts w:asciiTheme="majorHAnsi" w:eastAsia="Calibri" w:hAnsiTheme="majorHAnsi" w:cstheme="majorHAnsi"/>
                <w:sz w:val="22"/>
                <w:szCs w:val="22"/>
              </w:rPr>
              <w:t>Aggression/Violence, Bullying and Harassment</w:t>
            </w:r>
          </w:p>
        </w:tc>
        <w:tc>
          <w:tcPr>
            <w:tcW w:w="5534" w:type="dxa"/>
            <w:shd w:val="clear" w:color="auto" w:fill="C0D842"/>
          </w:tcPr>
          <w:p w14:paraId="000000F9"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t>Physical Assault – risk of injury from physical attacks</w:t>
            </w:r>
          </w:p>
          <w:p w14:paraId="000000FA"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br/>
              <w:t>Verbal Abuse – psychological harm from threats or insults</w:t>
            </w:r>
          </w:p>
          <w:p w14:paraId="000000FB" w14:textId="77777777" w:rsidR="00C52EB5" w:rsidRPr="00DC3531" w:rsidRDefault="00C52EB5">
            <w:pPr>
              <w:tabs>
                <w:tab w:val="left" w:pos="1206"/>
              </w:tabs>
              <w:rPr>
                <w:rFonts w:asciiTheme="majorHAnsi" w:hAnsiTheme="majorHAnsi" w:cstheme="majorHAnsi"/>
                <w:sz w:val="22"/>
                <w:szCs w:val="22"/>
              </w:rPr>
            </w:pPr>
          </w:p>
          <w:p w14:paraId="000000FC"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t>Discrimination – psychological harm caused by discriminatory remarks</w:t>
            </w:r>
          </w:p>
          <w:p w14:paraId="000000FD"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br/>
              <w:t>Intimidating behaviour – emotional distress caused by threatening or coercive behaviour</w:t>
            </w:r>
          </w:p>
          <w:p w14:paraId="000000FE" w14:textId="77777777" w:rsidR="00C52EB5" w:rsidRPr="00DC3531" w:rsidRDefault="00C52EB5">
            <w:pPr>
              <w:tabs>
                <w:tab w:val="left" w:pos="1206"/>
              </w:tabs>
              <w:rPr>
                <w:rFonts w:asciiTheme="majorHAnsi" w:hAnsiTheme="majorHAnsi" w:cstheme="majorHAnsi"/>
                <w:sz w:val="22"/>
                <w:szCs w:val="22"/>
              </w:rPr>
            </w:pPr>
          </w:p>
        </w:tc>
        <w:tc>
          <w:tcPr>
            <w:tcW w:w="1483" w:type="dxa"/>
            <w:shd w:val="clear" w:color="auto" w:fill="C0D842"/>
          </w:tcPr>
          <w:p w14:paraId="000000FF"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Committee members on the stall.</w:t>
            </w:r>
          </w:p>
          <w:p w14:paraId="00000100"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People visiting the stall.</w:t>
            </w:r>
          </w:p>
        </w:tc>
        <w:tc>
          <w:tcPr>
            <w:tcW w:w="4186" w:type="dxa"/>
            <w:shd w:val="clear" w:color="auto" w:fill="C0D842"/>
          </w:tcPr>
          <w:p w14:paraId="00000101"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Minimum 2 committee members on the stall at all times – alert the Guild/SafeZone immediately where there is aggressive behaviour.</w:t>
            </w:r>
          </w:p>
          <w:p w14:paraId="00000102"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 members to follow the Guilds members code of conduct and the EUPS Constitution.</w:t>
            </w:r>
          </w:p>
          <w:p w14:paraId="00000103" w14:textId="77777777" w:rsidR="00C52EB5" w:rsidRPr="00DC3531" w:rsidRDefault="00C52EB5">
            <w:pPr>
              <w:spacing w:after="160" w:line="259" w:lineRule="auto"/>
              <w:rPr>
                <w:rFonts w:asciiTheme="majorHAnsi" w:eastAsia="Calibri" w:hAnsiTheme="majorHAnsi" w:cstheme="majorHAnsi"/>
                <w:sz w:val="22"/>
                <w:szCs w:val="22"/>
              </w:rPr>
            </w:pPr>
          </w:p>
          <w:p w14:paraId="00000104" w14:textId="77777777" w:rsidR="00C52EB5" w:rsidRPr="00DC3531" w:rsidRDefault="00C52EB5">
            <w:pPr>
              <w:spacing w:after="160" w:line="259" w:lineRule="auto"/>
              <w:rPr>
                <w:rFonts w:asciiTheme="majorHAnsi" w:eastAsia="Calibri" w:hAnsiTheme="majorHAnsi" w:cstheme="majorHAnsi"/>
                <w:sz w:val="22"/>
                <w:szCs w:val="22"/>
              </w:rPr>
            </w:pPr>
          </w:p>
        </w:tc>
        <w:tc>
          <w:tcPr>
            <w:tcW w:w="1920" w:type="dxa"/>
            <w:shd w:val="clear" w:color="auto" w:fill="C0D842"/>
          </w:tcPr>
          <w:p w14:paraId="00000105"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committee members</w:t>
            </w:r>
          </w:p>
        </w:tc>
      </w:tr>
      <w:tr w:rsidR="00C52EB5" w:rsidRPr="00DC3531" w14:paraId="7B524D60" w14:textId="77777777">
        <w:trPr>
          <w:trHeight w:val="3740"/>
        </w:trPr>
        <w:tc>
          <w:tcPr>
            <w:tcW w:w="2265" w:type="dxa"/>
            <w:shd w:val="clear" w:color="auto" w:fill="C0D842"/>
          </w:tcPr>
          <w:p w14:paraId="00000106" w14:textId="77777777" w:rsidR="00C52EB5" w:rsidRPr="00DC3531" w:rsidRDefault="00000000">
            <w:pPr>
              <w:spacing w:after="160" w:line="259" w:lineRule="auto"/>
              <w:jc w:val="center"/>
              <w:rPr>
                <w:rFonts w:asciiTheme="majorHAnsi" w:hAnsiTheme="majorHAnsi" w:cstheme="majorHAnsi"/>
                <w:sz w:val="22"/>
                <w:szCs w:val="22"/>
              </w:rPr>
            </w:pPr>
            <w:r w:rsidRPr="00DC3531">
              <w:rPr>
                <w:rFonts w:asciiTheme="majorHAnsi" w:hAnsiTheme="majorHAnsi" w:cstheme="majorHAnsi"/>
                <w:sz w:val="22"/>
                <w:szCs w:val="22"/>
              </w:rPr>
              <w:lastRenderedPageBreak/>
              <w:t>Fire</w:t>
            </w:r>
          </w:p>
        </w:tc>
        <w:tc>
          <w:tcPr>
            <w:tcW w:w="5534" w:type="dxa"/>
            <w:shd w:val="clear" w:color="auto" w:fill="C0D842"/>
          </w:tcPr>
          <w:p w14:paraId="00000107" w14:textId="77777777" w:rsidR="00C52EB5" w:rsidRPr="00DC3531" w:rsidRDefault="00000000">
            <w:pPr>
              <w:rPr>
                <w:rFonts w:asciiTheme="majorHAnsi" w:eastAsia="Rubik" w:hAnsiTheme="majorHAnsi" w:cstheme="majorHAnsi"/>
                <w:color w:val="000000"/>
                <w:sz w:val="22"/>
                <w:szCs w:val="22"/>
              </w:rPr>
            </w:pPr>
            <w:r w:rsidRPr="00DC3531">
              <w:rPr>
                <w:rFonts w:asciiTheme="majorHAnsi" w:eastAsia="Rubik" w:hAnsiTheme="majorHAnsi" w:cstheme="majorHAnsi"/>
                <w:color w:val="000000"/>
                <w:sz w:val="22"/>
                <w:szCs w:val="22"/>
              </w:rPr>
              <w:t xml:space="preserve">General Fire – risk of serious injury/fatalities </w:t>
            </w:r>
          </w:p>
          <w:p w14:paraId="00000108" w14:textId="77777777" w:rsidR="00C52EB5" w:rsidRPr="00DC3531" w:rsidRDefault="00C52EB5">
            <w:pPr>
              <w:rPr>
                <w:rFonts w:asciiTheme="majorHAnsi" w:eastAsia="Rubik" w:hAnsiTheme="majorHAnsi" w:cstheme="majorHAnsi"/>
                <w:color w:val="000000"/>
                <w:sz w:val="22"/>
                <w:szCs w:val="22"/>
              </w:rPr>
            </w:pPr>
          </w:p>
          <w:p w14:paraId="00000109" w14:textId="77777777" w:rsidR="00C52EB5" w:rsidRPr="00DC3531" w:rsidRDefault="00000000">
            <w:pPr>
              <w:rPr>
                <w:rFonts w:asciiTheme="majorHAnsi" w:eastAsia="Rubik" w:hAnsiTheme="majorHAnsi" w:cstheme="majorHAnsi"/>
                <w:color w:val="000000"/>
                <w:sz w:val="22"/>
                <w:szCs w:val="22"/>
              </w:rPr>
            </w:pPr>
            <w:r w:rsidRPr="00DC3531">
              <w:rPr>
                <w:rFonts w:asciiTheme="majorHAnsi" w:eastAsia="Rubik" w:hAnsiTheme="majorHAnsi" w:cstheme="majorHAnsi"/>
                <w:color w:val="000000"/>
                <w:sz w:val="22"/>
                <w:szCs w:val="22"/>
              </w:rPr>
              <w:t>Obstructed Fire exits – risk of serious injury/fatalities because of obstructed exits from building</w:t>
            </w:r>
          </w:p>
        </w:tc>
        <w:tc>
          <w:tcPr>
            <w:tcW w:w="1483" w:type="dxa"/>
            <w:shd w:val="clear" w:color="auto" w:fill="C0D842"/>
          </w:tcPr>
          <w:p w14:paraId="0000010A"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Committee members on the stall</w:t>
            </w:r>
          </w:p>
          <w:p w14:paraId="0000010B"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People visiting the stall</w:t>
            </w:r>
          </w:p>
        </w:tc>
        <w:tc>
          <w:tcPr>
            <w:tcW w:w="4186" w:type="dxa"/>
            <w:shd w:val="clear" w:color="auto" w:fill="C0D842"/>
          </w:tcPr>
          <w:p w14:paraId="0000010C"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Check fire exits are clear</w:t>
            </w:r>
          </w:p>
          <w:p w14:paraId="0000010D"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that venue has satisfactory fire arrangements in place, including current venue fire risk assessment which specifies capacity numbers/limits</w:t>
            </w:r>
          </w:p>
        </w:tc>
        <w:tc>
          <w:tcPr>
            <w:tcW w:w="1920" w:type="dxa"/>
            <w:shd w:val="clear" w:color="auto" w:fill="C0D842"/>
          </w:tcPr>
          <w:p w14:paraId="0000010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committee members</w:t>
            </w:r>
          </w:p>
        </w:tc>
      </w:tr>
      <w:tr w:rsidR="00C52EB5" w:rsidRPr="00DC3531" w14:paraId="1F6F6632" w14:textId="77777777">
        <w:trPr>
          <w:trHeight w:val="3740"/>
        </w:trPr>
        <w:tc>
          <w:tcPr>
            <w:tcW w:w="2265" w:type="dxa"/>
            <w:shd w:val="clear" w:color="auto" w:fill="C0D842"/>
          </w:tcPr>
          <w:p w14:paraId="0000010F"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Mental health</w:t>
            </w:r>
          </w:p>
        </w:tc>
        <w:tc>
          <w:tcPr>
            <w:tcW w:w="5534" w:type="dxa"/>
            <w:shd w:val="clear" w:color="auto" w:fill="C0D842"/>
          </w:tcPr>
          <w:p w14:paraId="00000110"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Stress – increased risk of stress in running the stall</w:t>
            </w:r>
          </w:p>
          <w:p w14:paraId="00000111"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br/>
              <w:t>Anxiety – induced anxiety from involvement in running the stall</w:t>
            </w:r>
          </w:p>
          <w:p w14:paraId="00000112" w14:textId="77777777" w:rsidR="00C52EB5" w:rsidRPr="00DC3531" w:rsidRDefault="00C52EB5">
            <w:pPr>
              <w:tabs>
                <w:tab w:val="left" w:pos="1206"/>
              </w:tabs>
              <w:rPr>
                <w:rFonts w:asciiTheme="majorHAnsi" w:eastAsia="Calibri" w:hAnsiTheme="majorHAnsi" w:cstheme="majorHAnsi"/>
                <w:sz w:val="22"/>
                <w:szCs w:val="22"/>
              </w:rPr>
            </w:pPr>
          </w:p>
          <w:p w14:paraId="00000113"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Workload – increased poor mental health, caused by juggling academic workload and in running the stall</w:t>
            </w:r>
          </w:p>
          <w:p w14:paraId="00000114" w14:textId="77777777" w:rsidR="00C52EB5" w:rsidRPr="00DC3531" w:rsidRDefault="00C52EB5">
            <w:pPr>
              <w:tabs>
                <w:tab w:val="left" w:pos="1206"/>
              </w:tabs>
              <w:rPr>
                <w:rFonts w:asciiTheme="majorHAnsi" w:eastAsia="Calibri" w:hAnsiTheme="majorHAnsi" w:cstheme="majorHAnsi"/>
                <w:sz w:val="22"/>
                <w:szCs w:val="22"/>
              </w:rPr>
            </w:pPr>
          </w:p>
          <w:p w14:paraId="00000115"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Bullying/Harassment – poor mental health caused by bullying and harassment within group.</w:t>
            </w:r>
          </w:p>
          <w:p w14:paraId="00000116" w14:textId="77777777" w:rsidR="00C52EB5" w:rsidRPr="00DC3531" w:rsidRDefault="00C52EB5">
            <w:pPr>
              <w:tabs>
                <w:tab w:val="left" w:pos="1206"/>
              </w:tabs>
              <w:rPr>
                <w:rFonts w:asciiTheme="majorHAnsi" w:eastAsia="Calibri" w:hAnsiTheme="majorHAnsi" w:cstheme="majorHAnsi"/>
                <w:sz w:val="22"/>
                <w:szCs w:val="22"/>
              </w:rPr>
            </w:pPr>
          </w:p>
          <w:p w14:paraId="00000117"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Lack of support – poor mental health caused by lack of support when running the stall</w:t>
            </w:r>
          </w:p>
          <w:p w14:paraId="00000118" w14:textId="77777777" w:rsidR="00C52EB5" w:rsidRPr="00DC3531" w:rsidRDefault="00C52EB5">
            <w:pPr>
              <w:tabs>
                <w:tab w:val="left" w:pos="1206"/>
              </w:tabs>
              <w:rPr>
                <w:rFonts w:asciiTheme="majorHAnsi" w:eastAsia="Calibri" w:hAnsiTheme="majorHAnsi" w:cstheme="majorHAnsi"/>
                <w:sz w:val="22"/>
                <w:szCs w:val="22"/>
              </w:rPr>
            </w:pPr>
          </w:p>
          <w:p w14:paraId="00000119"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Isolation – risk of isolation within group</w:t>
            </w:r>
          </w:p>
          <w:p w14:paraId="0000011A" w14:textId="77777777" w:rsidR="00C52EB5" w:rsidRPr="00DC3531" w:rsidRDefault="00C52EB5">
            <w:pPr>
              <w:tabs>
                <w:tab w:val="left" w:pos="1206"/>
              </w:tabs>
              <w:rPr>
                <w:rFonts w:asciiTheme="majorHAnsi" w:eastAsia="Calibri" w:hAnsiTheme="majorHAnsi" w:cstheme="majorHAnsi"/>
                <w:sz w:val="22"/>
                <w:szCs w:val="22"/>
              </w:rPr>
            </w:pPr>
          </w:p>
        </w:tc>
        <w:tc>
          <w:tcPr>
            <w:tcW w:w="1483" w:type="dxa"/>
            <w:shd w:val="clear" w:color="auto" w:fill="C0D842"/>
          </w:tcPr>
          <w:p w14:paraId="0000011B"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Committee members on the stall</w:t>
            </w:r>
          </w:p>
        </w:tc>
        <w:tc>
          <w:tcPr>
            <w:tcW w:w="4186" w:type="dxa"/>
            <w:shd w:val="clear" w:color="auto" w:fill="C0D842"/>
          </w:tcPr>
          <w:p w14:paraId="0000011C"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Always ensure two people on the stall</w:t>
            </w:r>
          </w:p>
          <w:p w14:paraId="0000011D"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manning the stall is shared amongst the committee.</w:t>
            </w:r>
          </w:p>
          <w:p w14:paraId="0000011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all committee have read and adhered to the Guilds members code of conduct and the EUPS Constitution</w:t>
            </w:r>
          </w:p>
          <w:p w14:paraId="0000011F"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Provide support to members involved in and event planning, clear lines of communication between all committee members.</w:t>
            </w:r>
          </w:p>
          <w:p w14:paraId="00000120"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Check in regularly with committee members to deal with any issues or concerns.</w:t>
            </w:r>
          </w:p>
        </w:tc>
        <w:tc>
          <w:tcPr>
            <w:tcW w:w="1920" w:type="dxa"/>
            <w:shd w:val="clear" w:color="auto" w:fill="C0D842"/>
          </w:tcPr>
          <w:p w14:paraId="00000121"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Welfare Secretary</w:t>
            </w:r>
          </w:p>
        </w:tc>
      </w:tr>
      <w:tr w:rsidR="00C52EB5" w:rsidRPr="00DC3531" w14:paraId="0FB04BA2" w14:textId="77777777">
        <w:trPr>
          <w:trHeight w:val="3740"/>
        </w:trPr>
        <w:tc>
          <w:tcPr>
            <w:tcW w:w="2265" w:type="dxa"/>
            <w:shd w:val="clear" w:color="auto" w:fill="C0D842"/>
          </w:tcPr>
          <w:p w14:paraId="00000122"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Slips and Trips</w:t>
            </w:r>
          </w:p>
        </w:tc>
        <w:tc>
          <w:tcPr>
            <w:tcW w:w="5534" w:type="dxa"/>
            <w:shd w:val="clear" w:color="auto" w:fill="C0D842"/>
          </w:tcPr>
          <w:p w14:paraId="00000123"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Wet surfaces – risk of slipping due to wet floor surface, causing injury.</w:t>
            </w:r>
          </w:p>
          <w:p w14:paraId="00000124" w14:textId="77777777" w:rsidR="00C52EB5" w:rsidRPr="00DC3531" w:rsidRDefault="00C52EB5">
            <w:pPr>
              <w:tabs>
                <w:tab w:val="left" w:pos="1206"/>
              </w:tabs>
              <w:rPr>
                <w:rFonts w:asciiTheme="majorHAnsi" w:eastAsia="Calibri" w:hAnsiTheme="majorHAnsi" w:cstheme="majorHAnsi"/>
                <w:sz w:val="22"/>
                <w:szCs w:val="22"/>
              </w:rPr>
            </w:pPr>
          </w:p>
          <w:p w14:paraId="00000125"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Smooth surfaces – risk of slipping on smooth floor surfaces due to lack of friction</w:t>
            </w:r>
          </w:p>
          <w:p w14:paraId="00000126" w14:textId="77777777" w:rsidR="00C52EB5" w:rsidRPr="00DC3531" w:rsidRDefault="00C52EB5">
            <w:pPr>
              <w:tabs>
                <w:tab w:val="left" w:pos="1206"/>
              </w:tabs>
              <w:rPr>
                <w:rFonts w:asciiTheme="majorHAnsi" w:eastAsia="Calibri" w:hAnsiTheme="majorHAnsi" w:cstheme="majorHAnsi"/>
                <w:sz w:val="22"/>
                <w:szCs w:val="22"/>
              </w:rPr>
            </w:pPr>
          </w:p>
          <w:p w14:paraId="00000127"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Obstacles on floor – risks of trips over chairs, tables, balls, roller banner.</w:t>
            </w:r>
          </w:p>
        </w:tc>
        <w:tc>
          <w:tcPr>
            <w:tcW w:w="1483" w:type="dxa"/>
            <w:shd w:val="clear" w:color="auto" w:fill="C0D842"/>
          </w:tcPr>
          <w:p w14:paraId="00000128"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Committee members on the stall</w:t>
            </w:r>
          </w:p>
          <w:p w14:paraId="00000129"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People visiting the stall</w:t>
            </w:r>
          </w:p>
        </w:tc>
        <w:tc>
          <w:tcPr>
            <w:tcW w:w="4186" w:type="dxa"/>
            <w:shd w:val="clear" w:color="auto" w:fill="C0D842"/>
          </w:tcPr>
          <w:p w14:paraId="0000012A"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Undertake regular inspections, before, after and during the running of the stall to spot emerging hazards</w:t>
            </w:r>
          </w:p>
          <w:p w14:paraId="0000012B"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Clean up any spills immediately, place wet floor signs down to indicuate hazard.</w:t>
            </w:r>
          </w:p>
          <w:p w14:paraId="0000012C"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floor areas are clear of obstructions</w:t>
            </w:r>
          </w:p>
          <w:p w14:paraId="0000012D" w14:textId="77777777" w:rsidR="00C52EB5" w:rsidRPr="00DC3531" w:rsidRDefault="00C52EB5">
            <w:pPr>
              <w:spacing w:after="160" w:line="259" w:lineRule="auto"/>
              <w:rPr>
                <w:rFonts w:asciiTheme="majorHAnsi" w:eastAsia="Calibri" w:hAnsiTheme="majorHAnsi" w:cstheme="majorHAnsi"/>
                <w:sz w:val="22"/>
                <w:szCs w:val="22"/>
              </w:rPr>
            </w:pPr>
          </w:p>
        </w:tc>
        <w:tc>
          <w:tcPr>
            <w:tcW w:w="1920" w:type="dxa"/>
            <w:shd w:val="clear" w:color="auto" w:fill="C0D842"/>
          </w:tcPr>
          <w:p w14:paraId="0000012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committee members</w:t>
            </w:r>
          </w:p>
        </w:tc>
      </w:tr>
      <w:tr w:rsidR="00C52EB5" w:rsidRPr="00DC3531" w14:paraId="7952338E" w14:textId="77777777">
        <w:trPr>
          <w:trHeight w:val="3740"/>
        </w:trPr>
        <w:tc>
          <w:tcPr>
            <w:tcW w:w="2265" w:type="dxa"/>
            <w:shd w:val="clear" w:color="auto" w:fill="C0D842"/>
          </w:tcPr>
          <w:p w14:paraId="0000012F"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Sporting activity</w:t>
            </w:r>
          </w:p>
        </w:tc>
        <w:tc>
          <w:tcPr>
            <w:tcW w:w="5534" w:type="dxa"/>
            <w:shd w:val="clear" w:color="auto" w:fill="C0D842"/>
          </w:tcPr>
          <w:p w14:paraId="00000130"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Sporting injury - Risk sprain, strains due to overexertion, conditioning and/or poor instruction. Risk of fractures and breaks resulting from falls and/or collisions. Risk of concussion from severe impact with other members or hard surface.</w:t>
            </w:r>
          </w:p>
          <w:p w14:paraId="00000131" w14:textId="77777777" w:rsidR="00C52EB5" w:rsidRPr="00DC3531" w:rsidRDefault="00C52EB5">
            <w:pPr>
              <w:tabs>
                <w:tab w:val="left" w:pos="1206"/>
              </w:tabs>
              <w:rPr>
                <w:rFonts w:asciiTheme="majorHAnsi" w:eastAsia="Calibri" w:hAnsiTheme="majorHAnsi" w:cstheme="majorHAnsi"/>
                <w:sz w:val="22"/>
                <w:szCs w:val="22"/>
              </w:rPr>
            </w:pPr>
          </w:p>
          <w:p w14:paraId="00000132"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Playing surface – risk of trips and falls due to condition of playing surface</w:t>
            </w:r>
          </w:p>
          <w:p w14:paraId="00000133" w14:textId="77777777" w:rsidR="00C52EB5" w:rsidRPr="00DC3531" w:rsidRDefault="00C52EB5">
            <w:pPr>
              <w:tabs>
                <w:tab w:val="left" w:pos="1206"/>
              </w:tabs>
              <w:rPr>
                <w:rFonts w:asciiTheme="majorHAnsi" w:eastAsia="Calibri" w:hAnsiTheme="majorHAnsi" w:cstheme="majorHAnsi"/>
                <w:sz w:val="22"/>
                <w:szCs w:val="22"/>
              </w:rPr>
            </w:pPr>
          </w:p>
          <w:p w14:paraId="00000134" w14:textId="77777777" w:rsidR="00C52EB5" w:rsidRPr="00DC3531" w:rsidRDefault="00C52EB5">
            <w:pPr>
              <w:tabs>
                <w:tab w:val="left" w:pos="1206"/>
              </w:tabs>
              <w:rPr>
                <w:rFonts w:asciiTheme="majorHAnsi" w:eastAsia="Calibri" w:hAnsiTheme="majorHAnsi" w:cstheme="majorHAnsi"/>
                <w:sz w:val="22"/>
                <w:szCs w:val="22"/>
              </w:rPr>
            </w:pPr>
          </w:p>
        </w:tc>
        <w:tc>
          <w:tcPr>
            <w:tcW w:w="1483" w:type="dxa"/>
            <w:shd w:val="clear" w:color="auto" w:fill="C0D842"/>
          </w:tcPr>
          <w:p w14:paraId="00000135"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Committee members on the stall</w:t>
            </w:r>
          </w:p>
          <w:p w14:paraId="00000136"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People visiting the stall</w:t>
            </w:r>
            <w:r w:rsidRPr="00DC3531">
              <w:rPr>
                <w:rFonts w:asciiTheme="majorHAnsi" w:eastAsia="Calibri" w:hAnsiTheme="majorHAnsi" w:cstheme="majorHAnsi"/>
                <w:i/>
                <w:iCs/>
                <w:sz w:val="22"/>
                <w:szCs w:val="22"/>
              </w:rPr>
              <w:br/>
            </w:r>
          </w:p>
          <w:p w14:paraId="00000137"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Surrounding people</w:t>
            </w:r>
          </w:p>
        </w:tc>
        <w:tc>
          <w:tcPr>
            <w:tcW w:w="4186" w:type="dxa"/>
            <w:shd w:val="clear" w:color="auto" w:fill="C0D842"/>
          </w:tcPr>
          <w:p w14:paraId="00000138"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Undertake inspection of area before activity takes place.</w:t>
            </w:r>
          </w:p>
          <w:p w14:paraId="00000139"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Regularly inspect equipment before use to ensure no signs of damage.</w:t>
            </w:r>
          </w:p>
          <w:p w14:paraId="0000013A"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first aider on site.</w:t>
            </w:r>
          </w:p>
          <w:p w14:paraId="0000013B"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Conduct warm-ups before all sporting activity</w:t>
            </w:r>
          </w:p>
          <w:p w14:paraId="0000013C" w14:textId="77777777" w:rsidR="00C52EB5" w:rsidRPr="00DC3531" w:rsidRDefault="00C52EB5">
            <w:pPr>
              <w:spacing w:after="160" w:line="259" w:lineRule="auto"/>
              <w:rPr>
                <w:rFonts w:asciiTheme="majorHAnsi" w:eastAsia="Calibri" w:hAnsiTheme="majorHAnsi" w:cstheme="majorHAnsi"/>
                <w:sz w:val="22"/>
                <w:szCs w:val="22"/>
              </w:rPr>
            </w:pPr>
          </w:p>
          <w:p w14:paraId="0000013D" w14:textId="77777777" w:rsidR="00C52EB5" w:rsidRPr="00DC3531" w:rsidRDefault="00C52EB5">
            <w:pPr>
              <w:spacing w:after="160" w:line="259" w:lineRule="auto"/>
              <w:rPr>
                <w:rFonts w:asciiTheme="majorHAnsi" w:eastAsia="Calibri" w:hAnsiTheme="majorHAnsi" w:cstheme="majorHAnsi"/>
                <w:sz w:val="22"/>
                <w:szCs w:val="22"/>
              </w:rPr>
            </w:pPr>
          </w:p>
        </w:tc>
        <w:tc>
          <w:tcPr>
            <w:tcW w:w="1920" w:type="dxa"/>
            <w:shd w:val="clear" w:color="auto" w:fill="C0D842"/>
          </w:tcPr>
          <w:p w14:paraId="0000013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committee members</w:t>
            </w:r>
          </w:p>
        </w:tc>
      </w:tr>
      <w:tr w:rsidR="00C52EB5" w:rsidRPr="00DC3531" w14:paraId="6190C725" w14:textId="77777777">
        <w:trPr>
          <w:trHeight w:val="3740"/>
        </w:trPr>
        <w:tc>
          <w:tcPr>
            <w:tcW w:w="2265" w:type="dxa"/>
            <w:shd w:val="clear" w:color="auto" w:fill="C0D842"/>
          </w:tcPr>
          <w:p w14:paraId="0000013F" w14:textId="77777777" w:rsidR="00C52EB5" w:rsidRPr="00DC3531" w:rsidRDefault="00000000">
            <w:pPr>
              <w:spacing w:after="160" w:line="259" w:lineRule="auto"/>
              <w:rPr>
                <w:rFonts w:ascii="Calibri" w:eastAsia="Calibri" w:hAnsi="Calibri" w:cs="Calibri"/>
                <w:i/>
                <w:iCs/>
                <w:sz w:val="22"/>
                <w:szCs w:val="22"/>
              </w:rPr>
            </w:pPr>
            <w:r w:rsidRPr="00DC3531">
              <w:rPr>
                <w:rFonts w:ascii="Calibri" w:eastAsia="Calibri" w:hAnsi="Calibri" w:cs="Calibri"/>
                <w:i/>
                <w:iCs/>
                <w:sz w:val="22"/>
                <w:szCs w:val="22"/>
              </w:rPr>
              <w:lastRenderedPageBreak/>
              <w:t>Printed materials</w:t>
            </w:r>
          </w:p>
        </w:tc>
        <w:tc>
          <w:tcPr>
            <w:tcW w:w="5534" w:type="dxa"/>
            <w:shd w:val="clear" w:color="auto" w:fill="C0D842"/>
          </w:tcPr>
          <w:p w14:paraId="00000140" w14:textId="77777777" w:rsidR="00C52EB5" w:rsidRPr="00DC3531" w:rsidRDefault="00000000">
            <w:pPr>
              <w:tabs>
                <w:tab w:val="left" w:pos="1206"/>
              </w:tabs>
              <w:rPr>
                <w:rFonts w:ascii="Calibri" w:eastAsia="Calibri" w:hAnsi="Calibri" w:cs="Calibri"/>
                <w:sz w:val="22"/>
                <w:szCs w:val="22"/>
              </w:rPr>
            </w:pPr>
            <w:r w:rsidRPr="00DC3531">
              <w:rPr>
                <w:rFonts w:ascii="Calibri" w:eastAsia="Calibri" w:hAnsi="Calibri" w:cs="Calibri"/>
                <w:sz w:val="22"/>
                <w:szCs w:val="22"/>
              </w:rPr>
              <w:t>Materials could not comply with the Guild’s poster policy</w:t>
            </w:r>
          </w:p>
        </w:tc>
        <w:tc>
          <w:tcPr>
            <w:tcW w:w="1483" w:type="dxa"/>
            <w:shd w:val="clear" w:color="auto" w:fill="C0D842"/>
          </w:tcPr>
          <w:p w14:paraId="00000141" w14:textId="7F6D3F9B" w:rsidR="00C52EB5" w:rsidRPr="00DC3531" w:rsidRDefault="000346E5">
            <w:pPr>
              <w:spacing w:after="160" w:line="259" w:lineRule="auto"/>
              <w:rPr>
                <w:rFonts w:ascii="Calibri" w:eastAsia="Calibri" w:hAnsi="Calibri" w:cs="Calibri"/>
                <w:i/>
                <w:iCs/>
                <w:sz w:val="22"/>
                <w:szCs w:val="22"/>
              </w:rPr>
            </w:pPr>
            <w:r w:rsidRPr="00DC3531">
              <w:rPr>
                <w:rFonts w:ascii="Calibri" w:eastAsia="Calibri" w:hAnsi="Calibri" w:cs="Calibri"/>
                <w:i/>
                <w:iCs/>
                <w:sz w:val="22"/>
                <w:szCs w:val="22"/>
              </w:rPr>
              <w:t xml:space="preserve">All participants </w:t>
            </w:r>
          </w:p>
        </w:tc>
        <w:tc>
          <w:tcPr>
            <w:tcW w:w="4186" w:type="dxa"/>
            <w:shd w:val="clear" w:color="auto" w:fill="C0D842"/>
          </w:tcPr>
          <w:p w14:paraId="00000142" w14:textId="77777777" w:rsidR="00C52EB5" w:rsidRPr="00DC3531" w:rsidRDefault="00000000">
            <w:pPr>
              <w:spacing w:after="160" w:line="259" w:lineRule="auto"/>
              <w:rPr>
                <w:rFonts w:ascii="Calibri" w:eastAsia="Calibri" w:hAnsi="Calibri" w:cs="Calibri"/>
                <w:sz w:val="22"/>
                <w:szCs w:val="22"/>
              </w:rPr>
            </w:pPr>
            <w:r w:rsidRPr="00DC3531">
              <w:rPr>
                <w:rFonts w:ascii="Calibri" w:eastAsia="Calibri" w:hAnsi="Calibri" w:cs="Calibri"/>
                <w:sz w:val="22"/>
                <w:szCs w:val="22"/>
              </w:rPr>
              <w:t>Submit all printed materials for guild approval</w:t>
            </w:r>
          </w:p>
        </w:tc>
        <w:tc>
          <w:tcPr>
            <w:tcW w:w="1920" w:type="dxa"/>
            <w:shd w:val="clear" w:color="auto" w:fill="C0D842"/>
          </w:tcPr>
          <w:p w14:paraId="00000143" w14:textId="77777777" w:rsidR="00C52EB5" w:rsidRPr="00DC3531" w:rsidRDefault="00000000">
            <w:pPr>
              <w:spacing w:after="160" w:line="259" w:lineRule="auto"/>
              <w:rPr>
                <w:rFonts w:ascii="Calibri" w:eastAsia="Calibri" w:hAnsi="Calibri" w:cs="Calibri"/>
                <w:sz w:val="22"/>
                <w:szCs w:val="22"/>
              </w:rPr>
            </w:pPr>
            <w:r w:rsidRPr="00DC3531">
              <w:rPr>
                <w:rFonts w:ascii="Calibri" w:eastAsia="Calibri" w:hAnsi="Calibri" w:cs="Calibri"/>
                <w:sz w:val="22"/>
                <w:szCs w:val="22"/>
              </w:rPr>
              <w:t>All committee</w:t>
            </w:r>
          </w:p>
        </w:tc>
      </w:tr>
    </w:tbl>
    <w:p w14:paraId="00000144" w14:textId="77777777" w:rsidR="00C52EB5" w:rsidRPr="00DC3531" w:rsidRDefault="00C52EB5">
      <w:pPr>
        <w:spacing w:after="160" w:line="259" w:lineRule="auto"/>
        <w:jc w:val="center"/>
        <w:rPr>
          <w:rFonts w:ascii="Calibri" w:eastAsia="Calibri" w:hAnsi="Calibri" w:cs="Calibri"/>
          <w:b/>
          <w:bCs/>
          <w:u w:val="single"/>
        </w:rPr>
      </w:pPr>
    </w:p>
    <w:p w14:paraId="00000146" w14:textId="77777777" w:rsidR="00C52EB5" w:rsidRPr="00DC3531" w:rsidRDefault="00C52EB5">
      <w:pPr>
        <w:spacing w:after="160" w:line="259" w:lineRule="auto"/>
        <w:jc w:val="center"/>
        <w:rPr>
          <w:rFonts w:ascii="Calibri" w:eastAsia="Calibri" w:hAnsi="Calibri" w:cs="Calibri"/>
          <w:b/>
          <w:bCs/>
          <w:u w:val="single"/>
        </w:rPr>
      </w:pPr>
    </w:p>
    <w:p w14:paraId="5624CB02" w14:textId="77777777" w:rsidR="000346E5" w:rsidRPr="00DC3531" w:rsidRDefault="000346E5">
      <w:pPr>
        <w:spacing w:after="160" w:line="259" w:lineRule="auto"/>
        <w:jc w:val="center"/>
        <w:rPr>
          <w:rFonts w:ascii="Calibri" w:eastAsia="Calibri" w:hAnsi="Calibri" w:cs="Calibri"/>
          <w:b/>
          <w:bCs/>
          <w:u w:val="single"/>
        </w:rPr>
      </w:pPr>
    </w:p>
    <w:p w14:paraId="253E6100" w14:textId="77777777" w:rsidR="000346E5" w:rsidRPr="00DC3531" w:rsidRDefault="000346E5">
      <w:pPr>
        <w:spacing w:after="160" w:line="259" w:lineRule="auto"/>
        <w:jc w:val="center"/>
        <w:rPr>
          <w:rFonts w:ascii="Calibri" w:eastAsia="Calibri" w:hAnsi="Calibri" w:cs="Calibri"/>
          <w:b/>
          <w:bCs/>
          <w:u w:val="single"/>
        </w:rPr>
      </w:pPr>
    </w:p>
    <w:p w14:paraId="01576B46" w14:textId="77777777" w:rsidR="000346E5" w:rsidRPr="00DC3531" w:rsidRDefault="000346E5">
      <w:pPr>
        <w:spacing w:after="160" w:line="259" w:lineRule="auto"/>
        <w:jc w:val="center"/>
        <w:rPr>
          <w:rFonts w:ascii="Calibri" w:eastAsia="Calibri" w:hAnsi="Calibri" w:cs="Calibri"/>
          <w:b/>
          <w:bCs/>
          <w:u w:val="single"/>
        </w:rPr>
      </w:pPr>
    </w:p>
    <w:p w14:paraId="4FBA3053" w14:textId="77777777" w:rsidR="000346E5" w:rsidRPr="00DC3531" w:rsidRDefault="000346E5">
      <w:pPr>
        <w:spacing w:after="160" w:line="259" w:lineRule="auto"/>
        <w:jc w:val="center"/>
        <w:rPr>
          <w:rFonts w:ascii="Calibri" w:eastAsia="Calibri" w:hAnsi="Calibri" w:cs="Calibri"/>
          <w:b/>
          <w:bCs/>
          <w:u w:val="single"/>
        </w:rPr>
      </w:pPr>
    </w:p>
    <w:p w14:paraId="15352BB0" w14:textId="77777777" w:rsidR="000346E5" w:rsidRPr="00DC3531" w:rsidRDefault="000346E5">
      <w:pPr>
        <w:spacing w:after="160" w:line="259" w:lineRule="auto"/>
        <w:jc w:val="center"/>
        <w:rPr>
          <w:rFonts w:ascii="Calibri" w:eastAsia="Calibri" w:hAnsi="Calibri" w:cs="Calibri"/>
          <w:b/>
          <w:bCs/>
          <w:u w:val="single"/>
        </w:rPr>
      </w:pPr>
    </w:p>
    <w:p w14:paraId="43420B4C" w14:textId="77777777" w:rsidR="000346E5" w:rsidRPr="00DC3531" w:rsidRDefault="000346E5">
      <w:pPr>
        <w:spacing w:after="160" w:line="259" w:lineRule="auto"/>
        <w:jc w:val="center"/>
        <w:rPr>
          <w:rFonts w:ascii="Calibri" w:eastAsia="Calibri" w:hAnsi="Calibri" w:cs="Calibri"/>
          <w:b/>
          <w:bCs/>
          <w:u w:val="single"/>
        </w:rPr>
      </w:pPr>
    </w:p>
    <w:p w14:paraId="53B44546" w14:textId="77777777" w:rsidR="000346E5" w:rsidRPr="00DC3531" w:rsidRDefault="000346E5">
      <w:pPr>
        <w:spacing w:after="160" w:line="259" w:lineRule="auto"/>
        <w:jc w:val="center"/>
        <w:rPr>
          <w:rFonts w:ascii="Calibri" w:eastAsia="Calibri" w:hAnsi="Calibri" w:cs="Calibri"/>
          <w:b/>
          <w:bCs/>
          <w:u w:val="single"/>
        </w:rPr>
      </w:pPr>
    </w:p>
    <w:p w14:paraId="00000147" w14:textId="093639FF" w:rsidR="00C52EB5" w:rsidRPr="00DC3531" w:rsidRDefault="00000000">
      <w:pPr>
        <w:spacing w:after="160" w:line="259" w:lineRule="auto"/>
        <w:rPr>
          <w:rFonts w:ascii="Calibri" w:eastAsia="Calibri" w:hAnsi="Calibri" w:cs="Calibri"/>
          <w:b/>
          <w:bCs/>
          <w:u w:val="single"/>
        </w:rPr>
      </w:pPr>
      <w:r w:rsidRPr="00DC3531">
        <w:rPr>
          <w:rFonts w:ascii="Calibri" w:eastAsia="Calibri" w:hAnsi="Calibri" w:cs="Calibri"/>
          <w:b/>
          <w:bCs/>
          <w:u w:val="single"/>
        </w:rPr>
        <w:lastRenderedPageBreak/>
        <w:t xml:space="preserve">Activity Type 2: </w:t>
      </w:r>
      <w:r w:rsidRPr="00DC3531">
        <w:rPr>
          <w:rFonts w:ascii="Calibri" w:eastAsia="Calibri" w:hAnsi="Calibri" w:cs="Calibri"/>
          <w:b/>
          <w:bCs/>
          <w:i/>
          <w:iCs/>
          <w:u w:val="single"/>
        </w:rPr>
        <w:t>Outdoor Freshers Week Stall</w:t>
      </w:r>
    </w:p>
    <w:p w14:paraId="00000148" w14:textId="77777777" w:rsidR="00C52EB5" w:rsidRPr="00DC3531" w:rsidRDefault="00000000">
      <w:pPr>
        <w:spacing w:after="160" w:line="259" w:lineRule="auto"/>
        <w:rPr>
          <w:rFonts w:ascii="Calibri" w:eastAsia="Calibri" w:hAnsi="Calibri" w:cs="Calibri"/>
          <w:b/>
          <w:bCs/>
          <w:i/>
          <w:iCs/>
          <w:sz w:val="20"/>
          <w:szCs w:val="20"/>
          <w:u w:val="single"/>
        </w:rPr>
      </w:pPr>
      <w:r w:rsidRPr="00DC3531">
        <w:rPr>
          <w:rFonts w:ascii="Calibri" w:eastAsia="Calibri" w:hAnsi="Calibri" w:cs="Calibri"/>
          <w:i/>
          <w:iCs/>
          <w:sz w:val="20"/>
          <w:szCs w:val="20"/>
        </w:rPr>
        <w:t xml:space="preserve">Please refer to Hazards guidance for a summary of hazards to consider - </w:t>
      </w:r>
    </w:p>
    <w:tbl>
      <w:tblPr>
        <w:tblStyle w:val="a7"/>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52EB5" w:rsidRPr="00DC3531" w14:paraId="0A34BA53" w14:textId="77777777">
        <w:trPr>
          <w:trHeight w:val="510"/>
        </w:trPr>
        <w:tc>
          <w:tcPr>
            <w:tcW w:w="2835" w:type="dxa"/>
            <w:vAlign w:val="center"/>
          </w:tcPr>
          <w:p w14:paraId="00000149"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sz w:val="20"/>
                <w:szCs w:val="20"/>
              </w:rPr>
              <w:t>Average number of participants</w:t>
            </w:r>
          </w:p>
        </w:tc>
        <w:tc>
          <w:tcPr>
            <w:tcW w:w="3969" w:type="dxa"/>
            <w:shd w:val="clear" w:color="auto" w:fill="C0D842"/>
            <w:vAlign w:val="center"/>
          </w:tcPr>
          <w:p w14:paraId="0000014A"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b/>
                <w:bCs/>
                <w:color w:val="000000"/>
                <w:sz w:val="18"/>
                <w:szCs w:val="18"/>
              </w:rPr>
              <w:t>Minimum 2, maximum 7 committee members on the stall.</w:t>
            </w:r>
          </w:p>
        </w:tc>
        <w:tc>
          <w:tcPr>
            <w:tcW w:w="4820" w:type="dxa"/>
          </w:tcPr>
          <w:p w14:paraId="0000014B"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color w:val="000000"/>
                <w:sz w:val="20"/>
                <w:szCs w:val="20"/>
              </w:rPr>
              <w:t xml:space="preserve">Provide details of disabled access arrangements you have considered. You can use the guidance </w:t>
            </w:r>
            <w:hyperlink r:id="rId20">
              <w:r w:rsidR="00C52EB5" w:rsidRPr="00DC3531">
                <w:rPr>
                  <w:rFonts w:ascii="Calibri" w:eastAsia="Calibri" w:hAnsi="Calibri" w:cs="Calibri"/>
                  <w:color w:val="0563C1"/>
                  <w:sz w:val="20"/>
                  <w:szCs w:val="20"/>
                  <w:u w:val="single"/>
                </w:rPr>
                <w:t>here</w:t>
              </w:r>
            </w:hyperlink>
            <w:r w:rsidRPr="00DC3531">
              <w:rPr>
                <w:rFonts w:ascii="Calibri" w:eastAsia="Calibri" w:hAnsi="Calibri" w:cs="Calibri"/>
                <w:color w:val="000000"/>
                <w:sz w:val="20"/>
                <w:szCs w:val="20"/>
              </w:rPr>
              <w:t xml:space="preserve"> to help. </w:t>
            </w:r>
          </w:p>
        </w:tc>
        <w:tc>
          <w:tcPr>
            <w:tcW w:w="3827" w:type="dxa"/>
            <w:shd w:val="clear" w:color="auto" w:fill="C0D842"/>
            <w:vAlign w:val="center"/>
          </w:tcPr>
          <w:p w14:paraId="0000014C" w14:textId="77777777" w:rsidR="00C52EB5" w:rsidRPr="00DC3531" w:rsidRDefault="00000000">
            <w:pPr>
              <w:spacing w:after="160" w:line="259" w:lineRule="auto"/>
              <w:rPr>
                <w:rFonts w:ascii="Calibri" w:eastAsia="Calibri" w:hAnsi="Calibri" w:cs="Calibri"/>
                <w:b/>
                <w:bCs/>
                <w:sz w:val="18"/>
                <w:szCs w:val="18"/>
              </w:rPr>
            </w:pPr>
            <w:r w:rsidRPr="00DC3531">
              <w:rPr>
                <w:rFonts w:ascii="Calibri" w:eastAsia="Calibri" w:hAnsi="Calibri" w:cs="Calibri"/>
                <w:b/>
                <w:bCs/>
                <w:sz w:val="18"/>
                <w:szCs w:val="18"/>
              </w:rPr>
              <w:t>The stall will be outside, so wheelchair users can access.</w:t>
            </w:r>
          </w:p>
        </w:tc>
      </w:tr>
      <w:tr w:rsidR="00C52EB5" w:rsidRPr="00DC3531" w14:paraId="23DCBA80" w14:textId="77777777">
        <w:trPr>
          <w:trHeight w:val="510"/>
        </w:trPr>
        <w:tc>
          <w:tcPr>
            <w:tcW w:w="2835" w:type="dxa"/>
            <w:vAlign w:val="center"/>
          </w:tcPr>
          <w:p w14:paraId="0000014D" w14:textId="77777777" w:rsidR="00C52EB5" w:rsidRPr="00DC3531" w:rsidRDefault="00000000">
            <w:pPr>
              <w:spacing w:before="40" w:after="40"/>
              <w:rPr>
                <w:rFonts w:ascii="Calibri" w:eastAsia="Calibri" w:hAnsi="Calibri" w:cs="Calibri"/>
                <w:sz w:val="20"/>
                <w:szCs w:val="20"/>
              </w:rPr>
            </w:pPr>
            <w:r w:rsidRPr="00DC3531">
              <w:rPr>
                <w:rFonts w:ascii="Calibri" w:eastAsia="Calibri" w:hAnsi="Calibri" w:cs="Calibri"/>
                <w:sz w:val="20"/>
                <w:szCs w:val="20"/>
              </w:rPr>
              <w:t>On Campus or Off Campus</w:t>
            </w:r>
          </w:p>
        </w:tc>
        <w:tc>
          <w:tcPr>
            <w:tcW w:w="3969" w:type="dxa"/>
            <w:shd w:val="clear" w:color="auto" w:fill="C0D842"/>
            <w:vAlign w:val="center"/>
          </w:tcPr>
          <w:p w14:paraId="0000014E"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 xml:space="preserve">On </w:t>
            </w:r>
          </w:p>
        </w:tc>
        <w:tc>
          <w:tcPr>
            <w:tcW w:w="4820" w:type="dxa"/>
            <w:vAlign w:val="center"/>
          </w:tcPr>
          <w:p w14:paraId="0000014F"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 xml:space="preserve">Please provide details of how you’ve considered the sustainable impact of your activity type. You can use the guidance </w:t>
            </w:r>
            <w:hyperlink r:id="rId21">
              <w:r w:rsidR="00C52EB5" w:rsidRPr="00DC3531">
                <w:rPr>
                  <w:rFonts w:ascii="Calibri" w:eastAsia="Calibri" w:hAnsi="Calibri" w:cs="Calibri"/>
                  <w:color w:val="0563C1"/>
                  <w:sz w:val="20"/>
                  <w:szCs w:val="20"/>
                  <w:u w:val="single"/>
                </w:rPr>
                <w:t>here</w:t>
              </w:r>
            </w:hyperlink>
            <w:r w:rsidRPr="00DC3531">
              <w:rPr>
                <w:rFonts w:ascii="Calibri" w:eastAsia="Calibri" w:hAnsi="Calibri" w:cs="Calibri"/>
                <w:sz w:val="20"/>
                <w:szCs w:val="20"/>
              </w:rPr>
              <w:t xml:space="preserve"> to help. </w:t>
            </w:r>
          </w:p>
        </w:tc>
        <w:tc>
          <w:tcPr>
            <w:tcW w:w="3827" w:type="dxa"/>
            <w:shd w:val="clear" w:color="auto" w:fill="C0D842"/>
            <w:vAlign w:val="center"/>
          </w:tcPr>
          <w:p w14:paraId="00000150"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Roller banner will be reused from last year.</w:t>
            </w:r>
          </w:p>
        </w:tc>
      </w:tr>
      <w:tr w:rsidR="00C52EB5" w:rsidRPr="00DC3531" w14:paraId="65EB8AC0" w14:textId="77777777">
        <w:trPr>
          <w:trHeight w:val="125"/>
        </w:trPr>
        <w:tc>
          <w:tcPr>
            <w:tcW w:w="2835" w:type="dxa"/>
            <w:vAlign w:val="center"/>
          </w:tcPr>
          <w:p w14:paraId="00000151"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sz w:val="20"/>
                <w:szCs w:val="20"/>
              </w:rPr>
              <w:t>Is additional specific Event Insurance required?</w:t>
            </w:r>
          </w:p>
        </w:tc>
        <w:tc>
          <w:tcPr>
            <w:tcW w:w="3969" w:type="dxa"/>
            <w:shd w:val="clear" w:color="auto" w:fill="C0D842"/>
            <w:vAlign w:val="center"/>
          </w:tcPr>
          <w:p w14:paraId="00000152"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No</w:t>
            </w:r>
          </w:p>
        </w:tc>
        <w:tc>
          <w:tcPr>
            <w:tcW w:w="4820" w:type="dxa"/>
            <w:vAlign w:val="center"/>
          </w:tcPr>
          <w:p w14:paraId="00000153"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00000154"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Guild, and forum.</w:t>
            </w:r>
          </w:p>
        </w:tc>
      </w:tr>
    </w:tbl>
    <w:p w14:paraId="00000155" w14:textId="77777777" w:rsidR="00C52EB5" w:rsidRPr="00DC3531" w:rsidRDefault="00C52EB5">
      <w:pPr>
        <w:spacing w:after="160" w:line="259" w:lineRule="auto"/>
        <w:rPr>
          <w:rFonts w:ascii="Calibri" w:eastAsia="Calibri" w:hAnsi="Calibri" w:cs="Calibri"/>
          <w:b/>
          <w:bCs/>
          <w:sz w:val="20"/>
          <w:szCs w:val="20"/>
          <w:u w:val="single"/>
        </w:rPr>
      </w:pPr>
    </w:p>
    <w:tbl>
      <w:tblPr>
        <w:tblStyle w:val="a8"/>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C52EB5" w:rsidRPr="00DC3531" w14:paraId="1836E82E" w14:textId="77777777">
        <w:trPr>
          <w:trHeight w:val="734"/>
        </w:trPr>
        <w:tc>
          <w:tcPr>
            <w:tcW w:w="2259" w:type="dxa"/>
          </w:tcPr>
          <w:p w14:paraId="00000156"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Hazard Category</w:t>
            </w:r>
          </w:p>
        </w:tc>
        <w:tc>
          <w:tcPr>
            <w:tcW w:w="5534" w:type="dxa"/>
          </w:tcPr>
          <w:p w14:paraId="00000157"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Identified Hazards and how you might be harmed?</w:t>
            </w:r>
          </w:p>
        </w:tc>
        <w:tc>
          <w:tcPr>
            <w:tcW w:w="1483" w:type="dxa"/>
          </w:tcPr>
          <w:p w14:paraId="00000158"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at Risk?</w:t>
            </w:r>
          </w:p>
        </w:tc>
        <w:tc>
          <w:tcPr>
            <w:tcW w:w="4327" w:type="dxa"/>
          </w:tcPr>
          <w:p w14:paraId="00000159"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Control Measures</w:t>
            </w:r>
          </w:p>
        </w:tc>
        <w:tc>
          <w:tcPr>
            <w:tcW w:w="1785" w:type="dxa"/>
          </w:tcPr>
          <w:p w14:paraId="0000015A"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responsible?</w:t>
            </w:r>
          </w:p>
        </w:tc>
      </w:tr>
      <w:tr w:rsidR="00C52EB5" w:rsidRPr="00DC3531" w14:paraId="0D75ECEE" w14:textId="77777777">
        <w:trPr>
          <w:trHeight w:val="3740"/>
        </w:trPr>
        <w:tc>
          <w:tcPr>
            <w:tcW w:w="2259" w:type="dxa"/>
            <w:shd w:val="clear" w:color="auto" w:fill="C0D842"/>
          </w:tcPr>
          <w:p w14:paraId="0000015B" w14:textId="77777777" w:rsidR="00C52EB5" w:rsidRPr="00DC3531" w:rsidRDefault="00000000">
            <w:pPr>
              <w:spacing w:after="160" w:line="259" w:lineRule="auto"/>
              <w:jc w:val="center"/>
              <w:rPr>
                <w:rFonts w:ascii="Calibri" w:eastAsia="Calibri" w:hAnsi="Calibri" w:cs="Calibri"/>
                <w:i/>
                <w:iCs/>
                <w:sz w:val="18"/>
                <w:szCs w:val="18"/>
              </w:rPr>
            </w:pPr>
            <w:r w:rsidRPr="00DC3531">
              <w:rPr>
                <w:rFonts w:ascii="Calibri" w:eastAsia="Calibri" w:hAnsi="Calibri" w:cs="Calibri"/>
                <w:i/>
                <w:iCs/>
                <w:sz w:val="18"/>
                <w:szCs w:val="18"/>
              </w:rPr>
              <w:lastRenderedPageBreak/>
              <w:t>What type of Hazard is it?</w:t>
            </w:r>
          </w:p>
          <w:p w14:paraId="0000015C" w14:textId="77777777" w:rsidR="00C52EB5" w:rsidRPr="00DC3531" w:rsidRDefault="00000000">
            <w:pPr>
              <w:spacing w:after="160" w:line="259" w:lineRule="auto"/>
              <w:jc w:val="center"/>
              <w:rPr>
                <w:rFonts w:ascii="Calibri" w:eastAsia="Calibri" w:hAnsi="Calibri" w:cs="Calibri"/>
                <w:i/>
                <w:iCs/>
                <w:sz w:val="18"/>
                <w:szCs w:val="18"/>
              </w:rPr>
            </w:pPr>
            <w:r w:rsidRPr="00DC3531">
              <w:rPr>
                <w:rFonts w:ascii="Calibri" w:eastAsia="Calibri" w:hAnsi="Calibri" w:cs="Calibri"/>
                <w:i/>
                <w:iCs/>
                <w:sz w:val="18"/>
                <w:szCs w:val="18"/>
              </w:rPr>
              <w:t xml:space="preserve">Choose from the A-Z of Hazard categories from the </w:t>
            </w:r>
            <w:r w:rsidRPr="00DC3531">
              <w:t xml:space="preserve"> </w:t>
            </w:r>
            <w:r w:rsidRPr="00DC3531">
              <w:rPr>
                <w:rFonts w:ascii="Calibri" w:eastAsia="Calibri" w:hAnsi="Calibri" w:cs="Calibri"/>
                <w:i/>
                <w:iCs/>
                <w:sz w:val="18"/>
                <w:szCs w:val="18"/>
              </w:rPr>
              <w:t xml:space="preserve"> “student committee handbook for risk assessing and group safety.”</w:t>
            </w:r>
          </w:p>
        </w:tc>
        <w:tc>
          <w:tcPr>
            <w:tcW w:w="5534" w:type="dxa"/>
            <w:shd w:val="clear" w:color="auto" w:fill="C0D842"/>
          </w:tcPr>
          <w:p w14:paraId="0000015D" w14:textId="77777777" w:rsidR="00C52EB5" w:rsidRPr="00DC3531" w:rsidRDefault="00000000">
            <w:pPr>
              <w:tabs>
                <w:tab w:val="left" w:pos="1206"/>
              </w:tabs>
              <w:rPr>
                <w:rFonts w:ascii="Calibri" w:eastAsia="Calibri" w:hAnsi="Calibri" w:cs="Calibri"/>
                <w:sz w:val="18"/>
                <w:szCs w:val="18"/>
              </w:rPr>
            </w:pPr>
            <w:r w:rsidRPr="00DC3531">
              <w:rPr>
                <w:rFonts w:ascii="Calibri" w:eastAsia="Calibri" w:hAnsi="Calibri" w:cs="Calibri"/>
                <w:sz w:val="18"/>
                <w:szCs w:val="18"/>
              </w:rPr>
              <w:t xml:space="preserve">“What is the hazard you have identified, and the risk associated with that hazard”? </w:t>
            </w:r>
          </w:p>
        </w:tc>
        <w:tc>
          <w:tcPr>
            <w:tcW w:w="1483" w:type="dxa"/>
            <w:shd w:val="clear" w:color="auto" w:fill="C0D842"/>
          </w:tcPr>
          <w:p w14:paraId="0000015E" w14:textId="77777777" w:rsidR="00C52EB5" w:rsidRPr="00DC3531" w:rsidRDefault="00000000">
            <w:pPr>
              <w:spacing w:after="160" w:line="259" w:lineRule="auto"/>
              <w:rPr>
                <w:rFonts w:ascii="Calibri" w:eastAsia="Calibri" w:hAnsi="Calibri" w:cs="Calibri"/>
                <w:i/>
                <w:iCs/>
                <w:sz w:val="18"/>
                <w:szCs w:val="18"/>
              </w:rPr>
            </w:pPr>
            <w:r w:rsidRPr="00DC3531">
              <w:rPr>
                <w:rFonts w:ascii="Calibri" w:eastAsia="Calibri" w:hAnsi="Calibri" w:cs="Calibri"/>
                <w:i/>
                <w:iCs/>
                <w:sz w:val="18"/>
                <w:szCs w:val="18"/>
              </w:rPr>
              <w:t>“Who is in danger of being harmed?”</w:t>
            </w:r>
          </w:p>
        </w:tc>
        <w:tc>
          <w:tcPr>
            <w:tcW w:w="4327" w:type="dxa"/>
            <w:shd w:val="clear" w:color="auto" w:fill="C0D842"/>
          </w:tcPr>
          <w:p w14:paraId="0000015F"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“How are you going to eliminate or reduce the risk of someone being harmed?”</w:t>
            </w:r>
          </w:p>
        </w:tc>
        <w:tc>
          <w:tcPr>
            <w:tcW w:w="1785" w:type="dxa"/>
            <w:shd w:val="clear" w:color="auto" w:fill="C0D842"/>
          </w:tcPr>
          <w:p w14:paraId="00000160"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“Who is responsible for implementing and monitoring this?”</w:t>
            </w:r>
          </w:p>
        </w:tc>
      </w:tr>
      <w:tr w:rsidR="00C52EB5" w:rsidRPr="00DC3531" w14:paraId="000F0D21" w14:textId="77777777">
        <w:trPr>
          <w:trHeight w:val="3740"/>
        </w:trPr>
        <w:tc>
          <w:tcPr>
            <w:tcW w:w="2259" w:type="dxa"/>
            <w:shd w:val="clear" w:color="auto" w:fill="C0D842"/>
          </w:tcPr>
          <w:p w14:paraId="00000161"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sz w:val="22"/>
                <w:szCs w:val="22"/>
              </w:rPr>
              <w:t>Aggression/Violence, Bullying and Harassment</w:t>
            </w:r>
          </w:p>
        </w:tc>
        <w:tc>
          <w:tcPr>
            <w:tcW w:w="5534" w:type="dxa"/>
            <w:shd w:val="clear" w:color="auto" w:fill="C0D842"/>
          </w:tcPr>
          <w:p w14:paraId="00000162"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t>Physical Assault – risk of injury from physical attacks</w:t>
            </w:r>
          </w:p>
          <w:p w14:paraId="00000163"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br/>
              <w:t>Verbal Abuse – psychological harm from threats or insults</w:t>
            </w:r>
          </w:p>
          <w:p w14:paraId="00000164" w14:textId="77777777" w:rsidR="00C52EB5" w:rsidRPr="00DC3531" w:rsidRDefault="00C52EB5">
            <w:pPr>
              <w:tabs>
                <w:tab w:val="left" w:pos="1206"/>
              </w:tabs>
              <w:rPr>
                <w:rFonts w:asciiTheme="majorHAnsi" w:hAnsiTheme="majorHAnsi" w:cstheme="majorHAnsi"/>
                <w:sz w:val="22"/>
                <w:szCs w:val="22"/>
              </w:rPr>
            </w:pPr>
          </w:p>
          <w:p w14:paraId="00000165"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t>Discrimination – psychological harm caused by discriminatory remarks</w:t>
            </w:r>
          </w:p>
          <w:p w14:paraId="00000166"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br/>
              <w:t>Intimidating behaviour – emotional distress caused by threatening or coercive behaviour</w:t>
            </w:r>
          </w:p>
          <w:p w14:paraId="00000167" w14:textId="77777777" w:rsidR="00C52EB5" w:rsidRPr="00DC3531" w:rsidRDefault="00C52EB5">
            <w:pPr>
              <w:tabs>
                <w:tab w:val="left" w:pos="1206"/>
              </w:tabs>
              <w:rPr>
                <w:rFonts w:asciiTheme="majorHAnsi" w:eastAsia="Calibri" w:hAnsiTheme="majorHAnsi" w:cstheme="majorHAnsi"/>
                <w:sz w:val="22"/>
                <w:szCs w:val="22"/>
              </w:rPr>
            </w:pPr>
          </w:p>
        </w:tc>
        <w:tc>
          <w:tcPr>
            <w:tcW w:w="1483" w:type="dxa"/>
            <w:shd w:val="clear" w:color="auto" w:fill="C0D842"/>
          </w:tcPr>
          <w:p w14:paraId="00000168"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Committee members on the stall.</w:t>
            </w:r>
          </w:p>
          <w:p w14:paraId="00000169"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People visiting the stall.</w:t>
            </w:r>
          </w:p>
        </w:tc>
        <w:tc>
          <w:tcPr>
            <w:tcW w:w="4327" w:type="dxa"/>
            <w:shd w:val="clear" w:color="auto" w:fill="C0D842"/>
          </w:tcPr>
          <w:p w14:paraId="0000016A"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Minimum 2 committee members on the stall at all times – alert the Guild/SafeZone immediately where there is aggressive behaviour.</w:t>
            </w:r>
          </w:p>
          <w:p w14:paraId="0000016B"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 members to follow the Guilds members code of conduct and the EUPS Constitution.</w:t>
            </w:r>
          </w:p>
          <w:p w14:paraId="0000016C" w14:textId="77777777" w:rsidR="00C52EB5" w:rsidRPr="00DC3531" w:rsidRDefault="00C52EB5">
            <w:pPr>
              <w:spacing w:after="160" w:line="259" w:lineRule="auto"/>
              <w:rPr>
                <w:rFonts w:asciiTheme="majorHAnsi" w:eastAsia="Calibri" w:hAnsiTheme="majorHAnsi" w:cstheme="majorHAnsi"/>
                <w:sz w:val="22"/>
                <w:szCs w:val="22"/>
              </w:rPr>
            </w:pPr>
          </w:p>
          <w:p w14:paraId="0000016D" w14:textId="77777777" w:rsidR="00C52EB5" w:rsidRPr="00DC3531" w:rsidRDefault="00C52EB5">
            <w:pPr>
              <w:spacing w:after="160" w:line="259" w:lineRule="auto"/>
              <w:rPr>
                <w:rFonts w:asciiTheme="majorHAnsi" w:eastAsia="Calibri" w:hAnsiTheme="majorHAnsi" w:cstheme="majorHAnsi"/>
                <w:sz w:val="22"/>
                <w:szCs w:val="22"/>
              </w:rPr>
            </w:pPr>
          </w:p>
        </w:tc>
        <w:tc>
          <w:tcPr>
            <w:tcW w:w="1785" w:type="dxa"/>
            <w:shd w:val="clear" w:color="auto" w:fill="C0D842"/>
          </w:tcPr>
          <w:p w14:paraId="0000016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committee members</w:t>
            </w:r>
          </w:p>
        </w:tc>
      </w:tr>
      <w:tr w:rsidR="00C52EB5" w:rsidRPr="00DC3531" w14:paraId="5C7753F9" w14:textId="77777777">
        <w:trPr>
          <w:trHeight w:val="3740"/>
        </w:trPr>
        <w:tc>
          <w:tcPr>
            <w:tcW w:w="2259" w:type="dxa"/>
            <w:shd w:val="clear" w:color="auto" w:fill="C0D842"/>
          </w:tcPr>
          <w:p w14:paraId="0000016F" w14:textId="77777777" w:rsidR="00C52EB5" w:rsidRPr="00DC3531" w:rsidRDefault="00000000">
            <w:pPr>
              <w:spacing w:after="160" w:line="259" w:lineRule="auto"/>
              <w:jc w:val="center"/>
              <w:rPr>
                <w:rFonts w:asciiTheme="majorHAnsi" w:eastAsia="Calibri" w:hAnsiTheme="majorHAnsi" w:cstheme="majorHAnsi"/>
                <w:sz w:val="22"/>
                <w:szCs w:val="22"/>
              </w:rPr>
            </w:pPr>
            <w:r w:rsidRPr="00DC3531">
              <w:rPr>
                <w:rFonts w:asciiTheme="majorHAnsi" w:eastAsia="Calibri" w:hAnsiTheme="majorHAnsi" w:cstheme="majorHAnsi"/>
                <w:sz w:val="22"/>
                <w:szCs w:val="22"/>
              </w:rPr>
              <w:lastRenderedPageBreak/>
              <w:t>Weather</w:t>
            </w:r>
          </w:p>
        </w:tc>
        <w:tc>
          <w:tcPr>
            <w:tcW w:w="5534" w:type="dxa"/>
            <w:shd w:val="clear" w:color="auto" w:fill="C0D842"/>
          </w:tcPr>
          <w:p w14:paraId="00000170"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t>Extreme weather conditions: Storms, heatwaves, heavy rain, high winds – risk of injury and ill health, and damage to equipment because of extreme weather conditions</w:t>
            </w:r>
          </w:p>
        </w:tc>
        <w:tc>
          <w:tcPr>
            <w:tcW w:w="1483" w:type="dxa"/>
            <w:shd w:val="clear" w:color="auto" w:fill="C0D842"/>
          </w:tcPr>
          <w:p w14:paraId="00000171"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Committee members on the stall</w:t>
            </w:r>
          </w:p>
          <w:p w14:paraId="00000172"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People visiting the stall</w:t>
            </w:r>
          </w:p>
        </w:tc>
        <w:tc>
          <w:tcPr>
            <w:tcW w:w="4327" w:type="dxa"/>
            <w:shd w:val="clear" w:color="auto" w:fill="C0D842"/>
          </w:tcPr>
          <w:p w14:paraId="00000173"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Check the weather forecast everyday in the week leading up to the event.</w:t>
            </w:r>
          </w:p>
          <w:p w14:paraId="00000174"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If it rains/high winds, then event will be moved inside.</w:t>
            </w:r>
          </w:p>
          <w:p w14:paraId="00000175"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If sunny and hot – ensure committee wear sunfactor and drink lots of water.</w:t>
            </w:r>
          </w:p>
        </w:tc>
        <w:tc>
          <w:tcPr>
            <w:tcW w:w="1785" w:type="dxa"/>
            <w:shd w:val="clear" w:color="auto" w:fill="C0D842"/>
          </w:tcPr>
          <w:p w14:paraId="00000176"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Committee Members.</w:t>
            </w:r>
          </w:p>
        </w:tc>
      </w:tr>
      <w:tr w:rsidR="00C52EB5" w:rsidRPr="00DC3531" w14:paraId="68DD5F02" w14:textId="77777777">
        <w:trPr>
          <w:trHeight w:val="3740"/>
        </w:trPr>
        <w:tc>
          <w:tcPr>
            <w:tcW w:w="2259" w:type="dxa"/>
            <w:shd w:val="clear" w:color="auto" w:fill="C0D842"/>
          </w:tcPr>
          <w:p w14:paraId="00000177"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hAnsiTheme="majorHAnsi" w:cstheme="majorHAnsi"/>
                <w:sz w:val="22"/>
                <w:szCs w:val="22"/>
              </w:rPr>
              <w:t>Fire</w:t>
            </w:r>
          </w:p>
        </w:tc>
        <w:tc>
          <w:tcPr>
            <w:tcW w:w="5534" w:type="dxa"/>
            <w:shd w:val="clear" w:color="auto" w:fill="C0D842"/>
          </w:tcPr>
          <w:p w14:paraId="00000178" w14:textId="77777777" w:rsidR="00C52EB5" w:rsidRPr="00DC3531" w:rsidRDefault="00000000">
            <w:pPr>
              <w:rPr>
                <w:rFonts w:asciiTheme="majorHAnsi" w:eastAsia="Rubik" w:hAnsiTheme="majorHAnsi" w:cstheme="majorHAnsi"/>
                <w:color w:val="000000"/>
                <w:sz w:val="22"/>
                <w:szCs w:val="22"/>
              </w:rPr>
            </w:pPr>
            <w:r w:rsidRPr="00DC3531">
              <w:rPr>
                <w:rFonts w:asciiTheme="majorHAnsi" w:eastAsia="Rubik" w:hAnsiTheme="majorHAnsi" w:cstheme="majorHAnsi"/>
                <w:color w:val="000000"/>
                <w:sz w:val="22"/>
                <w:szCs w:val="22"/>
              </w:rPr>
              <w:t xml:space="preserve">General Fire – risk of serious injury/fatalities </w:t>
            </w:r>
          </w:p>
          <w:p w14:paraId="00000179" w14:textId="77777777" w:rsidR="00C52EB5" w:rsidRPr="00DC3531" w:rsidRDefault="00C52EB5">
            <w:pPr>
              <w:rPr>
                <w:rFonts w:asciiTheme="majorHAnsi" w:eastAsia="Rubik" w:hAnsiTheme="majorHAnsi" w:cstheme="majorHAnsi"/>
                <w:color w:val="000000"/>
                <w:sz w:val="22"/>
                <w:szCs w:val="22"/>
              </w:rPr>
            </w:pPr>
          </w:p>
          <w:p w14:paraId="0000017A" w14:textId="77777777" w:rsidR="00C52EB5" w:rsidRPr="00DC3531" w:rsidRDefault="00C52EB5">
            <w:pPr>
              <w:tabs>
                <w:tab w:val="left" w:pos="1206"/>
              </w:tabs>
              <w:rPr>
                <w:rFonts w:asciiTheme="majorHAnsi" w:eastAsia="Calibri" w:hAnsiTheme="majorHAnsi" w:cstheme="majorHAnsi"/>
                <w:sz w:val="22"/>
                <w:szCs w:val="22"/>
              </w:rPr>
            </w:pPr>
          </w:p>
        </w:tc>
        <w:tc>
          <w:tcPr>
            <w:tcW w:w="1483" w:type="dxa"/>
            <w:shd w:val="clear" w:color="auto" w:fill="C0D842"/>
          </w:tcPr>
          <w:p w14:paraId="0000017B"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Committee members on the stall</w:t>
            </w:r>
          </w:p>
          <w:p w14:paraId="0000017C"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People visiting the stall</w:t>
            </w:r>
          </w:p>
        </w:tc>
        <w:tc>
          <w:tcPr>
            <w:tcW w:w="4327" w:type="dxa"/>
            <w:shd w:val="clear" w:color="auto" w:fill="C0D842"/>
          </w:tcPr>
          <w:p w14:paraId="0000017D"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that venue has satisfactory fire arrangements in place, including current venue fire risk assessment which specifies capacity numbers/limits</w:t>
            </w:r>
          </w:p>
          <w:p w14:paraId="0000017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all committee are aware of nearest fire meeting point.</w:t>
            </w:r>
          </w:p>
        </w:tc>
        <w:tc>
          <w:tcPr>
            <w:tcW w:w="1785" w:type="dxa"/>
            <w:shd w:val="clear" w:color="auto" w:fill="C0D842"/>
          </w:tcPr>
          <w:p w14:paraId="0000017F"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committee members</w:t>
            </w:r>
          </w:p>
        </w:tc>
      </w:tr>
      <w:tr w:rsidR="00C52EB5" w:rsidRPr="00DC3531" w14:paraId="0F92B841" w14:textId="77777777">
        <w:trPr>
          <w:trHeight w:val="3740"/>
        </w:trPr>
        <w:tc>
          <w:tcPr>
            <w:tcW w:w="2259" w:type="dxa"/>
            <w:shd w:val="clear" w:color="auto" w:fill="C0D842"/>
          </w:tcPr>
          <w:p w14:paraId="00000180"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Mental health</w:t>
            </w:r>
          </w:p>
        </w:tc>
        <w:tc>
          <w:tcPr>
            <w:tcW w:w="5534" w:type="dxa"/>
            <w:shd w:val="clear" w:color="auto" w:fill="C0D842"/>
          </w:tcPr>
          <w:p w14:paraId="00000181"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Stress – increased risk of stress in running the stall</w:t>
            </w:r>
          </w:p>
          <w:p w14:paraId="00000182"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br/>
              <w:t>Anxiety – induced anxiety from involvement in running the stall</w:t>
            </w:r>
          </w:p>
          <w:p w14:paraId="00000183" w14:textId="77777777" w:rsidR="00C52EB5" w:rsidRPr="00DC3531" w:rsidRDefault="00C52EB5">
            <w:pPr>
              <w:tabs>
                <w:tab w:val="left" w:pos="1206"/>
              </w:tabs>
              <w:rPr>
                <w:rFonts w:asciiTheme="majorHAnsi" w:eastAsia="Calibri" w:hAnsiTheme="majorHAnsi" w:cstheme="majorHAnsi"/>
                <w:sz w:val="22"/>
                <w:szCs w:val="22"/>
              </w:rPr>
            </w:pPr>
          </w:p>
          <w:p w14:paraId="00000184"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Workload – increased poor mental health, caused by juggling academic workload and in running the stall</w:t>
            </w:r>
          </w:p>
          <w:p w14:paraId="00000185" w14:textId="77777777" w:rsidR="00C52EB5" w:rsidRPr="00DC3531" w:rsidRDefault="00C52EB5">
            <w:pPr>
              <w:tabs>
                <w:tab w:val="left" w:pos="1206"/>
              </w:tabs>
              <w:rPr>
                <w:rFonts w:asciiTheme="majorHAnsi" w:eastAsia="Calibri" w:hAnsiTheme="majorHAnsi" w:cstheme="majorHAnsi"/>
                <w:sz w:val="22"/>
                <w:szCs w:val="22"/>
              </w:rPr>
            </w:pPr>
          </w:p>
          <w:p w14:paraId="00000186"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Bullying/Harassment – poor mental health caused by bullying and harassment within group.</w:t>
            </w:r>
          </w:p>
          <w:p w14:paraId="00000187" w14:textId="77777777" w:rsidR="00C52EB5" w:rsidRPr="00DC3531" w:rsidRDefault="00C52EB5">
            <w:pPr>
              <w:tabs>
                <w:tab w:val="left" w:pos="1206"/>
              </w:tabs>
              <w:rPr>
                <w:rFonts w:asciiTheme="majorHAnsi" w:eastAsia="Calibri" w:hAnsiTheme="majorHAnsi" w:cstheme="majorHAnsi"/>
                <w:sz w:val="22"/>
                <w:szCs w:val="22"/>
              </w:rPr>
            </w:pPr>
          </w:p>
          <w:p w14:paraId="00000188"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Lack of support – poor mental health caused by lack of support when running the stall</w:t>
            </w:r>
          </w:p>
          <w:p w14:paraId="00000189" w14:textId="77777777" w:rsidR="00C52EB5" w:rsidRPr="00DC3531" w:rsidRDefault="00C52EB5">
            <w:pPr>
              <w:tabs>
                <w:tab w:val="left" w:pos="1206"/>
              </w:tabs>
              <w:rPr>
                <w:rFonts w:asciiTheme="majorHAnsi" w:eastAsia="Calibri" w:hAnsiTheme="majorHAnsi" w:cstheme="majorHAnsi"/>
                <w:sz w:val="22"/>
                <w:szCs w:val="22"/>
              </w:rPr>
            </w:pPr>
          </w:p>
          <w:p w14:paraId="0000018A"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Isolation – risk of isolation within group</w:t>
            </w:r>
          </w:p>
          <w:p w14:paraId="0000018B" w14:textId="77777777" w:rsidR="00C52EB5" w:rsidRPr="00DC3531" w:rsidRDefault="00C52EB5">
            <w:pPr>
              <w:tabs>
                <w:tab w:val="left" w:pos="1206"/>
              </w:tabs>
              <w:rPr>
                <w:rFonts w:asciiTheme="majorHAnsi" w:eastAsia="Calibri" w:hAnsiTheme="majorHAnsi" w:cstheme="majorHAnsi"/>
                <w:sz w:val="22"/>
                <w:szCs w:val="22"/>
              </w:rPr>
            </w:pPr>
          </w:p>
        </w:tc>
        <w:tc>
          <w:tcPr>
            <w:tcW w:w="1483" w:type="dxa"/>
            <w:shd w:val="clear" w:color="auto" w:fill="C0D842"/>
          </w:tcPr>
          <w:p w14:paraId="0000018C"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Committee members on the stall</w:t>
            </w:r>
          </w:p>
        </w:tc>
        <w:tc>
          <w:tcPr>
            <w:tcW w:w="4327" w:type="dxa"/>
            <w:shd w:val="clear" w:color="auto" w:fill="C0D842"/>
          </w:tcPr>
          <w:p w14:paraId="0000018D"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Always ensure two people on the stall</w:t>
            </w:r>
          </w:p>
          <w:p w14:paraId="0000018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manning the stall is shared amongst the committee.</w:t>
            </w:r>
          </w:p>
          <w:p w14:paraId="0000018F"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all committee have read and adhered to the Guilds members code of conduct and the EUPS Constitution</w:t>
            </w:r>
          </w:p>
          <w:p w14:paraId="00000190"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Provide support to members involved in and event planning, clear lines of communication between all committee members.</w:t>
            </w:r>
          </w:p>
          <w:p w14:paraId="00000191"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Check in regularly with committee members to deal with any issues or concerns.</w:t>
            </w:r>
          </w:p>
        </w:tc>
        <w:tc>
          <w:tcPr>
            <w:tcW w:w="1785" w:type="dxa"/>
            <w:shd w:val="clear" w:color="auto" w:fill="C0D842"/>
          </w:tcPr>
          <w:p w14:paraId="00000192"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Welfare Secretary</w:t>
            </w:r>
          </w:p>
        </w:tc>
      </w:tr>
      <w:tr w:rsidR="00C52EB5" w:rsidRPr="00DC3531" w14:paraId="0AB35801" w14:textId="77777777">
        <w:trPr>
          <w:trHeight w:val="3740"/>
        </w:trPr>
        <w:tc>
          <w:tcPr>
            <w:tcW w:w="2259" w:type="dxa"/>
            <w:shd w:val="clear" w:color="auto" w:fill="C0D842"/>
          </w:tcPr>
          <w:p w14:paraId="00000193"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Slips and Trips</w:t>
            </w:r>
          </w:p>
        </w:tc>
        <w:tc>
          <w:tcPr>
            <w:tcW w:w="5534" w:type="dxa"/>
            <w:shd w:val="clear" w:color="auto" w:fill="C0D842"/>
          </w:tcPr>
          <w:p w14:paraId="00000194"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Wet surfaces – risk of slipping due to wet floor surface, causing injury.</w:t>
            </w:r>
          </w:p>
          <w:p w14:paraId="00000195" w14:textId="77777777" w:rsidR="00C52EB5" w:rsidRPr="00DC3531" w:rsidRDefault="00C52EB5">
            <w:pPr>
              <w:tabs>
                <w:tab w:val="left" w:pos="1206"/>
              </w:tabs>
              <w:rPr>
                <w:rFonts w:asciiTheme="majorHAnsi" w:eastAsia="Calibri" w:hAnsiTheme="majorHAnsi" w:cstheme="majorHAnsi"/>
                <w:sz w:val="22"/>
                <w:szCs w:val="22"/>
              </w:rPr>
            </w:pPr>
          </w:p>
          <w:p w14:paraId="00000196"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Poor weather conditions – risk of slips and trips due to heavy rain, windy conditions.</w:t>
            </w:r>
          </w:p>
          <w:p w14:paraId="00000197" w14:textId="77777777" w:rsidR="00C52EB5" w:rsidRPr="00DC3531" w:rsidRDefault="00C52EB5">
            <w:pPr>
              <w:tabs>
                <w:tab w:val="left" w:pos="1206"/>
              </w:tabs>
              <w:rPr>
                <w:rFonts w:asciiTheme="majorHAnsi" w:eastAsia="Calibri" w:hAnsiTheme="majorHAnsi" w:cstheme="majorHAnsi"/>
                <w:sz w:val="22"/>
                <w:szCs w:val="22"/>
              </w:rPr>
            </w:pPr>
          </w:p>
          <w:p w14:paraId="00000198"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Obstacles on floor – risks of trips over chairs, tables, balls, roller banner.</w:t>
            </w:r>
          </w:p>
        </w:tc>
        <w:tc>
          <w:tcPr>
            <w:tcW w:w="1483" w:type="dxa"/>
            <w:shd w:val="clear" w:color="auto" w:fill="C0D842"/>
          </w:tcPr>
          <w:p w14:paraId="00000199"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Committee members on the stall</w:t>
            </w:r>
          </w:p>
          <w:p w14:paraId="0000019A"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People visiting the stall</w:t>
            </w:r>
          </w:p>
        </w:tc>
        <w:tc>
          <w:tcPr>
            <w:tcW w:w="4327" w:type="dxa"/>
            <w:shd w:val="clear" w:color="auto" w:fill="C0D842"/>
          </w:tcPr>
          <w:p w14:paraId="0000019B"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Undertake regular inspections, before, after and during the running of the stall to spot emerging hazards</w:t>
            </w:r>
          </w:p>
          <w:p w14:paraId="0000019C"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Clean up any spills immediately, place wet floor signs down to indicuate hazard.</w:t>
            </w:r>
          </w:p>
          <w:p w14:paraId="0000019D"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floor areas are clear of obstructions</w:t>
            </w:r>
          </w:p>
          <w:p w14:paraId="0000019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Check weather conditions prior to event to ensure its still safe to run.</w:t>
            </w:r>
          </w:p>
          <w:p w14:paraId="0000019F" w14:textId="77777777" w:rsidR="00C52EB5" w:rsidRPr="00DC3531" w:rsidRDefault="00C52EB5">
            <w:pPr>
              <w:spacing w:after="160" w:line="259" w:lineRule="auto"/>
              <w:rPr>
                <w:rFonts w:asciiTheme="majorHAnsi" w:eastAsia="Calibri" w:hAnsiTheme="majorHAnsi" w:cstheme="majorHAnsi"/>
                <w:sz w:val="22"/>
                <w:szCs w:val="22"/>
              </w:rPr>
            </w:pPr>
          </w:p>
        </w:tc>
        <w:tc>
          <w:tcPr>
            <w:tcW w:w="1785" w:type="dxa"/>
            <w:shd w:val="clear" w:color="auto" w:fill="C0D842"/>
          </w:tcPr>
          <w:p w14:paraId="000001A0"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committee members</w:t>
            </w:r>
          </w:p>
        </w:tc>
      </w:tr>
      <w:tr w:rsidR="00C52EB5" w:rsidRPr="00DC3531" w14:paraId="1D43CF4B" w14:textId="77777777">
        <w:trPr>
          <w:trHeight w:val="3740"/>
        </w:trPr>
        <w:tc>
          <w:tcPr>
            <w:tcW w:w="2259" w:type="dxa"/>
            <w:shd w:val="clear" w:color="auto" w:fill="C0D842"/>
          </w:tcPr>
          <w:p w14:paraId="000001A1"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Sporting activity</w:t>
            </w:r>
          </w:p>
        </w:tc>
        <w:tc>
          <w:tcPr>
            <w:tcW w:w="5534" w:type="dxa"/>
            <w:shd w:val="clear" w:color="auto" w:fill="C0D842"/>
          </w:tcPr>
          <w:p w14:paraId="000001A2"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Sporting injury - Risk sprain, strains due to overexertion, conditioning and/or poor instruction. Risk of fractures and breaks resulting from falls and/or collisions. Risk of concussion from severe impact with other members or hard surface.</w:t>
            </w:r>
          </w:p>
          <w:p w14:paraId="000001A3" w14:textId="77777777" w:rsidR="00C52EB5" w:rsidRPr="00DC3531" w:rsidRDefault="00C52EB5">
            <w:pPr>
              <w:tabs>
                <w:tab w:val="left" w:pos="1206"/>
              </w:tabs>
              <w:rPr>
                <w:rFonts w:asciiTheme="majorHAnsi" w:eastAsia="Calibri" w:hAnsiTheme="majorHAnsi" w:cstheme="majorHAnsi"/>
                <w:sz w:val="22"/>
                <w:szCs w:val="22"/>
              </w:rPr>
            </w:pPr>
          </w:p>
          <w:p w14:paraId="000001A4"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Playing surface – risk of trips and falls due to condition of playing surface</w:t>
            </w:r>
          </w:p>
          <w:p w14:paraId="000001A5" w14:textId="77777777" w:rsidR="00C52EB5" w:rsidRPr="00DC3531" w:rsidRDefault="00C52EB5">
            <w:pPr>
              <w:tabs>
                <w:tab w:val="left" w:pos="1206"/>
              </w:tabs>
              <w:rPr>
                <w:rFonts w:asciiTheme="majorHAnsi" w:eastAsia="Calibri" w:hAnsiTheme="majorHAnsi" w:cstheme="majorHAnsi"/>
                <w:sz w:val="22"/>
                <w:szCs w:val="22"/>
              </w:rPr>
            </w:pPr>
          </w:p>
          <w:p w14:paraId="000001A6" w14:textId="77777777" w:rsidR="00C52EB5" w:rsidRPr="00DC3531" w:rsidRDefault="00C52EB5">
            <w:pPr>
              <w:tabs>
                <w:tab w:val="left" w:pos="1206"/>
              </w:tabs>
              <w:rPr>
                <w:rFonts w:asciiTheme="majorHAnsi" w:eastAsia="Calibri" w:hAnsiTheme="majorHAnsi" w:cstheme="majorHAnsi"/>
                <w:sz w:val="22"/>
                <w:szCs w:val="22"/>
              </w:rPr>
            </w:pPr>
          </w:p>
        </w:tc>
        <w:tc>
          <w:tcPr>
            <w:tcW w:w="1483" w:type="dxa"/>
            <w:shd w:val="clear" w:color="auto" w:fill="C0D842"/>
          </w:tcPr>
          <w:p w14:paraId="000001A7"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Committee members on the stall</w:t>
            </w:r>
          </w:p>
          <w:p w14:paraId="000001A8"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People visiting the stall</w:t>
            </w:r>
            <w:r w:rsidRPr="00DC3531">
              <w:rPr>
                <w:rFonts w:asciiTheme="majorHAnsi" w:eastAsia="Calibri" w:hAnsiTheme="majorHAnsi" w:cstheme="majorHAnsi"/>
                <w:i/>
                <w:iCs/>
                <w:sz w:val="22"/>
                <w:szCs w:val="22"/>
              </w:rPr>
              <w:br/>
            </w:r>
          </w:p>
          <w:p w14:paraId="000001A9"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Surrounding people</w:t>
            </w:r>
          </w:p>
        </w:tc>
        <w:tc>
          <w:tcPr>
            <w:tcW w:w="4327" w:type="dxa"/>
            <w:shd w:val="clear" w:color="auto" w:fill="C0D842"/>
          </w:tcPr>
          <w:p w14:paraId="000001AA"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Undertake inspection of area before activity takes place.</w:t>
            </w:r>
          </w:p>
          <w:p w14:paraId="000001AB"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Regularly inspect equipment before use to ensure no signs of damage.</w:t>
            </w:r>
          </w:p>
          <w:p w14:paraId="000001AC"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first aider on site.</w:t>
            </w:r>
          </w:p>
          <w:p w14:paraId="000001AD"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Conduct warm-ups before all sporting activity</w:t>
            </w:r>
          </w:p>
          <w:p w14:paraId="000001AE" w14:textId="77777777" w:rsidR="00C52EB5" w:rsidRPr="00DC3531" w:rsidRDefault="00C52EB5">
            <w:pPr>
              <w:spacing w:after="160" w:line="259" w:lineRule="auto"/>
              <w:rPr>
                <w:rFonts w:asciiTheme="majorHAnsi" w:eastAsia="Calibri" w:hAnsiTheme="majorHAnsi" w:cstheme="majorHAnsi"/>
                <w:sz w:val="22"/>
                <w:szCs w:val="22"/>
              </w:rPr>
            </w:pPr>
          </w:p>
          <w:p w14:paraId="000001AF" w14:textId="77777777" w:rsidR="00C52EB5" w:rsidRPr="00DC3531" w:rsidRDefault="00C52EB5">
            <w:pPr>
              <w:spacing w:after="160" w:line="259" w:lineRule="auto"/>
              <w:rPr>
                <w:rFonts w:asciiTheme="majorHAnsi" w:eastAsia="Calibri" w:hAnsiTheme="majorHAnsi" w:cstheme="majorHAnsi"/>
                <w:sz w:val="22"/>
                <w:szCs w:val="22"/>
              </w:rPr>
            </w:pPr>
          </w:p>
        </w:tc>
        <w:tc>
          <w:tcPr>
            <w:tcW w:w="1785" w:type="dxa"/>
            <w:shd w:val="clear" w:color="auto" w:fill="C0D842"/>
          </w:tcPr>
          <w:p w14:paraId="000001B0"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committee members</w:t>
            </w:r>
          </w:p>
        </w:tc>
      </w:tr>
      <w:tr w:rsidR="00C52EB5" w:rsidRPr="00DC3531" w14:paraId="4D743B2D" w14:textId="77777777">
        <w:trPr>
          <w:trHeight w:val="3740"/>
        </w:trPr>
        <w:tc>
          <w:tcPr>
            <w:tcW w:w="2259" w:type="dxa"/>
            <w:shd w:val="clear" w:color="auto" w:fill="C0D842"/>
          </w:tcPr>
          <w:p w14:paraId="000001B1"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hAnsiTheme="majorHAnsi" w:cstheme="majorHAnsi"/>
                <w:sz w:val="22"/>
                <w:szCs w:val="22"/>
              </w:rPr>
              <w:t>Printed materials</w:t>
            </w:r>
          </w:p>
        </w:tc>
        <w:tc>
          <w:tcPr>
            <w:tcW w:w="5534" w:type="dxa"/>
            <w:shd w:val="clear" w:color="auto" w:fill="C0D842"/>
          </w:tcPr>
          <w:p w14:paraId="000001B2"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hAnsiTheme="majorHAnsi" w:cstheme="majorHAnsi"/>
                <w:sz w:val="22"/>
                <w:szCs w:val="22"/>
              </w:rPr>
              <w:t>Materials could not comply with the Guild’s poster policy</w:t>
            </w:r>
          </w:p>
        </w:tc>
        <w:tc>
          <w:tcPr>
            <w:tcW w:w="1483" w:type="dxa"/>
            <w:shd w:val="clear" w:color="auto" w:fill="C0D842"/>
          </w:tcPr>
          <w:p w14:paraId="000001B3" w14:textId="061F137D" w:rsidR="00C52EB5" w:rsidRPr="00DC3531" w:rsidRDefault="000346E5">
            <w:pPr>
              <w:spacing w:after="160" w:line="259" w:lineRule="auto"/>
              <w:rPr>
                <w:rFonts w:asciiTheme="majorHAnsi" w:eastAsia="Calibri" w:hAnsiTheme="majorHAnsi" w:cstheme="majorHAnsi"/>
                <w:i/>
                <w:iCs/>
                <w:sz w:val="22"/>
                <w:szCs w:val="22"/>
              </w:rPr>
            </w:pPr>
            <w:r w:rsidRPr="00DC3531">
              <w:rPr>
                <w:rFonts w:asciiTheme="majorHAnsi" w:hAnsiTheme="majorHAnsi" w:cstheme="majorHAnsi"/>
                <w:sz w:val="22"/>
                <w:szCs w:val="22"/>
              </w:rPr>
              <w:t xml:space="preserve">All participants </w:t>
            </w:r>
          </w:p>
        </w:tc>
        <w:tc>
          <w:tcPr>
            <w:tcW w:w="4327" w:type="dxa"/>
            <w:shd w:val="clear" w:color="auto" w:fill="C0D842"/>
          </w:tcPr>
          <w:p w14:paraId="000001B4"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hAnsiTheme="majorHAnsi" w:cstheme="majorHAnsi"/>
                <w:sz w:val="22"/>
                <w:szCs w:val="22"/>
              </w:rPr>
              <w:t>Submit all printed materials for guild approval</w:t>
            </w:r>
          </w:p>
        </w:tc>
        <w:tc>
          <w:tcPr>
            <w:tcW w:w="1785" w:type="dxa"/>
            <w:shd w:val="clear" w:color="auto" w:fill="C0D842"/>
          </w:tcPr>
          <w:p w14:paraId="000001B5"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hAnsiTheme="majorHAnsi" w:cstheme="majorHAnsi"/>
                <w:sz w:val="22"/>
                <w:szCs w:val="22"/>
              </w:rPr>
              <w:t>All committee</w:t>
            </w:r>
          </w:p>
        </w:tc>
      </w:tr>
    </w:tbl>
    <w:p w14:paraId="000001B6" w14:textId="77777777" w:rsidR="00C52EB5" w:rsidRPr="00DC3531" w:rsidRDefault="00C52EB5">
      <w:pPr>
        <w:spacing w:after="160" w:line="259" w:lineRule="auto"/>
        <w:rPr>
          <w:rFonts w:ascii="Calibri" w:eastAsia="Calibri" w:hAnsi="Calibri" w:cs="Calibri"/>
          <w:b/>
          <w:bCs/>
          <w:u w:val="single"/>
        </w:rPr>
      </w:pPr>
    </w:p>
    <w:p w14:paraId="000001B7" w14:textId="77777777" w:rsidR="00C52EB5" w:rsidRPr="00DC3531" w:rsidRDefault="00C52EB5">
      <w:pPr>
        <w:spacing w:after="160" w:line="259" w:lineRule="auto"/>
        <w:rPr>
          <w:rFonts w:ascii="Calibri" w:eastAsia="Calibri" w:hAnsi="Calibri" w:cs="Calibri"/>
          <w:b/>
          <w:bCs/>
          <w:u w:val="single"/>
        </w:rPr>
      </w:pPr>
    </w:p>
    <w:p w14:paraId="000001B8" w14:textId="77777777" w:rsidR="00C52EB5" w:rsidRPr="00DC3531" w:rsidRDefault="00000000">
      <w:pPr>
        <w:spacing w:after="160" w:line="259" w:lineRule="auto"/>
        <w:jc w:val="center"/>
        <w:rPr>
          <w:rFonts w:ascii="Calibri" w:eastAsia="Calibri" w:hAnsi="Calibri" w:cs="Calibri"/>
          <w:b/>
          <w:bCs/>
          <w:u w:val="single"/>
        </w:rPr>
      </w:pPr>
      <w:r w:rsidRPr="00DC3531">
        <w:rPr>
          <w:rFonts w:ascii="Calibri" w:eastAsia="Calibri" w:hAnsi="Calibri" w:cs="Calibri"/>
          <w:b/>
          <w:bCs/>
          <w:u w:val="single"/>
        </w:rPr>
        <w:lastRenderedPageBreak/>
        <w:t xml:space="preserve">Add more columns if necessary </w:t>
      </w:r>
    </w:p>
    <w:p w14:paraId="000001B9" w14:textId="77777777" w:rsidR="00C52EB5" w:rsidRPr="00DC3531" w:rsidRDefault="00C52EB5">
      <w:pPr>
        <w:spacing w:after="160" w:line="259" w:lineRule="auto"/>
        <w:jc w:val="center"/>
        <w:rPr>
          <w:rFonts w:ascii="Calibri" w:eastAsia="Calibri" w:hAnsi="Calibri" w:cs="Calibri"/>
          <w:b/>
          <w:bCs/>
          <w:u w:val="single"/>
        </w:rPr>
      </w:pPr>
    </w:p>
    <w:p w14:paraId="000001BA" w14:textId="77777777" w:rsidR="00C52EB5" w:rsidRPr="00DC3531" w:rsidRDefault="00000000">
      <w:pPr>
        <w:spacing w:after="160" w:line="259" w:lineRule="auto"/>
        <w:rPr>
          <w:rFonts w:ascii="Calibri" w:eastAsia="Calibri" w:hAnsi="Calibri" w:cs="Calibri"/>
          <w:b/>
          <w:bCs/>
          <w:u w:val="single"/>
        </w:rPr>
      </w:pPr>
      <w:r w:rsidRPr="00DC3531">
        <w:rPr>
          <w:rFonts w:ascii="Calibri" w:eastAsia="Calibri" w:hAnsi="Calibri" w:cs="Calibri"/>
          <w:b/>
          <w:bCs/>
          <w:u w:val="single"/>
        </w:rPr>
        <w:t xml:space="preserve">Activity Type 3: </w:t>
      </w:r>
      <w:r w:rsidRPr="00DC3531">
        <w:rPr>
          <w:rFonts w:ascii="Calibri" w:eastAsia="Calibri" w:hAnsi="Calibri" w:cs="Calibri"/>
          <w:b/>
          <w:bCs/>
          <w:i/>
          <w:iCs/>
          <w:u w:val="single"/>
        </w:rPr>
        <w:t>[Training Sessions]</w:t>
      </w:r>
    </w:p>
    <w:p w14:paraId="000001BB" w14:textId="77777777" w:rsidR="00C52EB5" w:rsidRPr="00DC3531" w:rsidRDefault="00000000">
      <w:pPr>
        <w:spacing w:after="160" w:line="259" w:lineRule="auto"/>
        <w:rPr>
          <w:rFonts w:ascii="Calibri" w:eastAsia="Calibri" w:hAnsi="Calibri" w:cs="Calibri"/>
          <w:b/>
          <w:bCs/>
          <w:i/>
          <w:iCs/>
          <w:sz w:val="20"/>
          <w:szCs w:val="20"/>
          <w:u w:val="single"/>
        </w:rPr>
      </w:pPr>
      <w:r w:rsidRPr="00DC3531">
        <w:rPr>
          <w:rFonts w:ascii="Calibri" w:eastAsia="Calibri" w:hAnsi="Calibri" w:cs="Calibri"/>
          <w:i/>
          <w:iCs/>
          <w:sz w:val="20"/>
          <w:szCs w:val="20"/>
        </w:rPr>
        <w:t xml:space="preserve">Please refer to Hazards guidance for a summary of hazards to consider - </w:t>
      </w:r>
    </w:p>
    <w:tbl>
      <w:tblPr>
        <w:tblStyle w:val="a9"/>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52EB5" w:rsidRPr="00DC3531" w14:paraId="7F0EF965" w14:textId="77777777">
        <w:trPr>
          <w:trHeight w:val="510"/>
        </w:trPr>
        <w:tc>
          <w:tcPr>
            <w:tcW w:w="2835" w:type="dxa"/>
            <w:vAlign w:val="center"/>
          </w:tcPr>
          <w:p w14:paraId="000001BC"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sz w:val="20"/>
                <w:szCs w:val="20"/>
              </w:rPr>
              <w:t>Average number of participants</w:t>
            </w:r>
          </w:p>
        </w:tc>
        <w:tc>
          <w:tcPr>
            <w:tcW w:w="3969" w:type="dxa"/>
            <w:shd w:val="clear" w:color="auto" w:fill="C0D842"/>
            <w:vAlign w:val="center"/>
          </w:tcPr>
          <w:p w14:paraId="000001BD"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b/>
                <w:bCs/>
                <w:color w:val="000000"/>
                <w:sz w:val="18"/>
                <w:szCs w:val="18"/>
              </w:rPr>
              <w:t xml:space="preserve">20 </w:t>
            </w:r>
          </w:p>
        </w:tc>
        <w:tc>
          <w:tcPr>
            <w:tcW w:w="4820" w:type="dxa"/>
          </w:tcPr>
          <w:p w14:paraId="000001BE"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color w:val="000000"/>
                <w:sz w:val="20"/>
                <w:szCs w:val="20"/>
              </w:rPr>
              <w:t xml:space="preserve">Provide details of disabled access arrangements you have considered. You can use the guidance </w:t>
            </w:r>
            <w:hyperlink r:id="rId22">
              <w:r w:rsidR="00C52EB5" w:rsidRPr="00DC3531">
                <w:rPr>
                  <w:rFonts w:ascii="Calibri" w:eastAsia="Calibri" w:hAnsi="Calibri" w:cs="Calibri"/>
                  <w:color w:val="0563C1"/>
                  <w:sz w:val="20"/>
                  <w:szCs w:val="20"/>
                  <w:u w:val="single"/>
                </w:rPr>
                <w:t>here</w:t>
              </w:r>
            </w:hyperlink>
            <w:r w:rsidRPr="00DC3531">
              <w:rPr>
                <w:rFonts w:ascii="Calibri" w:eastAsia="Calibri" w:hAnsi="Calibri" w:cs="Calibri"/>
                <w:color w:val="000000"/>
                <w:sz w:val="20"/>
                <w:szCs w:val="20"/>
              </w:rPr>
              <w:t xml:space="preserve"> to help. </w:t>
            </w:r>
          </w:p>
        </w:tc>
        <w:tc>
          <w:tcPr>
            <w:tcW w:w="3827" w:type="dxa"/>
            <w:shd w:val="clear" w:color="auto" w:fill="C0D842"/>
            <w:vAlign w:val="center"/>
          </w:tcPr>
          <w:p w14:paraId="000001BF" w14:textId="77777777" w:rsidR="00C52EB5" w:rsidRPr="00DC3531" w:rsidRDefault="00000000">
            <w:pPr>
              <w:spacing w:after="160" w:line="259" w:lineRule="auto"/>
              <w:rPr>
                <w:rFonts w:ascii="Calibri" w:eastAsia="Calibri" w:hAnsi="Calibri" w:cs="Calibri"/>
                <w:b/>
                <w:bCs/>
                <w:sz w:val="18"/>
                <w:szCs w:val="18"/>
              </w:rPr>
            </w:pPr>
            <w:r w:rsidRPr="00DC3531">
              <w:rPr>
                <w:rFonts w:ascii="Calibri" w:eastAsia="Calibri" w:hAnsi="Calibri" w:cs="Calibri"/>
                <w:b/>
                <w:bCs/>
                <w:sz w:val="18"/>
                <w:szCs w:val="18"/>
              </w:rPr>
              <w:t>Using sports park lift to access sports hall. Put comment on FIXR stating if anyone has any accessibility requirements to contact us.</w:t>
            </w:r>
          </w:p>
        </w:tc>
      </w:tr>
      <w:tr w:rsidR="00C52EB5" w:rsidRPr="00DC3531" w14:paraId="7C82A5E7" w14:textId="77777777">
        <w:trPr>
          <w:trHeight w:val="510"/>
        </w:trPr>
        <w:tc>
          <w:tcPr>
            <w:tcW w:w="2835" w:type="dxa"/>
            <w:vAlign w:val="center"/>
          </w:tcPr>
          <w:p w14:paraId="000001C0" w14:textId="77777777" w:rsidR="00C52EB5" w:rsidRPr="00DC3531" w:rsidRDefault="00000000">
            <w:pPr>
              <w:spacing w:before="40" w:after="40"/>
              <w:rPr>
                <w:rFonts w:ascii="Calibri" w:eastAsia="Calibri" w:hAnsi="Calibri" w:cs="Calibri"/>
                <w:sz w:val="20"/>
                <w:szCs w:val="20"/>
              </w:rPr>
            </w:pPr>
            <w:r w:rsidRPr="00DC3531">
              <w:rPr>
                <w:rFonts w:ascii="Calibri" w:eastAsia="Calibri" w:hAnsi="Calibri" w:cs="Calibri"/>
                <w:sz w:val="20"/>
                <w:szCs w:val="20"/>
              </w:rPr>
              <w:t>On Campus or Off Campus</w:t>
            </w:r>
          </w:p>
        </w:tc>
        <w:tc>
          <w:tcPr>
            <w:tcW w:w="3969" w:type="dxa"/>
            <w:shd w:val="clear" w:color="auto" w:fill="C0D842"/>
            <w:vAlign w:val="center"/>
          </w:tcPr>
          <w:p w14:paraId="000001C1"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On</w:t>
            </w:r>
          </w:p>
        </w:tc>
        <w:tc>
          <w:tcPr>
            <w:tcW w:w="4820" w:type="dxa"/>
            <w:vAlign w:val="center"/>
          </w:tcPr>
          <w:p w14:paraId="000001C2"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 xml:space="preserve">Please provide details of how you’ve considered the sustainable impact of your activity type. You can use the guidance </w:t>
            </w:r>
            <w:hyperlink r:id="rId23">
              <w:r w:rsidR="00C52EB5" w:rsidRPr="00DC3531">
                <w:rPr>
                  <w:rFonts w:ascii="Calibri" w:eastAsia="Calibri" w:hAnsi="Calibri" w:cs="Calibri"/>
                  <w:color w:val="0563C1"/>
                  <w:sz w:val="20"/>
                  <w:szCs w:val="20"/>
                  <w:u w:val="single"/>
                </w:rPr>
                <w:t>here</w:t>
              </w:r>
            </w:hyperlink>
            <w:r w:rsidRPr="00DC3531">
              <w:rPr>
                <w:rFonts w:ascii="Calibri" w:eastAsia="Calibri" w:hAnsi="Calibri" w:cs="Calibri"/>
                <w:sz w:val="20"/>
                <w:szCs w:val="20"/>
              </w:rPr>
              <w:t xml:space="preserve"> to help. </w:t>
            </w:r>
          </w:p>
        </w:tc>
        <w:tc>
          <w:tcPr>
            <w:tcW w:w="3827" w:type="dxa"/>
            <w:shd w:val="clear" w:color="auto" w:fill="C0D842"/>
            <w:vAlign w:val="center"/>
          </w:tcPr>
          <w:p w14:paraId="000001C3"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Encourage walking/cycling to sessions. Equipment maintenance to minimise wastage. Encourage reusable water bottles</w:t>
            </w:r>
          </w:p>
        </w:tc>
      </w:tr>
      <w:tr w:rsidR="00C52EB5" w:rsidRPr="00DC3531" w14:paraId="3B2385D4" w14:textId="77777777">
        <w:trPr>
          <w:trHeight w:val="125"/>
        </w:trPr>
        <w:tc>
          <w:tcPr>
            <w:tcW w:w="2835" w:type="dxa"/>
            <w:vAlign w:val="center"/>
          </w:tcPr>
          <w:p w14:paraId="000001C4"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sz w:val="20"/>
                <w:szCs w:val="20"/>
              </w:rPr>
              <w:t>Is additional specific Event Insurance required?</w:t>
            </w:r>
          </w:p>
        </w:tc>
        <w:tc>
          <w:tcPr>
            <w:tcW w:w="3969" w:type="dxa"/>
            <w:shd w:val="clear" w:color="auto" w:fill="C0D842"/>
            <w:vAlign w:val="center"/>
          </w:tcPr>
          <w:p w14:paraId="000001C5"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No</w:t>
            </w:r>
          </w:p>
        </w:tc>
        <w:tc>
          <w:tcPr>
            <w:tcW w:w="4820" w:type="dxa"/>
            <w:vAlign w:val="center"/>
          </w:tcPr>
          <w:p w14:paraId="000001C6"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000001C7"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The society will have a first aid pack taken to every training session. The Sports Centre also has first aiders on site.</w:t>
            </w:r>
          </w:p>
        </w:tc>
      </w:tr>
    </w:tbl>
    <w:p w14:paraId="000001C8" w14:textId="77777777" w:rsidR="00C52EB5" w:rsidRPr="00DC3531" w:rsidRDefault="00C52EB5">
      <w:pPr>
        <w:spacing w:after="160" w:line="259" w:lineRule="auto"/>
        <w:rPr>
          <w:rFonts w:ascii="Calibri" w:eastAsia="Calibri" w:hAnsi="Calibri" w:cs="Calibri"/>
          <w:b/>
          <w:bCs/>
          <w:sz w:val="20"/>
          <w:szCs w:val="20"/>
          <w:u w:val="single"/>
        </w:rPr>
      </w:pPr>
    </w:p>
    <w:tbl>
      <w:tblPr>
        <w:tblStyle w:val="aa"/>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1"/>
        <w:gridCol w:w="5534"/>
        <w:gridCol w:w="1483"/>
        <w:gridCol w:w="4327"/>
        <w:gridCol w:w="1773"/>
      </w:tblGrid>
      <w:tr w:rsidR="00C52EB5" w:rsidRPr="00DC3531" w14:paraId="5CD1FA0B" w14:textId="77777777">
        <w:trPr>
          <w:trHeight w:val="734"/>
        </w:trPr>
        <w:tc>
          <w:tcPr>
            <w:tcW w:w="2271" w:type="dxa"/>
          </w:tcPr>
          <w:p w14:paraId="000001C9"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Hazard Category</w:t>
            </w:r>
          </w:p>
        </w:tc>
        <w:tc>
          <w:tcPr>
            <w:tcW w:w="5534" w:type="dxa"/>
          </w:tcPr>
          <w:p w14:paraId="000001CA"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Identified Hazards and how you might be harmed?</w:t>
            </w:r>
          </w:p>
        </w:tc>
        <w:tc>
          <w:tcPr>
            <w:tcW w:w="1483" w:type="dxa"/>
          </w:tcPr>
          <w:p w14:paraId="000001CB"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at Risk?</w:t>
            </w:r>
          </w:p>
        </w:tc>
        <w:tc>
          <w:tcPr>
            <w:tcW w:w="4327" w:type="dxa"/>
          </w:tcPr>
          <w:p w14:paraId="000001CC"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Control Measures</w:t>
            </w:r>
          </w:p>
        </w:tc>
        <w:tc>
          <w:tcPr>
            <w:tcW w:w="1773" w:type="dxa"/>
          </w:tcPr>
          <w:p w14:paraId="000001CD"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responsible?</w:t>
            </w:r>
          </w:p>
        </w:tc>
      </w:tr>
      <w:tr w:rsidR="00C52EB5" w:rsidRPr="00DC3531" w14:paraId="7E7264A3" w14:textId="77777777">
        <w:trPr>
          <w:trHeight w:val="3740"/>
        </w:trPr>
        <w:tc>
          <w:tcPr>
            <w:tcW w:w="2271" w:type="dxa"/>
            <w:shd w:val="clear" w:color="auto" w:fill="C0D842"/>
          </w:tcPr>
          <w:p w14:paraId="000001CE" w14:textId="77777777" w:rsidR="00C52EB5" w:rsidRPr="00DC3531" w:rsidRDefault="00000000">
            <w:pPr>
              <w:spacing w:after="160" w:line="259" w:lineRule="auto"/>
              <w:jc w:val="center"/>
              <w:rPr>
                <w:rFonts w:ascii="Calibri" w:eastAsia="Calibri" w:hAnsi="Calibri" w:cs="Calibri"/>
                <w:i/>
                <w:iCs/>
                <w:sz w:val="18"/>
                <w:szCs w:val="18"/>
              </w:rPr>
            </w:pPr>
            <w:r w:rsidRPr="00DC3531">
              <w:rPr>
                <w:rFonts w:ascii="Calibri" w:eastAsia="Calibri" w:hAnsi="Calibri" w:cs="Calibri"/>
                <w:i/>
                <w:iCs/>
                <w:sz w:val="18"/>
                <w:szCs w:val="18"/>
              </w:rPr>
              <w:lastRenderedPageBreak/>
              <w:t>What type of Hazard is it?</w:t>
            </w:r>
          </w:p>
          <w:p w14:paraId="000001CF" w14:textId="77777777" w:rsidR="00C52EB5" w:rsidRPr="00DC3531" w:rsidRDefault="00000000">
            <w:pPr>
              <w:spacing w:after="160" w:line="259" w:lineRule="auto"/>
              <w:jc w:val="center"/>
              <w:rPr>
                <w:rFonts w:ascii="Calibri" w:eastAsia="Calibri" w:hAnsi="Calibri" w:cs="Calibri"/>
                <w:i/>
                <w:iCs/>
                <w:sz w:val="18"/>
                <w:szCs w:val="18"/>
              </w:rPr>
            </w:pPr>
            <w:r w:rsidRPr="00DC3531">
              <w:rPr>
                <w:rFonts w:ascii="Calibri" w:eastAsia="Calibri" w:hAnsi="Calibri" w:cs="Calibri"/>
                <w:i/>
                <w:iCs/>
                <w:sz w:val="18"/>
                <w:szCs w:val="18"/>
              </w:rPr>
              <w:t xml:space="preserve">Choose from the A-Z of Hazard categories from the </w:t>
            </w:r>
            <w:r w:rsidRPr="00DC3531">
              <w:t xml:space="preserve"> </w:t>
            </w:r>
            <w:r w:rsidRPr="00DC3531">
              <w:rPr>
                <w:rFonts w:ascii="Calibri" w:eastAsia="Calibri" w:hAnsi="Calibri" w:cs="Calibri"/>
                <w:i/>
                <w:iCs/>
                <w:sz w:val="18"/>
                <w:szCs w:val="18"/>
              </w:rPr>
              <w:t xml:space="preserve"> “student committee handbook for risk assessing and group safety.”</w:t>
            </w:r>
          </w:p>
        </w:tc>
        <w:tc>
          <w:tcPr>
            <w:tcW w:w="5534" w:type="dxa"/>
            <w:shd w:val="clear" w:color="auto" w:fill="C0D842"/>
          </w:tcPr>
          <w:p w14:paraId="000001D0" w14:textId="77777777" w:rsidR="00C52EB5" w:rsidRPr="00DC3531" w:rsidRDefault="00000000">
            <w:pPr>
              <w:tabs>
                <w:tab w:val="left" w:pos="1206"/>
              </w:tabs>
              <w:rPr>
                <w:rFonts w:ascii="Calibri" w:eastAsia="Calibri" w:hAnsi="Calibri" w:cs="Calibri"/>
                <w:sz w:val="18"/>
                <w:szCs w:val="18"/>
              </w:rPr>
            </w:pPr>
            <w:r w:rsidRPr="00DC3531">
              <w:rPr>
                <w:rFonts w:ascii="Calibri" w:eastAsia="Calibri" w:hAnsi="Calibri" w:cs="Calibri"/>
                <w:sz w:val="18"/>
                <w:szCs w:val="18"/>
              </w:rPr>
              <w:t xml:space="preserve">“What is the hazard you have identified, and the risk associated with that hazard”? </w:t>
            </w:r>
          </w:p>
        </w:tc>
        <w:tc>
          <w:tcPr>
            <w:tcW w:w="1483" w:type="dxa"/>
            <w:shd w:val="clear" w:color="auto" w:fill="C0D842"/>
          </w:tcPr>
          <w:p w14:paraId="000001D1" w14:textId="77777777" w:rsidR="00C52EB5" w:rsidRPr="00DC3531" w:rsidRDefault="00000000">
            <w:pPr>
              <w:spacing w:after="160" w:line="259" w:lineRule="auto"/>
              <w:rPr>
                <w:rFonts w:ascii="Calibri" w:eastAsia="Calibri" w:hAnsi="Calibri" w:cs="Calibri"/>
                <w:i/>
                <w:iCs/>
                <w:sz w:val="18"/>
                <w:szCs w:val="18"/>
              </w:rPr>
            </w:pPr>
            <w:r w:rsidRPr="00DC3531">
              <w:rPr>
                <w:rFonts w:ascii="Calibri" w:eastAsia="Calibri" w:hAnsi="Calibri" w:cs="Calibri"/>
                <w:i/>
                <w:iCs/>
                <w:sz w:val="18"/>
                <w:szCs w:val="18"/>
              </w:rPr>
              <w:t>“Who is in danger of being harmed?”</w:t>
            </w:r>
          </w:p>
        </w:tc>
        <w:tc>
          <w:tcPr>
            <w:tcW w:w="4327" w:type="dxa"/>
            <w:shd w:val="clear" w:color="auto" w:fill="C0D842"/>
          </w:tcPr>
          <w:p w14:paraId="000001D2"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“How are you going to eliminate or reduce the risk of someone being harmed?”</w:t>
            </w:r>
          </w:p>
        </w:tc>
        <w:tc>
          <w:tcPr>
            <w:tcW w:w="1773" w:type="dxa"/>
            <w:shd w:val="clear" w:color="auto" w:fill="C0D842"/>
          </w:tcPr>
          <w:p w14:paraId="000001D3"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“Who is responsible for implementing and monitoring this?”</w:t>
            </w:r>
          </w:p>
        </w:tc>
      </w:tr>
      <w:tr w:rsidR="00C52EB5" w:rsidRPr="00DC3531" w14:paraId="058BCFF5" w14:textId="77777777">
        <w:trPr>
          <w:trHeight w:val="3740"/>
        </w:trPr>
        <w:tc>
          <w:tcPr>
            <w:tcW w:w="2271" w:type="dxa"/>
            <w:shd w:val="clear" w:color="auto" w:fill="C0D842"/>
          </w:tcPr>
          <w:p w14:paraId="000001D4" w14:textId="77777777" w:rsidR="00C52EB5" w:rsidRPr="00DC3531" w:rsidRDefault="00000000">
            <w:pPr>
              <w:spacing w:after="160" w:line="259" w:lineRule="auto"/>
              <w:jc w:val="center"/>
              <w:rPr>
                <w:rFonts w:asciiTheme="majorHAnsi" w:eastAsia="Calibri" w:hAnsiTheme="majorHAnsi" w:cstheme="majorHAnsi"/>
                <w:i/>
                <w:iCs/>
                <w:sz w:val="22"/>
                <w:szCs w:val="22"/>
              </w:rPr>
            </w:pPr>
            <w:bookmarkStart w:id="2" w:name="_heading=h.nfg4twewcwkn" w:colFirst="0" w:colLast="0"/>
            <w:bookmarkEnd w:id="2"/>
            <w:r w:rsidRPr="00DC3531">
              <w:rPr>
                <w:rFonts w:asciiTheme="majorHAnsi" w:eastAsia="Calibri" w:hAnsiTheme="majorHAnsi" w:cstheme="majorHAnsi"/>
                <w:sz w:val="22"/>
                <w:szCs w:val="22"/>
              </w:rPr>
              <w:t>Aggression/Violence, Bullying and Harassment</w:t>
            </w:r>
          </w:p>
        </w:tc>
        <w:tc>
          <w:tcPr>
            <w:tcW w:w="5534" w:type="dxa"/>
            <w:shd w:val="clear" w:color="auto" w:fill="C0D842"/>
          </w:tcPr>
          <w:p w14:paraId="000001D5"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t>Physical Assault – risk of injury from physical attacks</w:t>
            </w:r>
          </w:p>
          <w:p w14:paraId="000001D6"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br/>
              <w:t>Verbal Abuse – psychological harm from threats or insults</w:t>
            </w:r>
          </w:p>
          <w:p w14:paraId="000001D7" w14:textId="77777777" w:rsidR="00C52EB5" w:rsidRPr="00DC3531" w:rsidRDefault="00C52EB5">
            <w:pPr>
              <w:tabs>
                <w:tab w:val="left" w:pos="1206"/>
              </w:tabs>
              <w:rPr>
                <w:rFonts w:asciiTheme="majorHAnsi" w:hAnsiTheme="majorHAnsi" w:cstheme="majorHAnsi"/>
                <w:sz w:val="22"/>
                <w:szCs w:val="22"/>
              </w:rPr>
            </w:pPr>
          </w:p>
          <w:p w14:paraId="000001D8"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t>Discrimination – psychological harm caused by discriminatory remarks</w:t>
            </w:r>
          </w:p>
          <w:p w14:paraId="000001D9"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br/>
              <w:t>Intimidating behaviour – emotional distress caused by threatening or coercive behaviour</w:t>
            </w:r>
          </w:p>
          <w:p w14:paraId="000001DA" w14:textId="77777777" w:rsidR="00C52EB5" w:rsidRPr="00DC3531" w:rsidRDefault="00C52EB5">
            <w:pPr>
              <w:tabs>
                <w:tab w:val="left" w:pos="1206"/>
              </w:tabs>
              <w:rPr>
                <w:rFonts w:asciiTheme="majorHAnsi" w:hAnsiTheme="majorHAnsi" w:cstheme="majorHAnsi"/>
                <w:sz w:val="22"/>
                <w:szCs w:val="22"/>
              </w:rPr>
            </w:pPr>
          </w:p>
          <w:p w14:paraId="000001DB"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t>Exclusion – distress caused by isolating becoming isolated in activity</w:t>
            </w:r>
          </w:p>
          <w:p w14:paraId="000001DC" w14:textId="77777777" w:rsidR="00C52EB5" w:rsidRPr="00DC3531" w:rsidRDefault="00C52EB5">
            <w:pPr>
              <w:tabs>
                <w:tab w:val="left" w:pos="1206"/>
              </w:tabs>
              <w:rPr>
                <w:rFonts w:asciiTheme="majorHAnsi" w:eastAsia="Calibri" w:hAnsiTheme="majorHAnsi" w:cstheme="majorHAnsi"/>
                <w:sz w:val="22"/>
                <w:szCs w:val="22"/>
              </w:rPr>
            </w:pPr>
          </w:p>
        </w:tc>
        <w:tc>
          <w:tcPr>
            <w:tcW w:w="1483" w:type="dxa"/>
            <w:shd w:val="clear" w:color="auto" w:fill="C0D842"/>
          </w:tcPr>
          <w:p w14:paraId="000001DD"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7" w:type="dxa"/>
            <w:shd w:val="clear" w:color="auto" w:fill="C0D842"/>
          </w:tcPr>
          <w:p w14:paraId="000001D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All members to follow code of conduct and behave in a manor representative of the guilds values. </w:t>
            </w:r>
          </w:p>
          <w:p w14:paraId="000001DF"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members should read and act in accordance with the EUPS constitution.</w:t>
            </w:r>
          </w:p>
          <w:p w14:paraId="000001E0"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Contact Sports Centre/Safe Zone immediately if a situation escalates. </w:t>
            </w:r>
          </w:p>
          <w:p w14:paraId="000001E1" w14:textId="77777777" w:rsidR="00C52EB5" w:rsidRPr="00DC3531" w:rsidRDefault="00C52EB5">
            <w:pPr>
              <w:spacing w:after="160" w:line="259" w:lineRule="auto"/>
              <w:rPr>
                <w:rFonts w:asciiTheme="majorHAnsi" w:eastAsia="Calibri" w:hAnsiTheme="majorHAnsi" w:cstheme="majorHAnsi"/>
                <w:sz w:val="22"/>
                <w:szCs w:val="22"/>
              </w:rPr>
            </w:pPr>
          </w:p>
        </w:tc>
        <w:tc>
          <w:tcPr>
            <w:tcW w:w="1773" w:type="dxa"/>
            <w:shd w:val="clear" w:color="auto" w:fill="C0D842"/>
          </w:tcPr>
          <w:p w14:paraId="000001E2"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Session Leader (Committee member or responsible society member if no committee member present).</w:t>
            </w:r>
          </w:p>
        </w:tc>
      </w:tr>
      <w:tr w:rsidR="00C52EB5" w:rsidRPr="00DC3531" w14:paraId="5FB59E87" w14:textId="77777777">
        <w:trPr>
          <w:trHeight w:val="3740"/>
        </w:trPr>
        <w:tc>
          <w:tcPr>
            <w:tcW w:w="2271" w:type="dxa"/>
            <w:shd w:val="clear" w:color="auto" w:fill="C0D842"/>
          </w:tcPr>
          <w:p w14:paraId="000001E3"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Equipment Risks</w:t>
            </w:r>
          </w:p>
        </w:tc>
        <w:tc>
          <w:tcPr>
            <w:tcW w:w="5534" w:type="dxa"/>
            <w:shd w:val="clear" w:color="auto" w:fill="C0D842"/>
          </w:tcPr>
          <w:p w14:paraId="000001E4"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Faulty equipment – risk of serious injury because paddles/balls become faulty at time of use</w:t>
            </w:r>
          </w:p>
        </w:tc>
        <w:tc>
          <w:tcPr>
            <w:tcW w:w="1483" w:type="dxa"/>
            <w:shd w:val="clear" w:color="auto" w:fill="C0D842"/>
          </w:tcPr>
          <w:p w14:paraId="000001E5"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7" w:type="dxa"/>
            <w:shd w:val="clear" w:color="auto" w:fill="C0D842"/>
          </w:tcPr>
          <w:p w14:paraId="000001E6"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all equipment is checked before and after use, inspecting for signs of damage.</w:t>
            </w:r>
          </w:p>
        </w:tc>
        <w:tc>
          <w:tcPr>
            <w:tcW w:w="1773" w:type="dxa"/>
            <w:shd w:val="clear" w:color="auto" w:fill="C0D842"/>
          </w:tcPr>
          <w:p w14:paraId="000001E7"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participants.</w:t>
            </w:r>
          </w:p>
        </w:tc>
      </w:tr>
      <w:tr w:rsidR="00C52EB5" w:rsidRPr="00DC3531" w14:paraId="558F878B" w14:textId="77777777">
        <w:trPr>
          <w:trHeight w:val="3740"/>
        </w:trPr>
        <w:tc>
          <w:tcPr>
            <w:tcW w:w="2271" w:type="dxa"/>
            <w:shd w:val="clear" w:color="auto" w:fill="C0D842"/>
          </w:tcPr>
          <w:p w14:paraId="000001E8"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hAnsiTheme="majorHAnsi" w:cstheme="majorHAnsi"/>
                <w:sz w:val="22"/>
                <w:szCs w:val="22"/>
              </w:rPr>
              <w:t>Fire</w:t>
            </w:r>
          </w:p>
        </w:tc>
        <w:tc>
          <w:tcPr>
            <w:tcW w:w="5534" w:type="dxa"/>
            <w:shd w:val="clear" w:color="auto" w:fill="C0D842"/>
          </w:tcPr>
          <w:p w14:paraId="000001E9" w14:textId="77777777" w:rsidR="00C52EB5" w:rsidRPr="00DC3531" w:rsidRDefault="00000000">
            <w:pPr>
              <w:rPr>
                <w:rFonts w:asciiTheme="majorHAnsi" w:eastAsia="Rubik" w:hAnsiTheme="majorHAnsi" w:cstheme="majorHAnsi"/>
                <w:color w:val="000000"/>
                <w:sz w:val="22"/>
                <w:szCs w:val="22"/>
              </w:rPr>
            </w:pPr>
            <w:r w:rsidRPr="00DC3531">
              <w:rPr>
                <w:rFonts w:asciiTheme="majorHAnsi" w:eastAsia="Rubik" w:hAnsiTheme="majorHAnsi" w:cstheme="majorHAnsi"/>
                <w:color w:val="000000"/>
                <w:sz w:val="22"/>
                <w:szCs w:val="22"/>
              </w:rPr>
              <w:t xml:space="preserve">General Fire – risk of serious injury/fatalities </w:t>
            </w:r>
          </w:p>
          <w:p w14:paraId="000001EA" w14:textId="77777777" w:rsidR="00C52EB5" w:rsidRPr="00DC3531" w:rsidRDefault="00C52EB5">
            <w:pPr>
              <w:rPr>
                <w:rFonts w:asciiTheme="majorHAnsi" w:eastAsia="Rubik" w:hAnsiTheme="majorHAnsi" w:cstheme="majorHAnsi"/>
                <w:color w:val="000000"/>
                <w:sz w:val="22"/>
                <w:szCs w:val="22"/>
              </w:rPr>
            </w:pPr>
          </w:p>
          <w:p w14:paraId="000001EB"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Rubik" w:hAnsiTheme="majorHAnsi" w:cstheme="majorHAnsi"/>
                <w:color w:val="000000"/>
                <w:sz w:val="22"/>
                <w:szCs w:val="22"/>
              </w:rPr>
              <w:t>Obstructed Fire exits – risk of serious injury/fatalities because of obstructed exits from building</w:t>
            </w:r>
          </w:p>
        </w:tc>
        <w:tc>
          <w:tcPr>
            <w:tcW w:w="1483" w:type="dxa"/>
            <w:shd w:val="clear" w:color="auto" w:fill="C0D842"/>
          </w:tcPr>
          <w:p w14:paraId="000001EC"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7" w:type="dxa"/>
            <w:shd w:val="clear" w:color="auto" w:fill="C0D842"/>
          </w:tcPr>
          <w:p w14:paraId="000001ED"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Check fire exits are clear</w:t>
            </w:r>
          </w:p>
          <w:p w14:paraId="000001E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that venue has satisfactory fire arrangements in place, including current venue fire risk assessment which specifies capacity numbers/limits</w:t>
            </w:r>
          </w:p>
        </w:tc>
        <w:tc>
          <w:tcPr>
            <w:tcW w:w="1773" w:type="dxa"/>
            <w:shd w:val="clear" w:color="auto" w:fill="C0D842"/>
          </w:tcPr>
          <w:p w14:paraId="000001EF"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Session Leader (Committee member or responsible society member if no committee member present).</w:t>
            </w:r>
          </w:p>
        </w:tc>
      </w:tr>
      <w:tr w:rsidR="00C52EB5" w:rsidRPr="00DC3531" w14:paraId="7E4FCBEA" w14:textId="77777777">
        <w:trPr>
          <w:trHeight w:val="3740"/>
        </w:trPr>
        <w:tc>
          <w:tcPr>
            <w:tcW w:w="2271" w:type="dxa"/>
            <w:shd w:val="clear" w:color="auto" w:fill="C0D842"/>
          </w:tcPr>
          <w:p w14:paraId="000001F0"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Food and Drink Hygiene/Food Allergies and Intolerances</w:t>
            </w:r>
          </w:p>
        </w:tc>
        <w:tc>
          <w:tcPr>
            <w:tcW w:w="5534" w:type="dxa"/>
            <w:shd w:val="clear" w:color="auto" w:fill="C0D842"/>
          </w:tcPr>
          <w:p w14:paraId="000001F1"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Storage of food and drink substances – risk of serious illness due to food and drink being stored in incorrect conditions</w:t>
            </w:r>
          </w:p>
          <w:p w14:paraId="000001F2" w14:textId="77777777" w:rsidR="00C52EB5" w:rsidRPr="00DC3531" w:rsidRDefault="00C52EB5">
            <w:pPr>
              <w:tabs>
                <w:tab w:val="left" w:pos="1206"/>
              </w:tabs>
              <w:rPr>
                <w:rFonts w:asciiTheme="majorHAnsi" w:eastAsia="Calibri" w:hAnsiTheme="majorHAnsi" w:cstheme="majorHAnsi"/>
                <w:sz w:val="22"/>
                <w:szCs w:val="22"/>
              </w:rPr>
            </w:pPr>
          </w:p>
          <w:p w14:paraId="000001F3"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Temperature – risk of microbiological contaminants growing due to food and drink being stored at incorrect temperatures</w:t>
            </w:r>
          </w:p>
          <w:p w14:paraId="000001F4" w14:textId="77777777" w:rsidR="00C52EB5" w:rsidRPr="00DC3531" w:rsidRDefault="00C52EB5">
            <w:pPr>
              <w:tabs>
                <w:tab w:val="left" w:pos="1206"/>
              </w:tabs>
              <w:rPr>
                <w:rFonts w:asciiTheme="majorHAnsi" w:eastAsia="Calibri" w:hAnsiTheme="majorHAnsi" w:cstheme="majorHAnsi"/>
                <w:sz w:val="22"/>
                <w:szCs w:val="22"/>
              </w:rPr>
            </w:pPr>
          </w:p>
          <w:p w14:paraId="000001F5"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Allergens – risk of anaphylaxis from food and drink containing allergens</w:t>
            </w:r>
          </w:p>
          <w:p w14:paraId="000001F6" w14:textId="77777777" w:rsidR="00C52EB5" w:rsidRPr="00DC3531" w:rsidRDefault="00C52EB5">
            <w:pPr>
              <w:tabs>
                <w:tab w:val="left" w:pos="1206"/>
              </w:tabs>
              <w:rPr>
                <w:rFonts w:asciiTheme="majorHAnsi" w:eastAsia="Calibri" w:hAnsiTheme="majorHAnsi" w:cstheme="majorHAnsi"/>
                <w:sz w:val="22"/>
                <w:szCs w:val="22"/>
              </w:rPr>
            </w:pPr>
          </w:p>
          <w:p w14:paraId="000001F7"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Handling of food and drink substances – risk of ill health due to food being contaminated from incorrect handling techniques</w:t>
            </w:r>
          </w:p>
          <w:p w14:paraId="000001F8" w14:textId="77777777" w:rsidR="00C52EB5" w:rsidRPr="00DC3531" w:rsidRDefault="00C52EB5">
            <w:pPr>
              <w:tabs>
                <w:tab w:val="left" w:pos="1206"/>
              </w:tabs>
              <w:rPr>
                <w:rFonts w:asciiTheme="majorHAnsi" w:eastAsia="Calibri" w:hAnsiTheme="majorHAnsi" w:cstheme="majorHAnsi"/>
                <w:sz w:val="22"/>
                <w:szCs w:val="22"/>
              </w:rPr>
            </w:pPr>
          </w:p>
          <w:p w14:paraId="000001F9"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Poor Cleanliness standards – risk of contamination from poor cleanliness standards in preparation and serving areas</w:t>
            </w:r>
          </w:p>
          <w:p w14:paraId="000001FA" w14:textId="77777777" w:rsidR="00C52EB5" w:rsidRPr="00DC3531" w:rsidRDefault="00C52EB5">
            <w:pPr>
              <w:tabs>
                <w:tab w:val="left" w:pos="1206"/>
              </w:tabs>
              <w:rPr>
                <w:rFonts w:asciiTheme="majorHAnsi" w:eastAsia="Calibri" w:hAnsiTheme="majorHAnsi" w:cstheme="majorHAnsi"/>
                <w:sz w:val="22"/>
                <w:szCs w:val="22"/>
              </w:rPr>
            </w:pPr>
          </w:p>
          <w:p w14:paraId="000001FB"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Cross contamination – risk of ill health from cross contamination due to poor hygiene control</w:t>
            </w:r>
          </w:p>
          <w:p w14:paraId="000001FC" w14:textId="77777777" w:rsidR="00C52EB5" w:rsidRPr="00DC3531" w:rsidRDefault="00C52EB5">
            <w:pPr>
              <w:tabs>
                <w:tab w:val="left" w:pos="1206"/>
              </w:tabs>
              <w:rPr>
                <w:rFonts w:asciiTheme="majorHAnsi" w:eastAsia="Calibri" w:hAnsiTheme="majorHAnsi" w:cstheme="majorHAnsi"/>
                <w:sz w:val="22"/>
                <w:szCs w:val="22"/>
              </w:rPr>
            </w:pPr>
          </w:p>
          <w:p w14:paraId="000001FD"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Food and drink suppliers – risk of ill health due to food and drink substances being supplied by disreputable soruces</w:t>
            </w:r>
          </w:p>
          <w:p w14:paraId="000001FE" w14:textId="77777777" w:rsidR="00C52EB5" w:rsidRPr="00DC3531" w:rsidRDefault="00C52EB5">
            <w:pPr>
              <w:tabs>
                <w:tab w:val="left" w:pos="1206"/>
              </w:tabs>
              <w:rPr>
                <w:rFonts w:asciiTheme="majorHAnsi" w:eastAsia="Calibri" w:hAnsiTheme="majorHAnsi" w:cstheme="majorHAnsi"/>
                <w:sz w:val="22"/>
                <w:szCs w:val="22"/>
              </w:rPr>
            </w:pPr>
          </w:p>
        </w:tc>
        <w:tc>
          <w:tcPr>
            <w:tcW w:w="1483" w:type="dxa"/>
            <w:shd w:val="clear" w:color="auto" w:fill="C0D842"/>
          </w:tcPr>
          <w:p w14:paraId="000001FF"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7" w:type="dxa"/>
            <w:shd w:val="clear" w:color="auto" w:fill="C0D842"/>
          </w:tcPr>
          <w:p w14:paraId="00000200"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 Ensure all committee members have read and understood the Student Guilds Food Safety Policy</w:t>
            </w:r>
          </w:p>
          <w:p w14:paraId="00000201"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Only use credible suppliers when ordering food and drink</w:t>
            </w:r>
          </w:p>
          <w:p w14:paraId="00000202"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Follow manufacturer’s instructions when preparing, storing and serving pre-packaged food</w:t>
            </w:r>
          </w:p>
          <w:p w14:paraId="00000203"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a clean environment when preparing food and drink</w:t>
            </w:r>
          </w:p>
          <w:p w14:paraId="00000204"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Separate food and drink that contains allergens to avoid cross contamination</w:t>
            </w:r>
          </w:p>
          <w:p w14:paraId="00000205"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Date check all food and drink stock to ensure it is within best before and use by dates</w:t>
            </w:r>
          </w:p>
          <w:p w14:paraId="00000206"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Keep food in sealed containers to avoid cross contamination</w:t>
            </w:r>
          </w:p>
          <w:p w14:paraId="00000207"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Use serving utensils to minimise handling of food and drinks stuff</w:t>
            </w:r>
          </w:p>
          <w:p w14:paraId="00000208"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Display clear allergen information when serving food and drink</w:t>
            </w:r>
          </w:p>
          <w:p w14:paraId="00000209" w14:textId="77777777" w:rsidR="00C52EB5" w:rsidRPr="00DC3531" w:rsidRDefault="00C52EB5">
            <w:pPr>
              <w:spacing w:after="160" w:line="259" w:lineRule="auto"/>
              <w:rPr>
                <w:rFonts w:asciiTheme="majorHAnsi" w:eastAsia="Calibri" w:hAnsiTheme="majorHAnsi" w:cstheme="majorHAnsi"/>
                <w:sz w:val="22"/>
                <w:szCs w:val="22"/>
              </w:rPr>
            </w:pPr>
          </w:p>
        </w:tc>
        <w:tc>
          <w:tcPr>
            <w:tcW w:w="1773" w:type="dxa"/>
            <w:shd w:val="clear" w:color="auto" w:fill="C0D842"/>
          </w:tcPr>
          <w:p w14:paraId="0000020A"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Session Leader, Welfare Secretary, Social Secretary</w:t>
            </w:r>
          </w:p>
        </w:tc>
      </w:tr>
      <w:tr w:rsidR="00C52EB5" w:rsidRPr="00DC3531" w14:paraId="564EC9D7" w14:textId="77777777">
        <w:trPr>
          <w:trHeight w:val="3740"/>
        </w:trPr>
        <w:tc>
          <w:tcPr>
            <w:tcW w:w="2271" w:type="dxa"/>
            <w:shd w:val="clear" w:color="auto" w:fill="C0D842"/>
          </w:tcPr>
          <w:p w14:paraId="0000020B"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Mental health</w:t>
            </w:r>
          </w:p>
        </w:tc>
        <w:tc>
          <w:tcPr>
            <w:tcW w:w="5534" w:type="dxa"/>
            <w:shd w:val="clear" w:color="auto" w:fill="C0D842"/>
          </w:tcPr>
          <w:p w14:paraId="0000020C"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Stress – increased risk of stress in being a session leader</w:t>
            </w:r>
          </w:p>
          <w:p w14:paraId="0000020D"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br/>
              <w:t>Anxiety – induced anxiety from involvement in running the stall</w:t>
            </w:r>
          </w:p>
          <w:p w14:paraId="0000020E" w14:textId="77777777" w:rsidR="00C52EB5" w:rsidRPr="00DC3531" w:rsidRDefault="00C52EB5">
            <w:pPr>
              <w:tabs>
                <w:tab w:val="left" w:pos="1206"/>
              </w:tabs>
              <w:rPr>
                <w:rFonts w:asciiTheme="majorHAnsi" w:eastAsia="Calibri" w:hAnsiTheme="majorHAnsi" w:cstheme="majorHAnsi"/>
                <w:sz w:val="22"/>
                <w:szCs w:val="22"/>
              </w:rPr>
            </w:pPr>
          </w:p>
          <w:p w14:paraId="0000020F"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Workload – increased poor mental health, caused by juggling academic workload and being a session leader</w:t>
            </w:r>
          </w:p>
          <w:p w14:paraId="00000210" w14:textId="77777777" w:rsidR="00C52EB5" w:rsidRPr="00DC3531" w:rsidRDefault="00C52EB5">
            <w:pPr>
              <w:tabs>
                <w:tab w:val="left" w:pos="1206"/>
              </w:tabs>
              <w:rPr>
                <w:rFonts w:asciiTheme="majorHAnsi" w:eastAsia="Calibri" w:hAnsiTheme="majorHAnsi" w:cstheme="majorHAnsi"/>
                <w:sz w:val="22"/>
                <w:szCs w:val="22"/>
              </w:rPr>
            </w:pPr>
          </w:p>
          <w:p w14:paraId="00000211"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Bullying/Harassment – poor mental health caused by bullying and harassment within group.</w:t>
            </w:r>
          </w:p>
          <w:p w14:paraId="00000212" w14:textId="77777777" w:rsidR="00C52EB5" w:rsidRPr="00DC3531" w:rsidRDefault="00C52EB5">
            <w:pPr>
              <w:tabs>
                <w:tab w:val="left" w:pos="1206"/>
              </w:tabs>
              <w:rPr>
                <w:rFonts w:asciiTheme="majorHAnsi" w:eastAsia="Calibri" w:hAnsiTheme="majorHAnsi" w:cstheme="majorHAnsi"/>
                <w:sz w:val="22"/>
                <w:szCs w:val="22"/>
              </w:rPr>
            </w:pPr>
          </w:p>
          <w:p w14:paraId="00000213"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Lack of support – poor mental health caused by lack of support when either participating in pickleball or being a session leader</w:t>
            </w:r>
          </w:p>
          <w:p w14:paraId="00000214" w14:textId="77777777" w:rsidR="00C52EB5" w:rsidRPr="00DC3531" w:rsidRDefault="00C52EB5">
            <w:pPr>
              <w:tabs>
                <w:tab w:val="left" w:pos="1206"/>
              </w:tabs>
              <w:rPr>
                <w:rFonts w:asciiTheme="majorHAnsi" w:eastAsia="Calibri" w:hAnsiTheme="majorHAnsi" w:cstheme="majorHAnsi"/>
                <w:sz w:val="22"/>
                <w:szCs w:val="22"/>
              </w:rPr>
            </w:pPr>
          </w:p>
          <w:p w14:paraId="00000215"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Isolation – risk of isolation within group</w:t>
            </w:r>
          </w:p>
          <w:p w14:paraId="00000216" w14:textId="77777777" w:rsidR="00C52EB5" w:rsidRPr="00DC3531" w:rsidRDefault="00C52EB5">
            <w:pPr>
              <w:tabs>
                <w:tab w:val="left" w:pos="1206"/>
              </w:tabs>
              <w:rPr>
                <w:rFonts w:asciiTheme="majorHAnsi" w:eastAsia="Calibri" w:hAnsiTheme="majorHAnsi" w:cstheme="majorHAnsi"/>
                <w:sz w:val="22"/>
                <w:szCs w:val="22"/>
              </w:rPr>
            </w:pPr>
          </w:p>
        </w:tc>
        <w:tc>
          <w:tcPr>
            <w:tcW w:w="1483" w:type="dxa"/>
            <w:shd w:val="clear" w:color="auto" w:fill="C0D842"/>
          </w:tcPr>
          <w:p w14:paraId="00000217"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Session leaders and all participants</w:t>
            </w:r>
          </w:p>
        </w:tc>
        <w:tc>
          <w:tcPr>
            <w:tcW w:w="4327" w:type="dxa"/>
            <w:shd w:val="clear" w:color="auto" w:fill="C0D842"/>
          </w:tcPr>
          <w:p w14:paraId="00000218"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Always ensure responsible member is designated the session leader</w:t>
            </w:r>
          </w:p>
          <w:p w14:paraId="00000219"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all session leaders have read and adhered to the Guilds members code of conduct and the EUPS Constitution</w:t>
            </w:r>
          </w:p>
          <w:p w14:paraId="0000021A"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Provide support to members involved in the training session planning, clear lines of communication between all committee members, and between participants and committee.</w:t>
            </w:r>
          </w:p>
          <w:p w14:paraId="0000021B"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Check in regularly with committee members to deal with any issues or concerns.</w:t>
            </w:r>
          </w:p>
          <w:p w14:paraId="0000021C"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Check in regularly with participants to deal with any issues or concerns</w:t>
            </w:r>
          </w:p>
          <w:p w14:paraId="0000021D"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Ensure no one is leftout at sessions by mixing people up with the use of round robins, ladders etc. </w:t>
            </w:r>
          </w:p>
        </w:tc>
        <w:tc>
          <w:tcPr>
            <w:tcW w:w="1773" w:type="dxa"/>
            <w:shd w:val="clear" w:color="auto" w:fill="C0D842"/>
          </w:tcPr>
          <w:p w14:paraId="0000021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Welfare Secretary</w:t>
            </w:r>
          </w:p>
        </w:tc>
      </w:tr>
      <w:tr w:rsidR="00C52EB5" w:rsidRPr="00DC3531" w14:paraId="27A2246F" w14:textId="77777777">
        <w:trPr>
          <w:trHeight w:val="3740"/>
        </w:trPr>
        <w:tc>
          <w:tcPr>
            <w:tcW w:w="2271" w:type="dxa"/>
            <w:shd w:val="clear" w:color="auto" w:fill="C0D842"/>
          </w:tcPr>
          <w:p w14:paraId="0000021F"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Slips and Trips</w:t>
            </w:r>
          </w:p>
        </w:tc>
        <w:tc>
          <w:tcPr>
            <w:tcW w:w="5534" w:type="dxa"/>
            <w:shd w:val="clear" w:color="auto" w:fill="C0D842"/>
          </w:tcPr>
          <w:p w14:paraId="00000220"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Wet surfaces – risk of slipping due to wet floor surface, causing injury.</w:t>
            </w:r>
          </w:p>
          <w:p w14:paraId="00000221" w14:textId="77777777" w:rsidR="00C52EB5" w:rsidRPr="00DC3531" w:rsidRDefault="00C52EB5">
            <w:pPr>
              <w:tabs>
                <w:tab w:val="left" w:pos="1206"/>
              </w:tabs>
              <w:rPr>
                <w:rFonts w:asciiTheme="majorHAnsi" w:eastAsia="Calibri" w:hAnsiTheme="majorHAnsi" w:cstheme="majorHAnsi"/>
                <w:sz w:val="22"/>
                <w:szCs w:val="22"/>
              </w:rPr>
            </w:pPr>
          </w:p>
          <w:p w14:paraId="00000222"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Smooth surfaces – risk of slipping on smooth floor surfaces due to lack of friction</w:t>
            </w:r>
          </w:p>
          <w:p w14:paraId="00000223" w14:textId="77777777" w:rsidR="00C52EB5" w:rsidRPr="00DC3531" w:rsidRDefault="00C52EB5">
            <w:pPr>
              <w:tabs>
                <w:tab w:val="left" w:pos="1206"/>
              </w:tabs>
              <w:rPr>
                <w:rFonts w:asciiTheme="majorHAnsi" w:eastAsia="Calibri" w:hAnsiTheme="majorHAnsi" w:cstheme="majorHAnsi"/>
                <w:sz w:val="22"/>
                <w:szCs w:val="22"/>
              </w:rPr>
            </w:pPr>
          </w:p>
          <w:p w14:paraId="00000224"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Obstacles on floor – risks of trips over chairs, tables, balls, roller banner, nets</w:t>
            </w:r>
          </w:p>
          <w:p w14:paraId="00000225" w14:textId="77777777" w:rsidR="00C52EB5" w:rsidRPr="00DC3531" w:rsidRDefault="00C52EB5">
            <w:pPr>
              <w:tabs>
                <w:tab w:val="left" w:pos="1206"/>
              </w:tabs>
              <w:rPr>
                <w:rFonts w:asciiTheme="majorHAnsi" w:eastAsia="Calibri" w:hAnsiTheme="majorHAnsi" w:cstheme="majorHAnsi"/>
                <w:sz w:val="22"/>
                <w:szCs w:val="22"/>
              </w:rPr>
            </w:pPr>
          </w:p>
          <w:p w14:paraId="00000226"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Inappropriate footwear – risk of injury caused by tripping in loose or unstable footwear – flip flops, heels, sliders etc.</w:t>
            </w:r>
          </w:p>
        </w:tc>
        <w:tc>
          <w:tcPr>
            <w:tcW w:w="1483" w:type="dxa"/>
            <w:shd w:val="clear" w:color="auto" w:fill="C0D842"/>
          </w:tcPr>
          <w:p w14:paraId="00000227"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7" w:type="dxa"/>
            <w:shd w:val="clear" w:color="auto" w:fill="C0D842"/>
          </w:tcPr>
          <w:p w14:paraId="00000228"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Undertake regular inspections, before, after and whilst playing pickleball.</w:t>
            </w:r>
          </w:p>
          <w:p w14:paraId="00000229"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Clean up any spills immediately, place wet floor signs down to indicate hazard.</w:t>
            </w:r>
          </w:p>
          <w:p w14:paraId="0000022A"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floor areas are clear of obstructions</w:t>
            </w:r>
          </w:p>
          <w:p w14:paraId="0000022B"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players have appropriate footwear</w:t>
            </w:r>
          </w:p>
          <w:p w14:paraId="0000022C" w14:textId="77777777" w:rsidR="00C52EB5" w:rsidRPr="00DC3531" w:rsidRDefault="00C52EB5">
            <w:pPr>
              <w:spacing w:after="160" w:line="259" w:lineRule="auto"/>
              <w:rPr>
                <w:rFonts w:asciiTheme="majorHAnsi" w:eastAsia="Calibri" w:hAnsiTheme="majorHAnsi" w:cstheme="majorHAnsi"/>
                <w:sz w:val="22"/>
                <w:szCs w:val="22"/>
              </w:rPr>
            </w:pPr>
          </w:p>
        </w:tc>
        <w:tc>
          <w:tcPr>
            <w:tcW w:w="1773" w:type="dxa"/>
            <w:shd w:val="clear" w:color="auto" w:fill="C0D842"/>
          </w:tcPr>
          <w:p w14:paraId="0000022D"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Session leader, and all participants.</w:t>
            </w:r>
          </w:p>
        </w:tc>
      </w:tr>
      <w:tr w:rsidR="00C52EB5" w:rsidRPr="00DC3531" w14:paraId="125C7C4F" w14:textId="77777777">
        <w:trPr>
          <w:trHeight w:val="3740"/>
        </w:trPr>
        <w:tc>
          <w:tcPr>
            <w:tcW w:w="2271" w:type="dxa"/>
            <w:shd w:val="clear" w:color="auto" w:fill="C0D842"/>
          </w:tcPr>
          <w:p w14:paraId="0000022E"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Sporting activity</w:t>
            </w:r>
          </w:p>
        </w:tc>
        <w:tc>
          <w:tcPr>
            <w:tcW w:w="5534" w:type="dxa"/>
            <w:shd w:val="clear" w:color="auto" w:fill="C0D842"/>
          </w:tcPr>
          <w:p w14:paraId="0000022F"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Sporting injury - Risk sprain, strains due to overexertion, conditioning and/or poor instruction. Risk of fractures and breaks resulting from falls and/or collisions. Risk of concussion from severe impact with other members or hard surface.</w:t>
            </w:r>
          </w:p>
          <w:p w14:paraId="00000230" w14:textId="77777777" w:rsidR="00C52EB5" w:rsidRPr="00DC3531" w:rsidRDefault="00C52EB5">
            <w:pPr>
              <w:tabs>
                <w:tab w:val="left" w:pos="1206"/>
              </w:tabs>
              <w:rPr>
                <w:rFonts w:asciiTheme="majorHAnsi" w:eastAsia="Calibri" w:hAnsiTheme="majorHAnsi" w:cstheme="majorHAnsi"/>
                <w:sz w:val="22"/>
                <w:szCs w:val="22"/>
              </w:rPr>
            </w:pPr>
          </w:p>
          <w:p w14:paraId="00000231"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Dehydration – risk of dehydration due lack of liquids</w:t>
            </w:r>
          </w:p>
          <w:p w14:paraId="00000232" w14:textId="77777777" w:rsidR="00C52EB5" w:rsidRPr="00DC3531" w:rsidRDefault="00C52EB5">
            <w:pPr>
              <w:tabs>
                <w:tab w:val="left" w:pos="1206"/>
              </w:tabs>
              <w:rPr>
                <w:rFonts w:asciiTheme="majorHAnsi" w:eastAsia="Calibri" w:hAnsiTheme="majorHAnsi" w:cstheme="majorHAnsi"/>
                <w:sz w:val="22"/>
                <w:szCs w:val="22"/>
              </w:rPr>
            </w:pPr>
          </w:p>
          <w:p w14:paraId="00000233"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Playing surface – risk of trips and falls due to condition of playing surface</w:t>
            </w:r>
          </w:p>
          <w:p w14:paraId="00000234"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br/>
              <w:t>Equipment – risk of injury due to poorly maintained equipment</w:t>
            </w:r>
          </w:p>
          <w:p w14:paraId="00000235" w14:textId="77777777" w:rsidR="00C52EB5" w:rsidRPr="00DC3531" w:rsidRDefault="00C52EB5">
            <w:pPr>
              <w:tabs>
                <w:tab w:val="left" w:pos="1206"/>
              </w:tabs>
              <w:rPr>
                <w:rFonts w:asciiTheme="majorHAnsi" w:eastAsia="Calibri" w:hAnsiTheme="majorHAnsi" w:cstheme="majorHAnsi"/>
                <w:sz w:val="22"/>
                <w:szCs w:val="22"/>
              </w:rPr>
            </w:pPr>
          </w:p>
          <w:p w14:paraId="00000236"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Coaching/training</w:t>
            </w:r>
          </w:p>
          <w:p w14:paraId="00000237" w14:textId="77777777" w:rsidR="00C52EB5" w:rsidRPr="00DC3531" w:rsidRDefault="00C52EB5">
            <w:pPr>
              <w:tabs>
                <w:tab w:val="left" w:pos="1206"/>
              </w:tabs>
              <w:rPr>
                <w:rFonts w:asciiTheme="majorHAnsi" w:eastAsia="Calibri" w:hAnsiTheme="majorHAnsi" w:cstheme="majorHAnsi"/>
                <w:sz w:val="22"/>
                <w:szCs w:val="22"/>
              </w:rPr>
            </w:pPr>
          </w:p>
          <w:p w14:paraId="00000238" w14:textId="77777777" w:rsidR="00C52EB5" w:rsidRPr="00DC3531" w:rsidRDefault="00C52EB5">
            <w:pPr>
              <w:tabs>
                <w:tab w:val="left" w:pos="1206"/>
              </w:tabs>
              <w:rPr>
                <w:rFonts w:asciiTheme="majorHAnsi" w:eastAsia="Calibri" w:hAnsiTheme="majorHAnsi" w:cstheme="majorHAnsi"/>
                <w:sz w:val="22"/>
                <w:szCs w:val="22"/>
              </w:rPr>
            </w:pPr>
          </w:p>
        </w:tc>
        <w:tc>
          <w:tcPr>
            <w:tcW w:w="1483" w:type="dxa"/>
            <w:shd w:val="clear" w:color="auto" w:fill="C0D842"/>
          </w:tcPr>
          <w:p w14:paraId="00000239"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All participants</w:t>
            </w:r>
          </w:p>
          <w:p w14:paraId="0000023A" w14:textId="77777777" w:rsidR="00C52EB5" w:rsidRPr="00DC3531" w:rsidRDefault="00C52EB5">
            <w:pPr>
              <w:spacing w:after="160" w:line="259" w:lineRule="auto"/>
              <w:rPr>
                <w:rFonts w:asciiTheme="majorHAnsi" w:eastAsia="Calibri" w:hAnsiTheme="majorHAnsi" w:cstheme="majorHAnsi"/>
                <w:i/>
                <w:iCs/>
                <w:sz w:val="22"/>
                <w:szCs w:val="22"/>
              </w:rPr>
            </w:pPr>
          </w:p>
        </w:tc>
        <w:tc>
          <w:tcPr>
            <w:tcW w:w="4327" w:type="dxa"/>
            <w:shd w:val="clear" w:color="auto" w:fill="C0D842"/>
          </w:tcPr>
          <w:p w14:paraId="0000023B"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Encourage players to warm up beforehand. Offer alternative exercises if someone is struggling.</w:t>
            </w:r>
          </w:p>
          <w:p w14:paraId="0000023C"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all players know how to play, if they do not then the session leader, coach or experienced society member will provide appropriate teaching.</w:t>
            </w:r>
          </w:p>
          <w:p w14:paraId="0000023D"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when running pickleball session that session leaders are experienced enough.</w:t>
            </w:r>
          </w:p>
          <w:p w14:paraId="0000023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members are competent in their ability to play pickleball safely. Offer alterative exe</w:t>
            </w:r>
          </w:p>
          <w:p w14:paraId="0000023F"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lastRenderedPageBreak/>
              <w:t>Direct players to water fountain outside the hall. Communicate to members they need to bring water bottles to hydrate</w:t>
            </w:r>
          </w:p>
          <w:p w14:paraId="00000240"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Undertake inspection of area before activity takes place, removing any hazards present.</w:t>
            </w:r>
          </w:p>
          <w:p w14:paraId="00000241"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Regularly inspect equipment before use to ensure no signs of damage.</w:t>
            </w:r>
          </w:p>
          <w:p w14:paraId="00000242"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first aider on site and ensure first aid kit in the hall.</w:t>
            </w:r>
          </w:p>
          <w:p w14:paraId="00000243"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Signpost the emergency exits in case of fire.</w:t>
            </w:r>
          </w:p>
          <w:p w14:paraId="00000244" w14:textId="77777777" w:rsidR="00C52EB5" w:rsidRPr="00DC3531" w:rsidRDefault="00C52EB5">
            <w:pPr>
              <w:spacing w:after="160" w:line="259" w:lineRule="auto"/>
              <w:rPr>
                <w:rFonts w:asciiTheme="majorHAnsi" w:eastAsia="Calibri" w:hAnsiTheme="majorHAnsi" w:cstheme="majorHAnsi"/>
                <w:sz w:val="22"/>
                <w:szCs w:val="22"/>
              </w:rPr>
            </w:pPr>
          </w:p>
          <w:p w14:paraId="00000245" w14:textId="77777777" w:rsidR="00C52EB5" w:rsidRPr="00DC3531" w:rsidRDefault="00C52EB5">
            <w:pPr>
              <w:spacing w:after="160" w:line="259" w:lineRule="auto"/>
              <w:rPr>
                <w:rFonts w:asciiTheme="majorHAnsi" w:eastAsia="Calibri" w:hAnsiTheme="majorHAnsi" w:cstheme="majorHAnsi"/>
                <w:sz w:val="22"/>
                <w:szCs w:val="22"/>
              </w:rPr>
            </w:pPr>
          </w:p>
        </w:tc>
        <w:tc>
          <w:tcPr>
            <w:tcW w:w="1773" w:type="dxa"/>
            <w:shd w:val="clear" w:color="auto" w:fill="C0D842"/>
          </w:tcPr>
          <w:p w14:paraId="00000246"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lastRenderedPageBreak/>
              <w:t>Session leader, coach.</w:t>
            </w:r>
          </w:p>
        </w:tc>
      </w:tr>
    </w:tbl>
    <w:p w14:paraId="00000247" w14:textId="77777777" w:rsidR="00C52EB5" w:rsidRPr="00DC3531" w:rsidRDefault="00C52EB5">
      <w:pPr>
        <w:spacing w:after="160" w:line="259" w:lineRule="auto"/>
        <w:rPr>
          <w:rFonts w:ascii="Calibri" w:eastAsia="Calibri" w:hAnsi="Calibri" w:cs="Calibri"/>
          <w:b/>
          <w:bCs/>
          <w:u w:val="single"/>
        </w:rPr>
      </w:pPr>
    </w:p>
    <w:p w14:paraId="00000248" w14:textId="77777777" w:rsidR="00C52EB5" w:rsidRPr="00DC3531" w:rsidRDefault="00C52EB5">
      <w:pPr>
        <w:spacing w:after="160" w:line="259" w:lineRule="auto"/>
        <w:rPr>
          <w:rFonts w:ascii="Calibri" w:eastAsia="Calibri" w:hAnsi="Calibri" w:cs="Calibri"/>
          <w:b/>
          <w:bCs/>
          <w:u w:val="single"/>
        </w:rPr>
      </w:pPr>
    </w:p>
    <w:p w14:paraId="15C88309" w14:textId="77777777" w:rsidR="000346E5" w:rsidRPr="00DC3531" w:rsidRDefault="000346E5">
      <w:pPr>
        <w:spacing w:after="160" w:line="259" w:lineRule="auto"/>
        <w:rPr>
          <w:rFonts w:ascii="Calibri" w:eastAsia="Calibri" w:hAnsi="Calibri" w:cs="Calibri"/>
          <w:b/>
          <w:bCs/>
          <w:u w:val="single"/>
        </w:rPr>
      </w:pPr>
    </w:p>
    <w:p w14:paraId="6808E756" w14:textId="77777777" w:rsidR="000346E5" w:rsidRPr="00DC3531" w:rsidRDefault="000346E5">
      <w:pPr>
        <w:spacing w:after="160" w:line="259" w:lineRule="auto"/>
        <w:rPr>
          <w:rFonts w:ascii="Calibri" w:eastAsia="Calibri" w:hAnsi="Calibri" w:cs="Calibri"/>
          <w:b/>
          <w:bCs/>
          <w:u w:val="single"/>
        </w:rPr>
      </w:pPr>
    </w:p>
    <w:p w14:paraId="64A8E9A1" w14:textId="77777777" w:rsidR="000346E5" w:rsidRPr="00DC3531" w:rsidRDefault="000346E5">
      <w:pPr>
        <w:spacing w:after="160" w:line="259" w:lineRule="auto"/>
        <w:rPr>
          <w:rFonts w:ascii="Calibri" w:eastAsia="Calibri" w:hAnsi="Calibri" w:cs="Calibri"/>
          <w:b/>
          <w:bCs/>
          <w:u w:val="single"/>
        </w:rPr>
      </w:pPr>
    </w:p>
    <w:p w14:paraId="0AA0F029" w14:textId="77777777" w:rsidR="000346E5" w:rsidRPr="00DC3531" w:rsidRDefault="000346E5">
      <w:pPr>
        <w:spacing w:after="160" w:line="259" w:lineRule="auto"/>
        <w:rPr>
          <w:rFonts w:ascii="Calibri" w:eastAsia="Calibri" w:hAnsi="Calibri" w:cs="Calibri"/>
          <w:b/>
          <w:bCs/>
          <w:u w:val="single"/>
        </w:rPr>
      </w:pPr>
    </w:p>
    <w:p w14:paraId="79A6729E" w14:textId="77777777" w:rsidR="000346E5" w:rsidRPr="00DC3531" w:rsidRDefault="000346E5">
      <w:pPr>
        <w:spacing w:after="160" w:line="259" w:lineRule="auto"/>
        <w:rPr>
          <w:rFonts w:ascii="Calibri" w:eastAsia="Calibri" w:hAnsi="Calibri" w:cs="Calibri"/>
          <w:b/>
          <w:bCs/>
          <w:u w:val="single"/>
        </w:rPr>
      </w:pPr>
    </w:p>
    <w:p w14:paraId="0000024A" w14:textId="77777777" w:rsidR="00C52EB5" w:rsidRPr="00DC3531" w:rsidRDefault="00C52EB5">
      <w:pPr>
        <w:spacing w:after="160" w:line="259" w:lineRule="auto"/>
        <w:jc w:val="center"/>
        <w:rPr>
          <w:rFonts w:ascii="Calibri" w:eastAsia="Calibri" w:hAnsi="Calibri" w:cs="Calibri"/>
          <w:b/>
          <w:bCs/>
          <w:u w:val="single"/>
        </w:rPr>
      </w:pPr>
    </w:p>
    <w:p w14:paraId="0000024B" w14:textId="77777777" w:rsidR="00C52EB5" w:rsidRPr="00DC3531" w:rsidRDefault="00000000">
      <w:pPr>
        <w:spacing w:after="160" w:line="259" w:lineRule="auto"/>
        <w:rPr>
          <w:rFonts w:ascii="Calibri" w:eastAsia="Calibri" w:hAnsi="Calibri" w:cs="Calibri"/>
          <w:b/>
          <w:bCs/>
          <w:u w:val="single"/>
        </w:rPr>
      </w:pPr>
      <w:r w:rsidRPr="00DC3531">
        <w:rPr>
          <w:rFonts w:ascii="Calibri" w:eastAsia="Calibri" w:hAnsi="Calibri" w:cs="Calibri"/>
          <w:b/>
          <w:bCs/>
          <w:u w:val="single"/>
        </w:rPr>
        <w:lastRenderedPageBreak/>
        <w:t xml:space="preserve">Activity Type 4: </w:t>
      </w:r>
      <w:r w:rsidRPr="00DC3531">
        <w:rPr>
          <w:rFonts w:ascii="Calibri" w:eastAsia="Calibri" w:hAnsi="Calibri" w:cs="Calibri"/>
          <w:b/>
          <w:bCs/>
          <w:i/>
          <w:iCs/>
          <w:u w:val="single"/>
        </w:rPr>
        <w:t>[Pub Quiz]</w:t>
      </w:r>
    </w:p>
    <w:p w14:paraId="0000024C" w14:textId="77777777" w:rsidR="00C52EB5" w:rsidRPr="00DC3531" w:rsidRDefault="00000000">
      <w:pPr>
        <w:spacing w:after="160" w:line="259" w:lineRule="auto"/>
        <w:rPr>
          <w:rFonts w:ascii="Calibri" w:eastAsia="Calibri" w:hAnsi="Calibri" w:cs="Calibri"/>
          <w:b/>
          <w:bCs/>
          <w:i/>
          <w:iCs/>
          <w:sz w:val="20"/>
          <w:szCs w:val="20"/>
          <w:u w:val="single"/>
        </w:rPr>
      </w:pPr>
      <w:r w:rsidRPr="00DC3531">
        <w:rPr>
          <w:rFonts w:ascii="Calibri" w:eastAsia="Calibri" w:hAnsi="Calibri" w:cs="Calibri"/>
          <w:i/>
          <w:iCs/>
          <w:sz w:val="20"/>
          <w:szCs w:val="20"/>
        </w:rPr>
        <w:t xml:space="preserve">Please refer to Hazards guidance for a summary of hazards to consider - </w:t>
      </w:r>
    </w:p>
    <w:tbl>
      <w:tblPr>
        <w:tblStyle w:val="ab"/>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52EB5" w:rsidRPr="00DC3531" w14:paraId="0119AF35" w14:textId="77777777">
        <w:trPr>
          <w:trHeight w:val="510"/>
        </w:trPr>
        <w:tc>
          <w:tcPr>
            <w:tcW w:w="2835" w:type="dxa"/>
            <w:vAlign w:val="center"/>
          </w:tcPr>
          <w:p w14:paraId="0000024D"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sz w:val="20"/>
                <w:szCs w:val="20"/>
              </w:rPr>
              <w:t>Average number of participants</w:t>
            </w:r>
          </w:p>
        </w:tc>
        <w:tc>
          <w:tcPr>
            <w:tcW w:w="3969" w:type="dxa"/>
            <w:shd w:val="clear" w:color="auto" w:fill="C0D842"/>
            <w:vAlign w:val="center"/>
          </w:tcPr>
          <w:p w14:paraId="0000024E"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b/>
                <w:bCs/>
                <w:color w:val="000000"/>
                <w:sz w:val="18"/>
                <w:szCs w:val="18"/>
              </w:rPr>
              <w:t>Max 100</w:t>
            </w:r>
          </w:p>
        </w:tc>
        <w:tc>
          <w:tcPr>
            <w:tcW w:w="4820" w:type="dxa"/>
          </w:tcPr>
          <w:p w14:paraId="0000024F"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color w:val="000000"/>
                <w:sz w:val="20"/>
                <w:szCs w:val="20"/>
              </w:rPr>
              <w:t xml:space="preserve">Provide details of disabled access arrangements you have considered. You can use the guidance </w:t>
            </w:r>
            <w:hyperlink r:id="rId24">
              <w:r w:rsidR="00C52EB5" w:rsidRPr="00DC3531">
                <w:rPr>
                  <w:rFonts w:ascii="Calibri" w:eastAsia="Calibri" w:hAnsi="Calibri" w:cs="Calibri"/>
                  <w:color w:val="0563C1"/>
                  <w:sz w:val="20"/>
                  <w:szCs w:val="20"/>
                  <w:u w:val="single"/>
                </w:rPr>
                <w:t>here</w:t>
              </w:r>
            </w:hyperlink>
            <w:r w:rsidRPr="00DC3531">
              <w:rPr>
                <w:rFonts w:ascii="Calibri" w:eastAsia="Calibri" w:hAnsi="Calibri" w:cs="Calibri"/>
                <w:color w:val="000000"/>
                <w:sz w:val="20"/>
                <w:szCs w:val="20"/>
              </w:rPr>
              <w:t xml:space="preserve"> to help. </w:t>
            </w:r>
          </w:p>
        </w:tc>
        <w:tc>
          <w:tcPr>
            <w:tcW w:w="3827" w:type="dxa"/>
            <w:shd w:val="clear" w:color="auto" w:fill="C0D842"/>
            <w:vAlign w:val="center"/>
          </w:tcPr>
          <w:p w14:paraId="00000250" w14:textId="77777777" w:rsidR="00C52EB5" w:rsidRPr="00DC3531" w:rsidRDefault="00000000">
            <w:pPr>
              <w:spacing w:after="160" w:line="259" w:lineRule="auto"/>
              <w:rPr>
                <w:rFonts w:ascii="Calibri" w:eastAsia="Calibri" w:hAnsi="Calibri" w:cs="Calibri"/>
                <w:b/>
                <w:bCs/>
                <w:sz w:val="18"/>
                <w:szCs w:val="18"/>
              </w:rPr>
            </w:pPr>
            <w:r w:rsidRPr="00DC3531">
              <w:rPr>
                <w:rFonts w:ascii="Calibri" w:eastAsia="Calibri" w:hAnsi="Calibri" w:cs="Calibri"/>
                <w:b/>
                <w:bCs/>
                <w:sz w:val="18"/>
                <w:szCs w:val="18"/>
              </w:rPr>
              <w:t>Forum has wheelchair access</w:t>
            </w:r>
          </w:p>
        </w:tc>
      </w:tr>
      <w:tr w:rsidR="00C52EB5" w:rsidRPr="00DC3531" w14:paraId="516322D3" w14:textId="77777777">
        <w:trPr>
          <w:trHeight w:val="510"/>
        </w:trPr>
        <w:tc>
          <w:tcPr>
            <w:tcW w:w="2835" w:type="dxa"/>
            <w:vAlign w:val="center"/>
          </w:tcPr>
          <w:p w14:paraId="00000251" w14:textId="77777777" w:rsidR="00C52EB5" w:rsidRPr="00DC3531" w:rsidRDefault="00000000">
            <w:pPr>
              <w:spacing w:before="40" w:after="40"/>
              <w:rPr>
                <w:rFonts w:ascii="Calibri" w:eastAsia="Calibri" w:hAnsi="Calibri" w:cs="Calibri"/>
                <w:sz w:val="20"/>
                <w:szCs w:val="20"/>
              </w:rPr>
            </w:pPr>
            <w:r w:rsidRPr="00DC3531">
              <w:rPr>
                <w:rFonts w:ascii="Calibri" w:eastAsia="Calibri" w:hAnsi="Calibri" w:cs="Calibri"/>
                <w:sz w:val="20"/>
                <w:szCs w:val="20"/>
              </w:rPr>
              <w:t>On Campus or Off Campus</w:t>
            </w:r>
          </w:p>
        </w:tc>
        <w:tc>
          <w:tcPr>
            <w:tcW w:w="3969" w:type="dxa"/>
            <w:shd w:val="clear" w:color="auto" w:fill="C0D842"/>
            <w:vAlign w:val="center"/>
          </w:tcPr>
          <w:p w14:paraId="00000252"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On</w:t>
            </w:r>
          </w:p>
        </w:tc>
        <w:tc>
          <w:tcPr>
            <w:tcW w:w="4820" w:type="dxa"/>
            <w:vAlign w:val="center"/>
          </w:tcPr>
          <w:p w14:paraId="00000253"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 xml:space="preserve">Please provide details of how you’ve considered the sustainable impact of your activity type. You can use the guidance </w:t>
            </w:r>
            <w:hyperlink r:id="rId25">
              <w:r w:rsidR="00C52EB5" w:rsidRPr="00DC3531">
                <w:rPr>
                  <w:rFonts w:ascii="Calibri" w:eastAsia="Calibri" w:hAnsi="Calibri" w:cs="Calibri"/>
                  <w:color w:val="0563C1"/>
                  <w:sz w:val="20"/>
                  <w:szCs w:val="20"/>
                  <w:u w:val="single"/>
                </w:rPr>
                <w:t>here</w:t>
              </w:r>
            </w:hyperlink>
            <w:r w:rsidRPr="00DC3531">
              <w:rPr>
                <w:rFonts w:ascii="Calibri" w:eastAsia="Calibri" w:hAnsi="Calibri" w:cs="Calibri"/>
                <w:sz w:val="20"/>
                <w:szCs w:val="20"/>
              </w:rPr>
              <w:t xml:space="preserve"> to help. </w:t>
            </w:r>
          </w:p>
        </w:tc>
        <w:tc>
          <w:tcPr>
            <w:tcW w:w="3827" w:type="dxa"/>
            <w:shd w:val="clear" w:color="auto" w:fill="C0D842"/>
            <w:vAlign w:val="center"/>
          </w:tcPr>
          <w:p w14:paraId="00000254"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Paper will be recycled after use</w:t>
            </w:r>
          </w:p>
        </w:tc>
      </w:tr>
      <w:tr w:rsidR="00C52EB5" w:rsidRPr="00DC3531" w14:paraId="633BD6B0" w14:textId="77777777">
        <w:trPr>
          <w:trHeight w:val="125"/>
        </w:trPr>
        <w:tc>
          <w:tcPr>
            <w:tcW w:w="2835" w:type="dxa"/>
            <w:vAlign w:val="center"/>
          </w:tcPr>
          <w:p w14:paraId="00000255"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sz w:val="20"/>
                <w:szCs w:val="20"/>
              </w:rPr>
              <w:t>Is additional specific Event Insurance required?</w:t>
            </w:r>
          </w:p>
        </w:tc>
        <w:tc>
          <w:tcPr>
            <w:tcW w:w="3969" w:type="dxa"/>
            <w:shd w:val="clear" w:color="auto" w:fill="C0D842"/>
            <w:vAlign w:val="center"/>
          </w:tcPr>
          <w:p w14:paraId="00000256"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No</w:t>
            </w:r>
          </w:p>
        </w:tc>
        <w:tc>
          <w:tcPr>
            <w:tcW w:w="4820" w:type="dxa"/>
            <w:vAlign w:val="center"/>
          </w:tcPr>
          <w:p w14:paraId="00000257"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00000258"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Venue</w:t>
            </w:r>
          </w:p>
        </w:tc>
      </w:tr>
    </w:tbl>
    <w:p w14:paraId="00000259" w14:textId="77777777" w:rsidR="00C52EB5" w:rsidRPr="00DC3531" w:rsidRDefault="00C52EB5">
      <w:pPr>
        <w:spacing w:after="160" w:line="259" w:lineRule="auto"/>
        <w:rPr>
          <w:rFonts w:ascii="Calibri" w:eastAsia="Calibri" w:hAnsi="Calibri" w:cs="Calibri"/>
          <w:b/>
          <w:bCs/>
          <w:sz w:val="20"/>
          <w:szCs w:val="20"/>
          <w:u w:val="single"/>
        </w:rPr>
      </w:pPr>
    </w:p>
    <w:tbl>
      <w:tblPr>
        <w:tblStyle w:val="ac"/>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C52EB5" w:rsidRPr="00DC3531" w14:paraId="09A801AC" w14:textId="77777777">
        <w:trPr>
          <w:trHeight w:val="734"/>
        </w:trPr>
        <w:tc>
          <w:tcPr>
            <w:tcW w:w="2259" w:type="dxa"/>
          </w:tcPr>
          <w:p w14:paraId="0000025A"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Hazard Category</w:t>
            </w:r>
          </w:p>
        </w:tc>
        <w:tc>
          <w:tcPr>
            <w:tcW w:w="5534" w:type="dxa"/>
          </w:tcPr>
          <w:p w14:paraId="0000025B"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Identified Hazards and how you might be harmed?</w:t>
            </w:r>
          </w:p>
        </w:tc>
        <w:tc>
          <w:tcPr>
            <w:tcW w:w="1483" w:type="dxa"/>
          </w:tcPr>
          <w:p w14:paraId="0000025C"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at Risk?</w:t>
            </w:r>
          </w:p>
        </w:tc>
        <w:tc>
          <w:tcPr>
            <w:tcW w:w="4327" w:type="dxa"/>
          </w:tcPr>
          <w:p w14:paraId="0000025D"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Control Measures</w:t>
            </w:r>
          </w:p>
        </w:tc>
        <w:tc>
          <w:tcPr>
            <w:tcW w:w="1785" w:type="dxa"/>
          </w:tcPr>
          <w:p w14:paraId="0000025E"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responsible?</w:t>
            </w:r>
          </w:p>
        </w:tc>
      </w:tr>
      <w:tr w:rsidR="00C52EB5" w:rsidRPr="00DC3531" w14:paraId="0D54CDE6" w14:textId="77777777">
        <w:trPr>
          <w:trHeight w:val="3740"/>
        </w:trPr>
        <w:tc>
          <w:tcPr>
            <w:tcW w:w="2259" w:type="dxa"/>
            <w:shd w:val="clear" w:color="auto" w:fill="C0D842"/>
          </w:tcPr>
          <w:p w14:paraId="0000025F" w14:textId="77777777" w:rsidR="00C52EB5" w:rsidRPr="00DC3531" w:rsidRDefault="00000000">
            <w:pPr>
              <w:spacing w:after="160" w:line="259" w:lineRule="auto"/>
              <w:jc w:val="center"/>
              <w:rPr>
                <w:rFonts w:ascii="Calibri" w:eastAsia="Calibri" w:hAnsi="Calibri" w:cs="Calibri"/>
                <w:i/>
                <w:iCs/>
                <w:sz w:val="18"/>
                <w:szCs w:val="18"/>
              </w:rPr>
            </w:pPr>
            <w:r w:rsidRPr="00DC3531">
              <w:rPr>
                <w:rFonts w:ascii="Calibri" w:eastAsia="Calibri" w:hAnsi="Calibri" w:cs="Calibri"/>
                <w:i/>
                <w:iCs/>
                <w:sz w:val="18"/>
                <w:szCs w:val="18"/>
              </w:rPr>
              <w:lastRenderedPageBreak/>
              <w:t>What type of Hazard is it?</w:t>
            </w:r>
          </w:p>
          <w:p w14:paraId="00000260" w14:textId="77777777" w:rsidR="00C52EB5" w:rsidRPr="00DC3531" w:rsidRDefault="00000000">
            <w:pPr>
              <w:spacing w:after="160" w:line="259" w:lineRule="auto"/>
              <w:jc w:val="center"/>
              <w:rPr>
                <w:rFonts w:ascii="Calibri" w:eastAsia="Calibri" w:hAnsi="Calibri" w:cs="Calibri"/>
                <w:i/>
                <w:iCs/>
                <w:sz w:val="18"/>
                <w:szCs w:val="18"/>
              </w:rPr>
            </w:pPr>
            <w:r w:rsidRPr="00DC3531">
              <w:rPr>
                <w:rFonts w:ascii="Calibri" w:eastAsia="Calibri" w:hAnsi="Calibri" w:cs="Calibri"/>
                <w:i/>
                <w:iCs/>
                <w:sz w:val="18"/>
                <w:szCs w:val="18"/>
              </w:rPr>
              <w:t xml:space="preserve">Choose from the A-Z of Hazard categories from the </w:t>
            </w:r>
            <w:r w:rsidRPr="00DC3531">
              <w:t xml:space="preserve"> </w:t>
            </w:r>
            <w:r w:rsidRPr="00DC3531">
              <w:rPr>
                <w:rFonts w:ascii="Calibri" w:eastAsia="Calibri" w:hAnsi="Calibri" w:cs="Calibri"/>
                <w:i/>
                <w:iCs/>
                <w:sz w:val="18"/>
                <w:szCs w:val="18"/>
              </w:rPr>
              <w:t xml:space="preserve"> “student committee handbook for risk assessing and group safety.”</w:t>
            </w:r>
          </w:p>
        </w:tc>
        <w:tc>
          <w:tcPr>
            <w:tcW w:w="5534" w:type="dxa"/>
            <w:shd w:val="clear" w:color="auto" w:fill="C0D842"/>
          </w:tcPr>
          <w:p w14:paraId="00000261" w14:textId="77777777" w:rsidR="00C52EB5" w:rsidRPr="00DC3531" w:rsidRDefault="00000000">
            <w:pPr>
              <w:tabs>
                <w:tab w:val="left" w:pos="1206"/>
              </w:tabs>
              <w:rPr>
                <w:rFonts w:ascii="Calibri" w:eastAsia="Calibri" w:hAnsi="Calibri" w:cs="Calibri"/>
                <w:sz w:val="18"/>
                <w:szCs w:val="18"/>
              </w:rPr>
            </w:pPr>
            <w:r w:rsidRPr="00DC3531">
              <w:rPr>
                <w:rFonts w:ascii="Calibri" w:eastAsia="Calibri" w:hAnsi="Calibri" w:cs="Calibri"/>
                <w:sz w:val="18"/>
                <w:szCs w:val="18"/>
              </w:rPr>
              <w:t xml:space="preserve">“What is the hazard you have identified, and the risk associated with that hazard”? </w:t>
            </w:r>
          </w:p>
        </w:tc>
        <w:tc>
          <w:tcPr>
            <w:tcW w:w="1483" w:type="dxa"/>
            <w:shd w:val="clear" w:color="auto" w:fill="C0D842"/>
          </w:tcPr>
          <w:p w14:paraId="00000262" w14:textId="77777777" w:rsidR="00C52EB5" w:rsidRPr="00DC3531" w:rsidRDefault="00000000">
            <w:pPr>
              <w:spacing w:after="160" w:line="259" w:lineRule="auto"/>
              <w:rPr>
                <w:rFonts w:ascii="Calibri" w:eastAsia="Calibri" w:hAnsi="Calibri" w:cs="Calibri"/>
                <w:i/>
                <w:iCs/>
                <w:sz w:val="18"/>
                <w:szCs w:val="18"/>
              </w:rPr>
            </w:pPr>
            <w:r w:rsidRPr="00DC3531">
              <w:rPr>
                <w:rFonts w:ascii="Calibri" w:eastAsia="Calibri" w:hAnsi="Calibri" w:cs="Calibri"/>
                <w:i/>
                <w:iCs/>
                <w:sz w:val="18"/>
                <w:szCs w:val="18"/>
              </w:rPr>
              <w:t>“Who is in danger of being harmed?”</w:t>
            </w:r>
          </w:p>
        </w:tc>
        <w:tc>
          <w:tcPr>
            <w:tcW w:w="4327" w:type="dxa"/>
            <w:shd w:val="clear" w:color="auto" w:fill="C0D842"/>
          </w:tcPr>
          <w:p w14:paraId="00000263"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“How are you going to eliminate or reduce the risk of someone being harmed?”</w:t>
            </w:r>
          </w:p>
        </w:tc>
        <w:tc>
          <w:tcPr>
            <w:tcW w:w="1785" w:type="dxa"/>
            <w:shd w:val="clear" w:color="auto" w:fill="C0D842"/>
          </w:tcPr>
          <w:p w14:paraId="00000264"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“Who is responsible for implementing and monitoring this?”</w:t>
            </w:r>
          </w:p>
        </w:tc>
      </w:tr>
      <w:tr w:rsidR="00C52EB5" w:rsidRPr="00DC3531" w14:paraId="096B9CB1" w14:textId="77777777">
        <w:trPr>
          <w:trHeight w:val="3740"/>
        </w:trPr>
        <w:tc>
          <w:tcPr>
            <w:tcW w:w="2259" w:type="dxa"/>
            <w:shd w:val="clear" w:color="auto" w:fill="C0D842"/>
          </w:tcPr>
          <w:p w14:paraId="00000265"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sz w:val="22"/>
                <w:szCs w:val="22"/>
              </w:rPr>
              <w:t>Aggression/Violence, Bullying and Harassment</w:t>
            </w:r>
          </w:p>
        </w:tc>
        <w:tc>
          <w:tcPr>
            <w:tcW w:w="5534" w:type="dxa"/>
            <w:shd w:val="clear" w:color="auto" w:fill="C0D842"/>
          </w:tcPr>
          <w:p w14:paraId="00000266"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t>Physical Assault – risk of injury from physical attacks</w:t>
            </w:r>
          </w:p>
          <w:p w14:paraId="00000267"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br/>
              <w:t>Verbal Abuse – psychological harm from threats or insults</w:t>
            </w:r>
          </w:p>
          <w:p w14:paraId="00000268" w14:textId="77777777" w:rsidR="00C52EB5" w:rsidRPr="00DC3531" w:rsidRDefault="00C52EB5">
            <w:pPr>
              <w:tabs>
                <w:tab w:val="left" w:pos="1206"/>
              </w:tabs>
              <w:rPr>
                <w:rFonts w:asciiTheme="majorHAnsi" w:hAnsiTheme="majorHAnsi" w:cstheme="majorHAnsi"/>
                <w:sz w:val="22"/>
                <w:szCs w:val="22"/>
              </w:rPr>
            </w:pPr>
          </w:p>
          <w:p w14:paraId="00000269"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t>Discrimination – psychological harm caused by discriminatory remarks</w:t>
            </w:r>
          </w:p>
          <w:p w14:paraId="0000026A"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br/>
              <w:t>Intimidating behaviour – emotional distress caused by threatening or coercive behaviour</w:t>
            </w:r>
          </w:p>
          <w:p w14:paraId="0000026B" w14:textId="77777777" w:rsidR="00C52EB5" w:rsidRPr="00DC3531" w:rsidRDefault="00C52EB5">
            <w:pPr>
              <w:tabs>
                <w:tab w:val="left" w:pos="1206"/>
              </w:tabs>
              <w:rPr>
                <w:rFonts w:asciiTheme="majorHAnsi" w:hAnsiTheme="majorHAnsi" w:cstheme="majorHAnsi"/>
                <w:sz w:val="22"/>
                <w:szCs w:val="22"/>
              </w:rPr>
            </w:pPr>
          </w:p>
          <w:p w14:paraId="0000026C"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t>Exclusion – distress caused by isolating becoming isolated in activity</w:t>
            </w:r>
          </w:p>
          <w:p w14:paraId="0000026D" w14:textId="77777777" w:rsidR="00C52EB5" w:rsidRPr="00DC3531" w:rsidRDefault="00C52EB5">
            <w:pPr>
              <w:tabs>
                <w:tab w:val="left" w:pos="1206"/>
              </w:tabs>
              <w:rPr>
                <w:rFonts w:asciiTheme="majorHAnsi" w:eastAsia="Calibri" w:hAnsiTheme="majorHAnsi" w:cstheme="majorHAnsi"/>
                <w:sz w:val="22"/>
                <w:szCs w:val="22"/>
              </w:rPr>
            </w:pPr>
          </w:p>
        </w:tc>
        <w:tc>
          <w:tcPr>
            <w:tcW w:w="1483" w:type="dxa"/>
            <w:shd w:val="clear" w:color="auto" w:fill="C0D842"/>
          </w:tcPr>
          <w:p w14:paraId="0000026E"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7" w:type="dxa"/>
            <w:shd w:val="clear" w:color="auto" w:fill="C0D842"/>
          </w:tcPr>
          <w:p w14:paraId="0000026F"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All members to follow code of conduct and behave in a manor representative of the guild’s values. </w:t>
            </w:r>
          </w:p>
          <w:p w14:paraId="00000270"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members should read and act in accordance with the EUPS constitution.</w:t>
            </w:r>
          </w:p>
          <w:p w14:paraId="00000271"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Contact Pub/Safe Zone immediately if a situation escalates. </w:t>
            </w:r>
          </w:p>
          <w:p w14:paraId="00000272"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People will be put into groups if they do not arrive in a group to complete the pub quiz.</w:t>
            </w:r>
          </w:p>
        </w:tc>
        <w:tc>
          <w:tcPr>
            <w:tcW w:w="1785" w:type="dxa"/>
            <w:shd w:val="clear" w:color="auto" w:fill="C0D842"/>
          </w:tcPr>
          <w:p w14:paraId="00000273"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 Members</w:t>
            </w:r>
          </w:p>
          <w:p w14:paraId="00000274"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(Social Secretaries)</w:t>
            </w:r>
          </w:p>
        </w:tc>
      </w:tr>
      <w:tr w:rsidR="00C52EB5" w:rsidRPr="00DC3531" w14:paraId="0066E542" w14:textId="77777777">
        <w:trPr>
          <w:trHeight w:val="3740"/>
        </w:trPr>
        <w:tc>
          <w:tcPr>
            <w:tcW w:w="2259" w:type="dxa"/>
            <w:shd w:val="clear" w:color="auto" w:fill="C0D842"/>
          </w:tcPr>
          <w:p w14:paraId="00000275"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Alcohol/Drugs</w:t>
            </w:r>
          </w:p>
        </w:tc>
        <w:tc>
          <w:tcPr>
            <w:tcW w:w="5534" w:type="dxa"/>
            <w:shd w:val="clear" w:color="auto" w:fill="C0D842"/>
          </w:tcPr>
          <w:p w14:paraId="00000276"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Intoxication – risk of injury and/or ill health caused by ingestion of alcohol and/or drugs</w:t>
            </w:r>
          </w:p>
          <w:p w14:paraId="00000277" w14:textId="77777777" w:rsidR="00C52EB5" w:rsidRPr="00DC3531" w:rsidRDefault="00C52EB5">
            <w:pPr>
              <w:tabs>
                <w:tab w:val="left" w:pos="1206"/>
              </w:tabs>
              <w:rPr>
                <w:rFonts w:asciiTheme="majorHAnsi" w:eastAsia="Calibri" w:hAnsiTheme="majorHAnsi" w:cstheme="majorHAnsi"/>
                <w:sz w:val="22"/>
                <w:szCs w:val="22"/>
              </w:rPr>
            </w:pPr>
          </w:p>
          <w:p w14:paraId="00000278"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Impaired judgement – risk of injury and/or ill health caused by ingestion of alcohol and/or drus that impair a person’s ability to think rationally.</w:t>
            </w:r>
          </w:p>
          <w:p w14:paraId="00000279" w14:textId="77777777" w:rsidR="00C52EB5" w:rsidRPr="00DC3531" w:rsidRDefault="00C52EB5">
            <w:pPr>
              <w:tabs>
                <w:tab w:val="left" w:pos="1206"/>
              </w:tabs>
              <w:rPr>
                <w:rFonts w:asciiTheme="majorHAnsi" w:eastAsia="Calibri" w:hAnsiTheme="majorHAnsi" w:cstheme="majorHAnsi"/>
                <w:sz w:val="22"/>
                <w:szCs w:val="22"/>
              </w:rPr>
            </w:pPr>
          </w:p>
          <w:p w14:paraId="0000027A"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Overdose – serious risk to life caused by excessive drinking and drug use.</w:t>
            </w:r>
          </w:p>
          <w:p w14:paraId="0000027B" w14:textId="77777777" w:rsidR="00C52EB5" w:rsidRPr="00DC3531" w:rsidRDefault="00C52EB5">
            <w:pPr>
              <w:tabs>
                <w:tab w:val="left" w:pos="1206"/>
              </w:tabs>
              <w:rPr>
                <w:rFonts w:asciiTheme="majorHAnsi" w:eastAsia="Calibri" w:hAnsiTheme="majorHAnsi" w:cstheme="majorHAnsi"/>
                <w:sz w:val="22"/>
                <w:szCs w:val="22"/>
              </w:rPr>
            </w:pPr>
          </w:p>
          <w:p w14:paraId="0000027C"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Mental Health crisis – risk of mental health crisis caused by heavy drinking and/or drug use.</w:t>
            </w:r>
          </w:p>
          <w:p w14:paraId="0000027D" w14:textId="77777777" w:rsidR="00C52EB5" w:rsidRPr="00DC3531" w:rsidRDefault="00C52EB5">
            <w:pPr>
              <w:tabs>
                <w:tab w:val="left" w:pos="1206"/>
              </w:tabs>
              <w:rPr>
                <w:rFonts w:asciiTheme="majorHAnsi" w:eastAsia="Calibri" w:hAnsiTheme="majorHAnsi" w:cstheme="majorHAnsi"/>
                <w:sz w:val="22"/>
                <w:szCs w:val="22"/>
              </w:rPr>
            </w:pPr>
          </w:p>
          <w:p w14:paraId="0000027E"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Physical altercation – risk of physical altercation due to decision making amplified by the use of alcohol and or/drugs</w:t>
            </w:r>
          </w:p>
          <w:p w14:paraId="0000027F" w14:textId="77777777" w:rsidR="00C52EB5" w:rsidRPr="00DC3531" w:rsidRDefault="00C52EB5">
            <w:pPr>
              <w:tabs>
                <w:tab w:val="left" w:pos="1206"/>
              </w:tabs>
              <w:rPr>
                <w:rFonts w:asciiTheme="majorHAnsi" w:eastAsia="Calibri" w:hAnsiTheme="majorHAnsi" w:cstheme="majorHAnsi"/>
                <w:sz w:val="22"/>
                <w:szCs w:val="22"/>
              </w:rPr>
            </w:pPr>
          </w:p>
          <w:p w14:paraId="00000280"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Verbal altercation – risk of altercations due to decision making amplified by the use of Alcohol and/or drugs</w:t>
            </w:r>
          </w:p>
        </w:tc>
        <w:tc>
          <w:tcPr>
            <w:tcW w:w="1483" w:type="dxa"/>
            <w:shd w:val="clear" w:color="auto" w:fill="C0D842"/>
          </w:tcPr>
          <w:p w14:paraId="00000281"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7" w:type="dxa"/>
            <w:shd w:val="clear" w:color="auto" w:fill="C0D842"/>
          </w:tcPr>
          <w:p w14:paraId="00000282"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Nominated persons to remain sober (1 sober to 30 ratio)</w:t>
            </w:r>
          </w:p>
          <w:p w14:paraId="00000283"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Notify members prior to event – zero policy stance on drug use.</w:t>
            </w:r>
          </w:p>
          <w:p w14:paraId="00000284"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Members asked to leave if too intoxicated and will be reufsed entry if too intoxicated.</w:t>
            </w:r>
          </w:p>
          <w:p w14:paraId="00000285"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drunk persons arrive home safely – trusted method of transport/safe walking routes.</w:t>
            </w:r>
          </w:p>
          <w:p w14:paraId="00000286"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Encourage supervision of unattended drinks at all times.</w:t>
            </w:r>
          </w:p>
        </w:tc>
        <w:tc>
          <w:tcPr>
            <w:tcW w:w="1785" w:type="dxa"/>
            <w:shd w:val="clear" w:color="auto" w:fill="C0D842"/>
          </w:tcPr>
          <w:p w14:paraId="00000287"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 Members</w:t>
            </w:r>
          </w:p>
          <w:p w14:paraId="00000288"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(Social Secretaries)</w:t>
            </w:r>
          </w:p>
        </w:tc>
      </w:tr>
      <w:tr w:rsidR="00C52EB5" w:rsidRPr="00DC3531" w14:paraId="0675B5E0" w14:textId="77777777">
        <w:trPr>
          <w:trHeight w:val="3740"/>
        </w:trPr>
        <w:tc>
          <w:tcPr>
            <w:tcW w:w="2259" w:type="dxa"/>
            <w:shd w:val="clear" w:color="auto" w:fill="C0D842"/>
          </w:tcPr>
          <w:p w14:paraId="00000289"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hAnsiTheme="majorHAnsi" w:cstheme="majorHAnsi"/>
                <w:sz w:val="22"/>
                <w:szCs w:val="22"/>
              </w:rPr>
              <w:lastRenderedPageBreak/>
              <w:t>Fire</w:t>
            </w:r>
          </w:p>
        </w:tc>
        <w:tc>
          <w:tcPr>
            <w:tcW w:w="5534" w:type="dxa"/>
            <w:shd w:val="clear" w:color="auto" w:fill="C0D842"/>
          </w:tcPr>
          <w:p w14:paraId="0000028A" w14:textId="77777777" w:rsidR="00C52EB5" w:rsidRPr="00DC3531" w:rsidRDefault="00000000">
            <w:pPr>
              <w:rPr>
                <w:rFonts w:asciiTheme="majorHAnsi" w:eastAsia="Rubik" w:hAnsiTheme="majorHAnsi" w:cstheme="majorHAnsi"/>
                <w:color w:val="000000"/>
                <w:sz w:val="22"/>
                <w:szCs w:val="22"/>
              </w:rPr>
            </w:pPr>
            <w:r w:rsidRPr="00DC3531">
              <w:rPr>
                <w:rFonts w:asciiTheme="majorHAnsi" w:eastAsia="Rubik" w:hAnsiTheme="majorHAnsi" w:cstheme="majorHAnsi"/>
                <w:color w:val="000000"/>
                <w:sz w:val="22"/>
                <w:szCs w:val="22"/>
              </w:rPr>
              <w:t xml:space="preserve">General Fire – risk of serious injury/fatalities </w:t>
            </w:r>
          </w:p>
          <w:p w14:paraId="0000028B" w14:textId="77777777" w:rsidR="00C52EB5" w:rsidRPr="00DC3531" w:rsidRDefault="00C52EB5">
            <w:pPr>
              <w:rPr>
                <w:rFonts w:asciiTheme="majorHAnsi" w:eastAsia="Rubik" w:hAnsiTheme="majorHAnsi" w:cstheme="majorHAnsi"/>
                <w:color w:val="000000"/>
                <w:sz w:val="22"/>
                <w:szCs w:val="22"/>
              </w:rPr>
            </w:pPr>
          </w:p>
          <w:p w14:paraId="0000028C" w14:textId="77777777" w:rsidR="00C52EB5" w:rsidRPr="00DC3531" w:rsidRDefault="00000000">
            <w:pPr>
              <w:tabs>
                <w:tab w:val="left" w:pos="1206"/>
              </w:tabs>
              <w:rPr>
                <w:rFonts w:asciiTheme="majorHAnsi" w:eastAsia="Rubik" w:hAnsiTheme="majorHAnsi" w:cstheme="majorHAnsi"/>
                <w:color w:val="000000"/>
                <w:sz w:val="22"/>
                <w:szCs w:val="22"/>
              </w:rPr>
            </w:pPr>
            <w:r w:rsidRPr="00DC3531">
              <w:rPr>
                <w:rFonts w:asciiTheme="majorHAnsi" w:eastAsia="Rubik" w:hAnsiTheme="majorHAnsi" w:cstheme="majorHAnsi"/>
                <w:color w:val="000000"/>
                <w:sz w:val="22"/>
                <w:szCs w:val="22"/>
              </w:rPr>
              <w:t>Obstructed Fire exits – risk of serious injury/fatalities because of obstructed exits from building</w:t>
            </w:r>
          </w:p>
        </w:tc>
        <w:tc>
          <w:tcPr>
            <w:tcW w:w="1483" w:type="dxa"/>
            <w:shd w:val="clear" w:color="auto" w:fill="C0D842"/>
          </w:tcPr>
          <w:p w14:paraId="0000028D"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7" w:type="dxa"/>
            <w:shd w:val="clear" w:color="auto" w:fill="C0D842"/>
          </w:tcPr>
          <w:p w14:paraId="0000028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Check fire exits are clear</w:t>
            </w:r>
          </w:p>
          <w:p w14:paraId="0000028F"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that venue has satisfactory fire arrangements in place, including current venue fire risk assessment which specifies capacity numbers/limits</w:t>
            </w:r>
          </w:p>
        </w:tc>
        <w:tc>
          <w:tcPr>
            <w:tcW w:w="1785" w:type="dxa"/>
            <w:shd w:val="clear" w:color="auto" w:fill="C0D842"/>
          </w:tcPr>
          <w:p w14:paraId="00000290"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 Members</w:t>
            </w:r>
          </w:p>
          <w:p w14:paraId="00000291"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(Social Secretaries)</w:t>
            </w:r>
          </w:p>
        </w:tc>
      </w:tr>
      <w:tr w:rsidR="00C52EB5" w:rsidRPr="00DC3531" w14:paraId="6CCEFBE2" w14:textId="77777777">
        <w:trPr>
          <w:trHeight w:val="3740"/>
        </w:trPr>
        <w:tc>
          <w:tcPr>
            <w:tcW w:w="2259" w:type="dxa"/>
            <w:shd w:val="clear" w:color="auto" w:fill="C0D842"/>
          </w:tcPr>
          <w:p w14:paraId="00000292" w14:textId="77777777" w:rsidR="00C52EB5" w:rsidRPr="00DC3531" w:rsidRDefault="00000000">
            <w:pPr>
              <w:spacing w:after="160" w:line="259" w:lineRule="auto"/>
              <w:rPr>
                <w:rFonts w:asciiTheme="majorHAnsi" w:hAnsiTheme="majorHAnsi" w:cstheme="majorHAnsi"/>
                <w:sz w:val="22"/>
                <w:szCs w:val="22"/>
              </w:rPr>
            </w:pPr>
            <w:r w:rsidRPr="00DC3531">
              <w:rPr>
                <w:rFonts w:asciiTheme="majorHAnsi" w:eastAsia="Calibri" w:hAnsiTheme="majorHAnsi" w:cstheme="majorHAnsi"/>
                <w:i/>
                <w:iCs/>
                <w:sz w:val="22"/>
                <w:szCs w:val="22"/>
              </w:rPr>
              <w:t>Mental health</w:t>
            </w:r>
          </w:p>
        </w:tc>
        <w:tc>
          <w:tcPr>
            <w:tcW w:w="5534" w:type="dxa"/>
            <w:shd w:val="clear" w:color="auto" w:fill="C0D842"/>
          </w:tcPr>
          <w:p w14:paraId="00000293"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Stress – increased risk of stress in running the quiz</w:t>
            </w:r>
          </w:p>
          <w:p w14:paraId="00000294"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br/>
              <w:t>Anxiety – induced anxiety from involvement in running the quiz</w:t>
            </w:r>
          </w:p>
          <w:p w14:paraId="00000295" w14:textId="77777777" w:rsidR="00C52EB5" w:rsidRPr="00DC3531" w:rsidRDefault="00C52EB5">
            <w:pPr>
              <w:tabs>
                <w:tab w:val="left" w:pos="1206"/>
              </w:tabs>
              <w:rPr>
                <w:rFonts w:asciiTheme="majorHAnsi" w:eastAsia="Calibri" w:hAnsiTheme="majorHAnsi" w:cstheme="majorHAnsi"/>
                <w:sz w:val="22"/>
                <w:szCs w:val="22"/>
              </w:rPr>
            </w:pPr>
          </w:p>
          <w:p w14:paraId="00000296"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Workload – increased poor mental health, caused by juggling academic workload and in running the quiz</w:t>
            </w:r>
          </w:p>
          <w:p w14:paraId="00000297" w14:textId="77777777" w:rsidR="00C52EB5" w:rsidRPr="00DC3531" w:rsidRDefault="00C52EB5">
            <w:pPr>
              <w:tabs>
                <w:tab w:val="left" w:pos="1206"/>
              </w:tabs>
              <w:rPr>
                <w:rFonts w:asciiTheme="majorHAnsi" w:eastAsia="Calibri" w:hAnsiTheme="majorHAnsi" w:cstheme="majorHAnsi"/>
                <w:sz w:val="22"/>
                <w:szCs w:val="22"/>
              </w:rPr>
            </w:pPr>
          </w:p>
          <w:p w14:paraId="00000298"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Bullying/Harassment – poor mental health caused by bullying and harassment within group.</w:t>
            </w:r>
          </w:p>
          <w:p w14:paraId="00000299" w14:textId="77777777" w:rsidR="00C52EB5" w:rsidRPr="00DC3531" w:rsidRDefault="00C52EB5">
            <w:pPr>
              <w:tabs>
                <w:tab w:val="left" w:pos="1206"/>
              </w:tabs>
              <w:rPr>
                <w:rFonts w:asciiTheme="majorHAnsi" w:eastAsia="Calibri" w:hAnsiTheme="majorHAnsi" w:cstheme="majorHAnsi"/>
                <w:sz w:val="22"/>
                <w:szCs w:val="22"/>
              </w:rPr>
            </w:pPr>
          </w:p>
          <w:p w14:paraId="0000029A"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Lack of support – poor mental health caused by lack of support when running the quiz</w:t>
            </w:r>
          </w:p>
          <w:p w14:paraId="0000029B" w14:textId="77777777" w:rsidR="00C52EB5" w:rsidRPr="00DC3531" w:rsidRDefault="00C52EB5">
            <w:pPr>
              <w:tabs>
                <w:tab w:val="left" w:pos="1206"/>
              </w:tabs>
              <w:rPr>
                <w:rFonts w:asciiTheme="majorHAnsi" w:eastAsia="Calibri" w:hAnsiTheme="majorHAnsi" w:cstheme="majorHAnsi"/>
                <w:sz w:val="22"/>
                <w:szCs w:val="22"/>
              </w:rPr>
            </w:pPr>
          </w:p>
          <w:p w14:paraId="0000029C"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Isolation – risk of isolation within group</w:t>
            </w:r>
          </w:p>
          <w:p w14:paraId="0000029D" w14:textId="77777777" w:rsidR="00C52EB5" w:rsidRPr="00DC3531" w:rsidRDefault="00C52EB5">
            <w:pPr>
              <w:rPr>
                <w:rFonts w:asciiTheme="majorHAnsi" w:eastAsia="Rubik" w:hAnsiTheme="majorHAnsi" w:cstheme="majorHAnsi"/>
                <w:color w:val="000000"/>
                <w:sz w:val="22"/>
                <w:szCs w:val="22"/>
              </w:rPr>
            </w:pPr>
          </w:p>
        </w:tc>
        <w:tc>
          <w:tcPr>
            <w:tcW w:w="1483" w:type="dxa"/>
            <w:shd w:val="clear" w:color="auto" w:fill="C0D842"/>
          </w:tcPr>
          <w:p w14:paraId="0000029E"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Committee members at the pub quiz</w:t>
            </w:r>
          </w:p>
        </w:tc>
        <w:tc>
          <w:tcPr>
            <w:tcW w:w="4327" w:type="dxa"/>
            <w:shd w:val="clear" w:color="auto" w:fill="C0D842"/>
          </w:tcPr>
          <w:p w14:paraId="0000029F"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minimum 2 committee members present</w:t>
            </w:r>
          </w:p>
          <w:p w14:paraId="000002A0"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all committee have read and adhered to the Guilds members code of conduct and the EUPS Constitution</w:t>
            </w:r>
          </w:p>
          <w:p w14:paraId="000002A1"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Provide support to members involved in and event planning, clear lines of communication between all committee members.</w:t>
            </w:r>
          </w:p>
          <w:p w14:paraId="000002A2"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Check in regularly with committee members to deal with any issues or concerns.</w:t>
            </w:r>
          </w:p>
        </w:tc>
        <w:tc>
          <w:tcPr>
            <w:tcW w:w="1785" w:type="dxa"/>
            <w:shd w:val="clear" w:color="auto" w:fill="C0D842"/>
          </w:tcPr>
          <w:p w14:paraId="000002A3"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Welfare Secretary</w:t>
            </w:r>
          </w:p>
        </w:tc>
      </w:tr>
      <w:tr w:rsidR="00C52EB5" w:rsidRPr="00DC3531" w14:paraId="5BA20D70" w14:textId="77777777">
        <w:trPr>
          <w:trHeight w:val="3740"/>
        </w:trPr>
        <w:tc>
          <w:tcPr>
            <w:tcW w:w="2259" w:type="dxa"/>
            <w:shd w:val="clear" w:color="auto" w:fill="C0D842"/>
          </w:tcPr>
          <w:p w14:paraId="000002A4" w14:textId="302468D7" w:rsidR="00C52EB5" w:rsidRPr="00DC3531" w:rsidRDefault="00000000">
            <w:pPr>
              <w:spacing w:after="160" w:line="259" w:lineRule="auto"/>
              <w:jc w:val="center"/>
              <w:rPr>
                <w:rFonts w:asciiTheme="majorHAnsi" w:hAnsiTheme="majorHAnsi" w:cstheme="majorHAnsi"/>
                <w:sz w:val="22"/>
                <w:szCs w:val="22"/>
              </w:rPr>
            </w:pPr>
            <w:r w:rsidRPr="00DC3531">
              <w:rPr>
                <w:rFonts w:asciiTheme="majorHAnsi" w:eastAsia="Calibri" w:hAnsiTheme="majorHAnsi" w:cstheme="majorHAnsi"/>
                <w:i/>
                <w:iCs/>
                <w:sz w:val="22"/>
                <w:szCs w:val="22"/>
              </w:rPr>
              <w:lastRenderedPageBreak/>
              <w:t>Slips</w:t>
            </w:r>
            <w:r w:rsidR="000346E5" w:rsidRPr="00DC3531">
              <w:rPr>
                <w:rFonts w:asciiTheme="majorHAnsi" w:eastAsia="Calibri" w:hAnsiTheme="majorHAnsi" w:cstheme="majorHAnsi"/>
                <w:i/>
                <w:iCs/>
                <w:sz w:val="22"/>
                <w:szCs w:val="22"/>
              </w:rPr>
              <w:t xml:space="preserve">, </w:t>
            </w:r>
            <w:r w:rsidRPr="00DC3531">
              <w:rPr>
                <w:rFonts w:asciiTheme="majorHAnsi" w:eastAsia="Calibri" w:hAnsiTheme="majorHAnsi" w:cstheme="majorHAnsi"/>
                <w:i/>
                <w:iCs/>
                <w:sz w:val="22"/>
                <w:szCs w:val="22"/>
              </w:rPr>
              <w:t>Trips</w:t>
            </w:r>
            <w:r w:rsidR="000346E5" w:rsidRPr="00DC3531">
              <w:rPr>
                <w:rFonts w:asciiTheme="majorHAnsi" w:eastAsia="Calibri" w:hAnsiTheme="majorHAnsi" w:cstheme="majorHAnsi"/>
                <w:i/>
                <w:iCs/>
                <w:sz w:val="22"/>
                <w:szCs w:val="22"/>
              </w:rPr>
              <w:t xml:space="preserve"> and Falls </w:t>
            </w:r>
          </w:p>
        </w:tc>
        <w:tc>
          <w:tcPr>
            <w:tcW w:w="5534" w:type="dxa"/>
            <w:shd w:val="clear" w:color="auto" w:fill="C0D842"/>
          </w:tcPr>
          <w:p w14:paraId="000002A5"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Wet surfaces – risk of slipping due to wet floor surface, causing injury.</w:t>
            </w:r>
          </w:p>
          <w:p w14:paraId="000002A6" w14:textId="77777777" w:rsidR="00C52EB5" w:rsidRPr="00DC3531" w:rsidRDefault="00C52EB5">
            <w:pPr>
              <w:tabs>
                <w:tab w:val="left" w:pos="1206"/>
              </w:tabs>
              <w:rPr>
                <w:rFonts w:asciiTheme="majorHAnsi" w:eastAsia="Calibri" w:hAnsiTheme="majorHAnsi" w:cstheme="majorHAnsi"/>
                <w:sz w:val="22"/>
                <w:szCs w:val="22"/>
              </w:rPr>
            </w:pPr>
          </w:p>
          <w:p w14:paraId="000002A7"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Smooth surfaces – risk of slipping on smooth floor surfaces due to lack of friction</w:t>
            </w:r>
          </w:p>
          <w:p w14:paraId="000002A8" w14:textId="77777777" w:rsidR="00C52EB5" w:rsidRPr="00DC3531" w:rsidRDefault="00C52EB5">
            <w:pPr>
              <w:tabs>
                <w:tab w:val="left" w:pos="1206"/>
              </w:tabs>
              <w:rPr>
                <w:rFonts w:asciiTheme="majorHAnsi" w:eastAsia="Calibri" w:hAnsiTheme="majorHAnsi" w:cstheme="majorHAnsi"/>
                <w:sz w:val="22"/>
                <w:szCs w:val="22"/>
              </w:rPr>
            </w:pPr>
          </w:p>
          <w:p w14:paraId="000002A9"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Obstacles on floor – risks of trips over chairs, tables, roller banner,</w:t>
            </w:r>
          </w:p>
          <w:p w14:paraId="000002AA" w14:textId="77777777" w:rsidR="00C52EB5" w:rsidRPr="00DC3531" w:rsidRDefault="00C52EB5">
            <w:pPr>
              <w:tabs>
                <w:tab w:val="left" w:pos="1206"/>
              </w:tabs>
              <w:rPr>
                <w:rFonts w:asciiTheme="majorHAnsi" w:eastAsia="Calibri" w:hAnsiTheme="majorHAnsi" w:cstheme="majorHAnsi"/>
                <w:sz w:val="22"/>
                <w:szCs w:val="22"/>
              </w:rPr>
            </w:pPr>
          </w:p>
          <w:p w14:paraId="000002AB" w14:textId="77777777" w:rsidR="00C52EB5" w:rsidRPr="00DC3531" w:rsidRDefault="00000000">
            <w:pPr>
              <w:rPr>
                <w:rFonts w:asciiTheme="majorHAnsi" w:eastAsia="Rubik" w:hAnsiTheme="majorHAnsi" w:cstheme="majorHAnsi"/>
                <w:color w:val="000000"/>
                <w:sz w:val="22"/>
                <w:szCs w:val="22"/>
              </w:rPr>
            </w:pPr>
            <w:r w:rsidRPr="00DC3531">
              <w:rPr>
                <w:rFonts w:asciiTheme="majorHAnsi" w:eastAsia="Calibri" w:hAnsiTheme="majorHAnsi" w:cstheme="majorHAnsi"/>
                <w:sz w:val="22"/>
                <w:szCs w:val="22"/>
              </w:rPr>
              <w:t>Inappropriate footwear – risk of injury caused by tripping in loose or unstable footwear – flip flops, heels, sliders etc.</w:t>
            </w:r>
          </w:p>
        </w:tc>
        <w:tc>
          <w:tcPr>
            <w:tcW w:w="1483" w:type="dxa"/>
            <w:shd w:val="clear" w:color="auto" w:fill="C0D842"/>
          </w:tcPr>
          <w:p w14:paraId="000002AC"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7" w:type="dxa"/>
            <w:shd w:val="clear" w:color="auto" w:fill="C0D842"/>
          </w:tcPr>
          <w:p w14:paraId="000002AD"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Undertake regular inspections, before, after and during to spot emerging hazards.</w:t>
            </w:r>
          </w:p>
          <w:p w14:paraId="000002A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Clean up any spills immediately, place wet floor signs down to indicate hazard.</w:t>
            </w:r>
          </w:p>
          <w:p w14:paraId="000002AF"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floor areas are clear of obstructions</w:t>
            </w:r>
          </w:p>
          <w:p w14:paraId="000002B0" w14:textId="77777777" w:rsidR="00C52EB5" w:rsidRPr="00DC3531" w:rsidRDefault="00C52EB5">
            <w:pPr>
              <w:spacing w:after="160" w:line="259" w:lineRule="auto"/>
              <w:rPr>
                <w:rFonts w:asciiTheme="majorHAnsi" w:eastAsia="Calibri" w:hAnsiTheme="majorHAnsi" w:cstheme="majorHAnsi"/>
                <w:sz w:val="22"/>
                <w:szCs w:val="22"/>
              </w:rPr>
            </w:pPr>
          </w:p>
        </w:tc>
        <w:tc>
          <w:tcPr>
            <w:tcW w:w="1785" w:type="dxa"/>
            <w:shd w:val="clear" w:color="auto" w:fill="C0D842"/>
          </w:tcPr>
          <w:p w14:paraId="000002B1"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 Members</w:t>
            </w:r>
          </w:p>
        </w:tc>
      </w:tr>
      <w:tr w:rsidR="00C52EB5" w:rsidRPr="00DC3531" w14:paraId="72EA70CE" w14:textId="77777777">
        <w:trPr>
          <w:trHeight w:val="3740"/>
        </w:trPr>
        <w:tc>
          <w:tcPr>
            <w:tcW w:w="2259" w:type="dxa"/>
            <w:shd w:val="clear" w:color="auto" w:fill="C0D842"/>
          </w:tcPr>
          <w:p w14:paraId="000002B2" w14:textId="5C2D9EB2" w:rsidR="00C52EB5" w:rsidRPr="00DC3531" w:rsidRDefault="000346E5">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 xml:space="preserve">Nighttime and Darkness </w:t>
            </w:r>
          </w:p>
        </w:tc>
        <w:tc>
          <w:tcPr>
            <w:tcW w:w="5534" w:type="dxa"/>
            <w:shd w:val="clear" w:color="auto" w:fill="C0D842"/>
          </w:tcPr>
          <w:p w14:paraId="000002B3"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Members could get lost or injured travelling home at night</w:t>
            </w:r>
          </w:p>
        </w:tc>
        <w:tc>
          <w:tcPr>
            <w:tcW w:w="1483" w:type="dxa"/>
            <w:shd w:val="clear" w:color="auto" w:fill="C0D842"/>
          </w:tcPr>
          <w:p w14:paraId="000002B4"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attendees</w:t>
            </w:r>
          </w:p>
        </w:tc>
        <w:tc>
          <w:tcPr>
            <w:tcW w:w="4327" w:type="dxa"/>
            <w:shd w:val="clear" w:color="auto" w:fill="C0D842"/>
          </w:tcPr>
          <w:p w14:paraId="000002B5"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Encourage attendees to travel in groups and use well-lit routes</w:t>
            </w:r>
          </w:p>
          <w:p w14:paraId="000002B6"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Advertise the SafeZone app and Student Safety Scheme</w:t>
            </w:r>
          </w:p>
        </w:tc>
        <w:tc>
          <w:tcPr>
            <w:tcW w:w="1785" w:type="dxa"/>
            <w:shd w:val="clear" w:color="auto" w:fill="C0D842"/>
          </w:tcPr>
          <w:p w14:paraId="000002B7"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w:t>
            </w:r>
          </w:p>
        </w:tc>
      </w:tr>
    </w:tbl>
    <w:p w14:paraId="000002B8" w14:textId="77777777" w:rsidR="00C52EB5" w:rsidRPr="00DC3531" w:rsidRDefault="00C52EB5">
      <w:pPr>
        <w:spacing w:after="160" w:line="259" w:lineRule="auto"/>
        <w:rPr>
          <w:rFonts w:ascii="Calibri" w:eastAsia="Calibri" w:hAnsi="Calibri" w:cs="Calibri"/>
          <w:b/>
          <w:bCs/>
          <w:u w:val="single"/>
        </w:rPr>
      </w:pPr>
    </w:p>
    <w:p w14:paraId="5CB4540B" w14:textId="77777777" w:rsidR="000346E5" w:rsidRPr="00DC3531" w:rsidRDefault="000346E5">
      <w:pPr>
        <w:spacing w:after="160" w:line="259" w:lineRule="auto"/>
        <w:rPr>
          <w:rFonts w:ascii="Calibri" w:eastAsia="Calibri" w:hAnsi="Calibri" w:cs="Calibri"/>
          <w:b/>
          <w:bCs/>
          <w:u w:val="single"/>
        </w:rPr>
      </w:pPr>
    </w:p>
    <w:p w14:paraId="000002B9" w14:textId="10E92EC7" w:rsidR="00C52EB5" w:rsidRPr="00DC3531" w:rsidRDefault="00000000">
      <w:pPr>
        <w:spacing w:after="160" w:line="259" w:lineRule="auto"/>
        <w:rPr>
          <w:rFonts w:ascii="Calibri" w:eastAsia="Calibri" w:hAnsi="Calibri" w:cs="Calibri"/>
          <w:b/>
          <w:bCs/>
          <w:u w:val="single"/>
        </w:rPr>
      </w:pPr>
      <w:r w:rsidRPr="00DC3531">
        <w:rPr>
          <w:rFonts w:ascii="Calibri" w:eastAsia="Calibri" w:hAnsi="Calibri" w:cs="Calibri"/>
          <w:b/>
          <w:bCs/>
          <w:u w:val="single"/>
        </w:rPr>
        <w:lastRenderedPageBreak/>
        <w:t xml:space="preserve">Activity Type 5: </w:t>
      </w:r>
      <w:r w:rsidRPr="00DC3531">
        <w:rPr>
          <w:rFonts w:ascii="Calibri" w:eastAsia="Calibri" w:hAnsi="Calibri" w:cs="Calibri"/>
          <w:b/>
          <w:bCs/>
          <w:i/>
          <w:iCs/>
          <w:u w:val="single"/>
        </w:rPr>
        <w:t>[Pub Meet]</w:t>
      </w:r>
    </w:p>
    <w:p w14:paraId="000002BA" w14:textId="77777777" w:rsidR="00C52EB5" w:rsidRPr="00DC3531" w:rsidRDefault="00000000">
      <w:pPr>
        <w:spacing w:after="160" w:line="259" w:lineRule="auto"/>
        <w:rPr>
          <w:rFonts w:ascii="Calibri" w:eastAsia="Calibri" w:hAnsi="Calibri" w:cs="Calibri"/>
          <w:b/>
          <w:bCs/>
          <w:i/>
          <w:iCs/>
          <w:sz w:val="20"/>
          <w:szCs w:val="20"/>
          <w:u w:val="single"/>
        </w:rPr>
      </w:pPr>
      <w:r w:rsidRPr="00DC3531">
        <w:rPr>
          <w:rFonts w:ascii="Calibri" w:eastAsia="Calibri" w:hAnsi="Calibri" w:cs="Calibri"/>
          <w:i/>
          <w:iCs/>
          <w:sz w:val="20"/>
          <w:szCs w:val="20"/>
        </w:rPr>
        <w:t xml:space="preserve">Please refer to Hazards guidance for a summary of hazards to consider - </w:t>
      </w:r>
    </w:p>
    <w:tbl>
      <w:tblPr>
        <w:tblStyle w:val="ad"/>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52EB5" w:rsidRPr="00DC3531" w14:paraId="26F676FD" w14:textId="77777777">
        <w:trPr>
          <w:trHeight w:val="510"/>
        </w:trPr>
        <w:tc>
          <w:tcPr>
            <w:tcW w:w="2835" w:type="dxa"/>
            <w:vAlign w:val="center"/>
          </w:tcPr>
          <w:p w14:paraId="000002BB"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sz w:val="20"/>
                <w:szCs w:val="20"/>
              </w:rPr>
              <w:t>Average number of participants</w:t>
            </w:r>
          </w:p>
        </w:tc>
        <w:tc>
          <w:tcPr>
            <w:tcW w:w="3969" w:type="dxa"/>
            <w:shd w:val="clear" w:color="auto" w:fill="C0D842"/>
            <w:vAlign w:val="center"/>
          </w:tcPr>
          <w:p w14:paraId="000002BC"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b/>
                <w:bCs/>
                <w:color w:val="000000"/>
                <w:sz w:val="18"/>
                <w:szCs w:val="18"/>
              </w:rPr>
              <w:t>Max 50 – most likely around 10 - 20</w:t>
            </w:r>
          </w:p>
        </w:tc>
        <w:tc>
          <w:tcPr>
            <w:tcW w:w="4820" w:type="dxa"/>
          </w:tcPr>
          <w:p w14:paraId="000002BD"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color w:val="000000"/>
                <w:sz w:val="20"/>
                <w:szCs w:val="20"/>
              </w:rPr>
              <w:t xml:space="preserve">Provide details of disabled access arrangements you have considered. You can use the guidance </w:t>
            </w:r>
            <w:hyperlink r:id="rId26">
              <w:r w:rsidR="00C52EB5" w:rsidRPr="00DC3531">
                <w:rPr>
                  <w:rFonts w:ascii="Calibri" w:eastAsia="Calibri" w:hAnsi="Calibri" w:cs="Calibri"/>
                  <w:color w:val="0563C1"/>
                  <w:sz w:val="20"/>
                  <w:szCs w:val="20"/>
                  <w:u w:val="single"/>
                </w:rPr>
                <w:t>here</w:t>
              </w:r>
            </w:hyperlink>
            <w:r w:rsidRPr="00DC3531">
              <w:rPr>
                <w:rFonts w:ascii="Calibri" w:eastAsia="Calibri" w:hAnsi="Calibri" w:cs="Calibri"/>
                <w:color w:val="000000"/>
                <w:sz w:val="20"/>
                <w:szCs w:val="20"/>
              </w:rPr>
              <w:t xml:space="preserve"> to help. </w:t>
            </w:r>
          </w:p>
        </w:tc>
        <w:tc>
          <w:tcPr>
            <w:tcW w:w="3827" w:type="dxa"/>
            <w:shd w:val="clear" w:color="auto" w:fill="C0D842"/>
            <w:vAlign w:val="center"/>
          </w:tcPr>
          <w:p w14:paraId="000002BE" w14:textId="77777777" w:rsidR="00C52EB5" w:rsidRPr="00DC3531" w:rsidRDefault="00000000">
            <w:pPr>
              <w:spacing w:after="160" w:line="259" w:lineRule="auto"/>
              <w:rPr>
                <w:rFonts w:ascii="Calibri" w:eastAsia="Calibri" w:hAnsi="Calibri" w:cs="Calibri"/>
                <w:b/>
                <w:bCs/>
                <w:sz w:val="18"/>
                <w:szCs w:val="18"/>
              </w:rPr>
            </w:pPr>
            <w:r w:rsidRPr="00DC3531">
              <w:rPr>
                <w:rFonts w:ascii="Calibri" w:eastAsia="Calibri" w:hAnsi="Calibri" w:cs="Calibri"/>
                <w:b/>
                <w:bCs/>
                <w:sz w:val="18"/>
                <w:szCs w:val="18"/>
              </w:rPr>
              <w:t>Forum has wheelchair access.</w:t>
            </w:r>
          </w:p>
        </w:tc>
      </w:tr>
      <w:tr w:rsidR="00C52EB5" w:rsidRPr="00DC3531" w14:paraId="583F8DF8" w14:textId="77777777">
        <w:trPr>
          <w:trHeight w:val="510"/>
        </w:trPr>
        <w:tc>
          <w:tcPr>
            <w:tcW w:w="2835" w:type="dxa"/>
            <w:vAlign w:val="center"/>
          </w:tcPr>
          <w:p w14:paraId="000002BF" w14:textId="77777777" w:rsidR="00C52EB5" w:rsidRPr="00DC3531" w:rsidRDefault="00000000">
            <w:pPr>
              <w:spacing w:before="40" w:after="40"/>
              <w:rPr>
                <w:rFonts w:ascii="Calibri" w:eastAsia="Calibri" w:hAnsi="Calibri" w:cs="Calibri"/>
                <w:sz w:val="20"/>
                <w:szCs w:val="20"/>
              </w:rPr>
            </w:pPr>
            <w:r w:rsidRPr="00DC3531">
              <w:rPr>
                <w:rFonts w:ascii="Calibri" w:eastAsia="Calibri" w:hAnsi="Calibri" w:cs="Calibri"/>
                <w:sz w:val="20"/>
                <w:szCs w:val="20"/>
              </w:rPr>
              <w:t>On Campus or Off Campus</w:t>
            </w:r>
          </w:p>
        </w:tc>
        <w:tc>
          <w:tcPr>
            <w:tcW w:w="3969" w:type="dxa"/>
            <w:shd w:val="clear" w:color="auto" w:fill="C0D842"/>
            <w:vAlign w:val="center"/>
          </w:tcPr>
          <w:p w14:paraId="000002C0"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On</w:t>
            </w:r>
          </w:p>
        </w:tc>
        <w:tc>
          <w:tcPr>
            <w:tcW w:w="4820" w:type="dxa"/>
            <w:vAlign w:val="center"/>
          </w:tcPr>
          <w:p w14:paraId="000002C1"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 xml:space="preserve">Please provide details of how you’ve considered the sustainable impact of your activity type. You can use the guidance </w:t>
            </w:r>
            <w:hyperlink r:id="rId27">
              <w:r w:rsidR="00C52EB5" w:rsidRPr="00DC3531">
                <w:rPr>
                  <w:rFonts w:ascii="Calibri" w:eastAsia="Calibri" w:hAnsi="Calibri" w:cs="Calibri"/>
                  <w:color w:val="0563C1"/>
                  <w:sz w:val="20"/>
                  <w:szCs w:val="20"/>
                  <w:u w:val="single"/>
                </w:rPr>
                <w:t>here</w:t>
              </w:r>
            </w:hyperlink>
            <w:r w:rsidRPr="00DC3531">
              <w:rPr>
                <w:rFonts w:ascii="Calibri" w:eastAsia="Calibri" w:hAnsi="Calibri" w:cs="Calibri"/>
                <w:sz w:val="20"/>
                <w:szCs w:val="20"/>
              </w:rPr>
              <w:t xml:space="preserve"> to help. </w:t>
            </w:r>
          </w:p>
        </w:tc>
        <w:tc>
          <w:tcPr>
            <w:tcW w:w="3827" w:type="dxa"/>
            <w:shd w:val="clear" w:color="auto" w:fill="C0D842"/>
            <w:vAlign w:val="center"/>
          </w:tcPr>
          <w:p w14:paraId="000002C2"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Encourage walking/cycling to the pub.</w:t>
            </w:r>
          </w:p>
        </w:tc>
      </w:tr>
      <w:tr w:rsidR="00C52EB5" w:rsidRPr="00DC3531" w14:paraId="19363691" w14:textId="77777777">
        <w:trPr>
          <w:trHeight w:val="125"/>
        </w:trPr>
        <w:tc>
          <w:tcPr>
            <w:tcW w:w="2835" w:type="dxa"/>
            <w:vAlign w:val="center"/>
          </w:tcPr>
          <w:p w14:paraId="000002C3"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sz w:val="20"/>
                <w:szCs w:val="20"/>
              </w:rPr>
              <w:t>Is additional specific Event Insurance required?</w:t>
            </w:r>
          </w:p>
        </w:tc>
        <w:tc>
          <w:tcPr>
            <w:tcW w:w="3969" w:type="dxa"/>
            <w:shd w:val="clear" w:color="auto" w:fill="C0D842"/>
            <w:vAlign w:val="center"/>
          </w:tcPr>
          <w:p w14:paraId="000002C4"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No</w:t>
            </w:r>
          </w:p>
        </w:tc>
        <w:tc>
          <w:tcPr>
            <w:tcW w:w="4820" w:type="dxa"/>
            <w:vAlign w:val="center"/>
          </w:tcPr>
          <w:p w14:paraId="000002C5"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000002C6"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Venue</w:t>
            </w:r>
          </w:p>
        </w:tc>
      </w:tr>
    </w:tbl>
    <w:p w14:paraId="000002C7" w14:textId="77777777" w:rsidR="00C52EB5" w:rsidRPr="00DC3531" w:rsidRDefault="00C52EB5">
      <w:pPr>
        <w:spacing w:after="160" w:line="259" w:lineRule="auto"/>
        <w:rPr>
          <w:rFonts w:ascii="Calibri" w:eastAsia="Calibri" w:hAnsi="Calibri" w:cs="Calibri"/>
          <w:b/>
          <w:bCs/>
          <w:sz w:val="20"/>
          <w:szCs w:val="20"/>
          <w:u w:val="single"/>
        </w:rPr>
      </w:pPr>
    </w:p>
    <w:tbl>
      <w:tblPr>
        <w:tblStyle w:val="ae"/>
        <w:tblpPr w:leftFromText="180" w:rightFromText="180" w:vertAnchor="text" w:tblpY="228"/>
        <w:tblW w:w="155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1"/>
        <w:gridCol w:w="5534"/>
        <w:gridCol w:w="1482"/>
        <w:gridCol w:w="4328"/>
        <w:gridCol w:w="1786"/>
      </w:tblGrid>
      <w:tr w:rsidR="00C52EB5" w:rsidRPr="00DC3531" w14:paraId="4FD8197D" w14:textId="77777777" w:rsidTr="000346E5">
        <w:trPr>
          <w:trHeight w:val="734"/>
        </w:trPr>
        <w:tc>
          <w:tcPr>
            <w:tcW w:w="2371" w:type="dxa"/>
          </w:tcPr>
          <w:p w14:paraId="000002C8"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Hazard Category</w:t>
            </w:r>
          </w:p>
        </w:tc>
        <w:tc>
          <w:tcPr>
            <w:tcW w:w="5534" w:type="dxa"/>
          </w:tcPr>
          <w:p w14:paraId="000002C9"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Identified Hazards and how you might be harmed?</w:t>
            </w:r>
          </w:p>
        </w:tc>
        <w:tc>
          <w:tcPr>
            <w:tcW w:w="1482" w:type="dxa"/>
          </w:tcPr>
          <w:p w14:paraId="000002CA"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at Risk?</w:t>
            </w:r>
          </w:p>
        </w:tc>
        <w:tc>
          <w:tcPr>
            <w:tcW w:w="4328" w:type="dxa"/>
          </w:tcPr>
          <w:p w14:paraId="000002CB"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Control Measures</w:t>
            </w:r>
          </w:p>
        </w:tc>
        <w:tc>
          <w:tcPr>
            <w:tcW w:w="1786" w:type="dxa"/>
          </w:tcPr>
          <w:p w14:paraId="000002CC"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responsible?</w:t>
            </w:r>
          </w:p>
        </w:tc>
      </w:tr>
      <w:tr w:rsidR="00C52EB5" w:rsidRPr="00DC3531" w14:paraId="3056AED2" w14:textId="77777777" w:rsidTr="000346E5">
        <w:trPr>
          <w:trHeight w:val="3740"/>
        </w:trPr>
        <w:tc>
          <w:tcPr>
            <w:tcW w:w="2371" w:type="dxa"/>
            <w:shd w:val="clear" w:color="auto" w:fill="C0D842"/>
          </w:tcPr>
          <w:p w14:paraId="000002CD" w14:textId="77777777" w:rsidR="00C52EB5" w:rsidRPr="00DC3531" w:rsidRDefault="00000000">
            <w:pPr>
              <w:spacing w:after="160" w:line="259" w:lineRule="auto"/>
              <w:jc w:val="center"/>
              <w:rPr>
                <w:rFonts w:ascii="Calibri" w:eastAsia="Calibri" w:hAnsi="Calibri" w:cs="Calibri"/>
                <w:i/>
                <w:iCs/>
                <w:sz w:val="18"/>
                <w:szCs w:val="18"/>
              </w:rPr>
            </w:pPr>
            <w:r w:rsidRPr="00DC3531">
              <w:rPr>
                <w:rFonts w:ascii="Calibri" w:eastAsia="Calibri" w:hAnsi="Calibri" w:cs="Calibri"/>
                <w:i/>
                <w:iCs/>
                <w:sz w:val="18"/>
                <w:szCs w:val="18"/>
              </w:rPr>
              <w:lastRenderedPageBreak/>
              <w:t>What type of Hazard is it?</w:t>
            </w:r>
          </w:p>
          <w:p w14:paraId="000002CE" w14:textId="77777777" w:rsidR="00C52EB5" w:rsidRPr="00DC3531" w:rsidRDefault="00000000">
            <w:pPr>
              <w:spacing w:after="160" w:line="259" w:lineRule="auto"/>
              <w:jc w:val="center"/>
              <w:rPr>
                <w:rFonts w:ascii="Calibri" w:eastAsia="Calibri" w:hAnsi="Calibri" w:cs="Calibri"/>
                <w:i/>
                <w:iCs/>
                <w:sz w:val="18"/>
                <w:szCs w:val="18"/>
              </w:rPr>
            </w:pPr>
            <w:r w:rsidRPr="00DC3531">
              <w:rPr>
                <w:rFonts w:ascii="Calibri" w:eastAsia="Calibri" w:hAnsi="Calibri" w:cs="Calibri"/>
                <w:i/>
                <w:iCs/>
                <w:sz w:val="18"/>
                <w:szCs w:val="18"/>
              </w:rPr>
              <w:t xml:space="preserve">Choose from the A-Z of Hazard categories from the </w:t>
            </w:r>
            <w:r w:rsidRPr="00DC3531">
              <w:t xml:space="preserve"> </w:t>
            </w:r>
            <w:r w:rsidRPr="00DC3531">
              <w:rPr>
                <w:rFonts w:ascii="Calibri" w:eastAsia="Calibri" w:hAnsi="Calibri" w:cs="Calibri"/>
                <w:i/>
                <w:iCs/>
                <w:sz w:val="18"/>
                <w:szCs w:val="18"/>
              </w:rPr>
              <w:t xml:space="preserve"> “student committee handbook for risk assessing and group safety.”</w:t>
            </w:r>
          </w:p>
        </w:tc>
        <w:tc>
          <w:tcPr>
            <w:tcW w:w="5534" w:type="dxa"/>
            <w:shd w:val="clear" w:color="auto" w:fill="C0D842"/>
          </w:tcPr>
          <w:p w14:paraId="000002CF" w14:textId="77777777" w:rsidR="00C52EB5" w:rsidRPr="00DC3531" w:rsidRDefault="00000000">
            <w:pPr>
              <w:tabs>
                <w:tab w:val="left" w:pos="1206"/>
              </w:tabs>
              <w:rPr>
                <w:rFonts w:ascii="Calibri" w:eastAsia="Calibri" w:hAnsi="Calibri" w:cs="Calibri"/>
                <w:sz w:val="18"/>
                <w:szCs w:val="18"/>
              </w:rPr>
            </w:pPr>
            <w:r w:rsidRPr="00DC3531">
              <w:rPr>
                <w:rFonts w:ascii="Calibri" w:eastAsia="Calibri" w:hAnsi="Calibri" w:cs="Calibri"/>
                <w:sz w:val="18"/>
                <w:szCs w:val="18"/>
              </w:rPr>
              <w:t xml:space="preserve">“What is the hazard you have identified, and the risk associated with that hazard”? </w:t>
            </w:r>
          </w:p>
        </w:tc>
        <w:tc>
          <w:tcPr>
            <w:tcW w:w="1482" w:type="dxa"/>
            <w:shd w:val="clear" w:color="auto" w:fill="C0D842"/>
          </w:tcPr>
          <w:p w14:paraId="000002D0" w14:textId="77777777" w:rsidR="00C52EB5" w:rsidRPr="00DC3531" w:rsidRDefault="00000000">
            <w:pPr>
              <w:spacing w:after="160" w:line="259" w:lineRule="auto"/>
              <w:rPr>
                <w:rFonts w:ascii="Calibri" w:eastAsia="Calibri" w:hAnsi="Calibri" w:cs="Calibri"/>
                <w:i/>
                <w:iCs/>
                <w:sz w:val="18"/>
                <w:szCs w:val="18"/>
              </w:rPr>
            </w:pPr>
            <w:r w:rsidRPr="00DC3531">
              <w:rPr>
                <w:rFonts w:ascii="Calibri" w:eastAsia="Calibri" w:hAnsi="Calibri" w:cs="Calibri"/>
                <w:i/>
                <w:iCs/>
                <w:sz w:val="18"/>
                <w:szCs w:val="18"/>
              </w:rPr>
              <w:t>“Who is in danger of being harmed?”</w:t>
            </w:r>
          </w:p>
        </w:tc>
        <w:tc>
          <w:tcPr>
            <w:tcW w:w="4328" w:type="dxa"/>
            <w:shd w:val="clear" w:color="auto" w:fill="C0D842"/>
          </w:tcPr>
          <w:p w14:paraId="000002D1"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“How are you going to eliminate or reduce the risk of someone being harmed?”</w:t>
            </w:r>
          </w:p>
        </w:tc>
        <w:tc>
          <w:tcPr>
            <w:tcW w:w="1786" w:type="dxa"/>
            <w:shd w:val="clear" w:color="auto" w:fill="C0D842"/>
          </w:tcPr>
          <w:p w14:paraId="000002D2"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“Who is responsible for implementing and monitoring this?”</w:t>
            </w:r>
          </w:p>
        </w:tc>
      </w:tr>
      <w:tr w:rsidR="00C52EB5" w:rsidRPr="00DC3531" w14:paraId="087D8309" w14:textId="77777777" w:rsidTr="000346E5">
        <w:trPr>
          <w:trHeight w:val="3740"/>
        </w:trPr>
        <w:tc>
          <w:tcPr>
            <w:tcW w:w="2371" w:type="dxa"/>
            <w:shd w:val="clear" w:color="auto" w:fill="C0D842"/>
          </w:tcPr>
          <w:p w14:paraId="000002D3"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sz w:val="22"/>
                <w:szCs w:val="22"/>
              </w:rPr>
              <w:t>Aggression/Violence, Bullying and Harassment</w:t>
            </w:r>
          </w:p>
        </w:tc>
        <w:tc>
          <w:tcPr>
            <w:tcW w:w="5534" w:type="dxa"/>
            <w:shd w:val="clear" w:color="auto" w:fill="C0D842"/>
          </w:tcPr>
          <w:p w14:paraId="000002D4"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t>Physical Assault – risk of injury from physical attacks</w:t>
            </w:r>
          </w:p>
          <w:p w14:paraId="000002D5"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br/>
              <w:t>Verbal Abuse – psychological harm from threats or insults</w:t>
            </w:r>
          </w:p>
          <w:p w14:paraId="000002D6" w14:textId="77777777" w:rsidR="00C52EB5" w:rsidRPr="00DC3531" w:rsidRDefault="00C52EB5">
            <w:pPr>
              <w:tabs>
                <w:tab w:val="left" w:pos="1206"/>
              </w:tabs>
              <w:rPr>
                <w:rFonts w:asciiTheme="majorHAnsi" w:hAnsiTheme="majorHAnsi" w:cstheme="majorHAnsi"/>
                <w:sz w:val="22"/>
                <w:szCs w:val="22"/>
              </w:rPr>
            </w:pPr>
          </w:p>
          <w:p w14:paraId="000002D7"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t>Discrimination – psychological harm caused by discriminatory remarks</w:t>
            </w:r>
          </w:p>
          <w:p w14:paraId="000002D8"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br/>
              <w:t>Intimidating behaviour – emotional distress caused by threatening or coercive behaviour</w:t>
            </w:r>
          </w:p>
          <w:p w14:paraId="000002D9" w14:textId="77777777" w:rsidR="00C52EB5" w:rsidRPr="00DC3531" w:rsidRDefault="00C52EB5">
            <w:pPr>
              <w:tabs>
                <w:tab w:val="left" w:pos="1206"/>
              </w:tabs>
              <w:rPr>
                <w:rFonts w:asciiTheme="majorHAnsi" w:hAnsiTheme="majorHAnsi" w:cstheme="majorHAnsi"/>
                <w:sz w:val="22"/>
                <w:szCs w:val="22"/>
              </w:rPr>
            </w:pPr>
          </w:p>
          <w:p w14:paraId="000002DA"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t>Exclusion – distress caused by isolating becoming isolated in activity</w:t>
            </w:r>
          </w:p>
          <w:p w14:paraId="000002DB" w14:textId="77777777" w:rsidR="00C52EB5" w:rsidRPr="00DC3531" w:rsidRDefault="00C52EB5">
            <w:pPr>
              <w:tabs>
                <w:tab w:val="left" w:pos="1206"/>
              </w:tabs>
              <w:rPr>
                <w:rFonts w:asciiTheme="majorHAnsi" w:eastAsia="Calibri" w:hAnsiTheme="majorHAnsi" w:cstheme="majorHAnsi"/>
                <w:sz w:val="22"/>
                <w:szCs w:val="22"/>
              </w:rPr>
            </w:pPr>
          </w:p>
        </w:tc>
        <w:tc>
          <w:tcPr>
            <w:tcW w:w="1482" w:type="dxa"/>
            <w:shd w:val="clear" w:color="auto" w:fill="C0D842"/>
          </w:tcPr>
          <w:p w14:paraId="000002DC"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8" w:type="dxa"/>
            <w:shd w:val="clear" w:color="auto" w:fill="C0D842"/>
          </w:tcPr>
          <w:p w14:paraId="000002DD"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All members to follow code of conduct and behave in a manor representative of the guild’s values. </w:t>
            </w:r>
          </w:p>
          <w:p w14:paraId="000002D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members should read and act in accordance with the EUPS constitution.</w:t>
            </w:r>
          </w:p>
          <w:p w14:paraId="000002DF"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Contact Pub/Safe Zone immediately if a situation escalates. </w:t>
            </w:r>
          </w:p>
        </w:tc>
        <w:tc>
          <w:tcPr>
            <w:tcW w:w="1786" w:type="dxa"/>
            <w:shd w:val="clear" w:color="auto" w:fill="C0D842"/>
          </w:tcPr>
          <w:p w14:paraId="000002E0"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 Members</w:t>
            </w:r>
          </w:p>
          <w:p w14:paraId="000002E1"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(Social Secretaries). Session Leader.</w:t>
            </w:r>
          </w:p>
        </w:tc>
      </w:tr>
      <w:tr w:rsidR="00C52EB5" w:rsidRPr="00DC3531" w14:paraId="5218B474" w14:textId="77777777" w:rsidTr="000346E5">
        <w:trPr>
          <w:trHeight w:val="3740"/>
        </w:trPr>
        <w:tc>
          <w:tcPr>
            <w:tcW w:w="2371" w:type="dxa"/>
            <w:shd w:val="clear" w:color="auto" w:fill="C0D842"/>
          </w:tcPr>
          <w:p w14:paraId="000002E2"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Alcohol/Drugs</w:t>
            </w:r>
          </w:p>
        </w:tc>
        <w:tc>
          <w:tcPr>
            <w:tcW w:w="5534" w:type="dxa"/>
            <w:shd w:val="clear" w:color="auto" w:fill="C0D842"/>
          </w:tcPr>
          <w:p w14:paraId="000002E3"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Intoxication – risk of injury and/or ill health caused by ingestion of alcohol and/or drugs</w:t>
            </w:r>
          </w:p>
          <w:p w14:paraId="000002E4" w14:textId="77777777" w:rsidR="00C52EB5" w:rsidRPr="00DC3531" w:rsidRDefault="00C52EB5">
            <w:pPr>
              <w:tabs>
                <w:tab w:val="left" w:pos="1206"/>
              </w:tabs>
              <w:rPr>
                <w:rFonts w:asciiTheme="majorHAnsi" w:eastAsia="Calibri" w:hAnsiTheme="majorHAnsi" w:cstheme="majorHAnsi"/>
                <w:sz w:val="22"/>
                <w:szCs w:val="22"/>
              </w:rPr>
            </w:pPr>
          </w:p>
          <w:p w14:paraId="000002E5"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Impaired judgement – risk of injury and/or ill health caused by ingestion of alcohol and/or drus that impair a person’s ability to think rationally.</w:t>
            </w:r>
          </w:p>
          <w:p w14:paraId="000002E6" w14:textId="77777777" w:rsidR="00C52EB5" w:rsidRPr="00DC3531" w:rsidRDefault="00C52EB5">
            <w:pPr>
              <w:tabs>
                <w:tab w:val="left" w:pos="1206"/>
              </w:tabs>
              <w:rPr>
                <w:rFonts w:asciiTheme="majorHAnsi" w:eastAsia="Calibri" w:hAnsiTheme="majorHAnsi" w:cstheme="majorHAnsi"/>
                <w:sz w:val="22"/>
                <w:szCs w:val="22"/>
              </w:rPr>
            </w:pPr>
          </w:p>
          <w:p w14:paraId="000002E7"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Overdose – serious risk to life caused by excessive drinking and drug use.</w:t>
            </w:r>
          </w:p>
          <w:p w14:paraId="000002E8" w14:textId="77777777" w:rsidR="00C52EB5" w:rsidRPr="00DC3531" w:rsidRDefault="00C52EB5">
            <w:pPr>
              <w:tabs>
                <w:tab w:val="left" w:pos="1206"/>
              </w:tabs>
              <w:rPr>
                <w:rFonts w:asciiTheme="majorHAnsi" w:eastAsia="Calibri" w:hAnsiTheme="majorHAnsi" w:cstheme="majorHAnsi"/>
                <w:sz w:val="22"/>
                <w:szCs w:val="22"/>
              </w:rPr>
            </w:pPr>
          </w:p>
          <w:p w14:paraId="000002E9"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Mental Health crisis – risk of mental health crisis caused by heavy drinking and/or drug use.</w:t>
            </w:r>
          </w:p>
          <w:p w14:paraId="000002EA" w14:textId="77777777" w:rsidR="00C52EB5" w:rsidRPr="00DC3531" w:rsidRDefault="00C52EB5">
            <w:pPr>
              <w:tabs>
                <w:tab w:val="left" w:pos="1206"/>
              </w:tabs>
              <w:rPr>
                <w:rFonts w:asciiTheme="majorHAnsi" w:eastAsia="Calibri" w:hAnsiTheme="majorHAnsi" w:cstheme="majorHAnsi"/>
                <w:sz w:val="22"/>
                <w:szCs w:val="22"/>
              </w:rPr>
            </w:pPr>
          </w:p>
          <w:p w14:paraId="000002EB"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Physical altercation – risk of physical altercation due to decision making amplified by the use of alcohol and or/drugs</w:t>
            </w:r>
          </w:p>
          <w:p w14:paraId="000002EC" w14:textId="77777777" w:rsidR="00C52EB5" w:rsidRPr="00DC3531" w:rsidRDefault="00C52EB5">
            <w:pPr>
              <w:tabs>
                <w:tab w:val="left" w:pos="1206"/>
              </w:tabs>
              <w:rPr>
                <w:rFonts w:asciiTheme="majorHAnsi" w:eastAsia="Calibri" w:hAnsiTheme="majorHAnsi" w:cstheme="majorHAnsi"/>
                <w:sz w:val="22"/>
                <w:szCs w:val="22"/>
              </w:rPr>
            </w:pPr>
          </w:p>
          <w:p w14:paraId="000002ED"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Verbal altercation – risk of altercations due to decision making amplified by the use of Alcohol and/or drugs</w:t>
            </w:r>
          </w:p>
        </w:tc>
        <w:tc>
          <w:tcPr>
            <w:tcW w:w="1482" w:type="dxa"/>
            <w:shd w:val="clear" w:color="auto" w:fill="C0D842"/>
          </w:tcPr>
          <w:p w14:paraId="000002EE"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8" w:type="dxa"/>
            <w:shd w:val="clear" w:color="auto" w:fill="C0D842"/>
          </w:tcPr>
          <w:p w14:paraId="000002EF"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Nominated persons to remain sober (1 sober to 30 ratio)</w:t>
            </w:r>
          </w:p>
          <w:p w14:paraId="000002F0"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Notify members prior to event – zero policy stance on drug use.</w:t>
            </w:r>
          </w:p>
          <w:p w14:paraId="000002F1"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Members asked to leave if too intoxicated and will be reufsed entry if too intoxicated.</w:t>
            </w:r>
          </w:p>
          <w:p w14:paraId="000002F2"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drunk persons arrive home safely – trusted method of transport/safe walking routes.</w:t>
            </w:r>
          </w:p>
          <w:p w14:paraId="000002F3"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Always encourage supervision of unattended drinks.</w:t>
            </w:r>
          </w:p>
        </w:tc>
        <w:tc>
          <w:tcPr>
            <w:tcW w:w="1786" w:type="dxa"/>
            <w:shd w:val="clear" w:color="auto" w:fill="C0D842"/>
          </w:tcPr>
          <w:p w14:paraId="000002F4"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 Members</w:t>
            </w:r>
          </w:p>
          <w:p w14:paraId="000002F5"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(Social Secretaries) Session Leader</w:t>
            </w:r>
          </w:p>
        </w:tc>
      </w:tr>
      <w:tr w:rsidR="00C52EB5" w:rsidRPr="00DC3531" w14:paraId="18CFAB39" w14:textId="77777777" w:rsidTr="000346E5">
        <w:trPr>
          <w:trHeight w:val="3740"/>
        </w:trPr>
        <w:tc>
          <w:tcPr>
            <w:tcW w:w="2371" w:type="dxa"/>
            <w:shd w:val="clear" w:color="auto" w:fill="C0D842"/>
          </w:tcPr>
          <w:p w14:paraId="000002F6"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hAnsiTheme="majorHAnsi" w:cstheme="majorHAnsi"/>
                <w:sz w:val="22"/>
                <w:szCs w:val="22"/>
              </w:rPr>
              <w:lastRenderedPageBreak/>
              <w:t>Fire</w:t>
            </w:r>
          </w:p>
        </w:tc>
        <w:tc>
          <w:tcPr>
            <w:tcW w:w="5534" w:type="dxa"/>
            <w:shd w:val="clear" w:color="auto" w:fill="C0D842"/>
          </w:tcPr>
          <w:p w14:paraId="000002F7" w14:textId="77777777" w:rsidR="00C52EB5" w:rsidRPr="00DC3531" w:rsidRDefault="00000000">
            <w:pPr>
              <w:rPr>
                <w:rFonts w:asciiTheme="majorHAnsi" w:eastAsia="Rubik" w:hAnsiTheme="majorHAnsi" w:cstheme="majorHAnsi"/>
                <w:color w:val="000000"/>
                <w:sz w:val="22"/>
                <w:szCs w:val="22"/>
              </w:rPr>
            </w:pPr>
            <w:r w:rsidRPr="00DC3531">
              <w:rPr>
                <w:rFonts w:asciiTheme="majorHAnsi" w:eastAsia="Rubik" w:hAnsiTheme="majorHAnsi" w:cstheme="majorHAnsi"/>
                <w:color w:val="000000"/>
                <w:sz w:val="22"/>
                <w:szCs w:val="22"/>
              </w:rPr>
              <w:t xml:space="preserve">General Fire – risk of serious injury/fatalities </w:t>
            </w:r>
          </w:p>
          <w:p w14:paraId="000002F8" w14:textId="77777777" w:rsidR="00C52EB5" w:rsidRPr="00DC3531" w:rsidRDefault="00C52EB5">
            <w:pPr>
              <w:rPr>
                <w:rFonts w:asciiTheme="majorHAnsi" w:eastAsia="Rubik" w:hAnsiTheme="majorHAnsi" w:cstheme="majorHAnsi"/>
                <w:color w:val="000000"/>
                <w:sz w:val="22"/>
                <w:szCs w:val="22"/>
              </w:rPr>
            </w:pPr>
          </w:p>
          <w:p w14:paraId="000002F9"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Rubik" w:hAnsiTheme="majorHAnsi" w:cstheme="majorHAnsi"/>
                <w:color w:val="000000"/>
                <w:sz w:val="22"/>
                <w:szCs w:val="22"/>
              </w:rPr>
              <w:t>Obstructed Fire exits – risk of serious injury/fatalities because of obstructed exits from building</w:t>
            </w:r>
          </w:p>
        </w:tc>
        <w:tc>
          <w:tcPr>
            <w:tcW w:w="1482" w:type="dxa"/>
            <w:shd w:val="clear" w:color="auto" w:fill="C0D842"/>
          </w:tcPr>
          <w:p w14:paraId="000002FA"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8" w:type="dxa"/>
            <w:shd w:val="clear" w:color="auto" w:fill="C0D842"/>
          </w:tcPr>
          <w:p w14:paraId="000002FB"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Check fire exits are clear</w:t>
            </w:r>
          </w:p>
          <w:p w14:paraId="000002FC"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that venue has satisfactory fire arrangements in place, including current venue fire risk assessment which specifies capacity numbers/limits</w:t>
            </w:r>
          </w:p>
        </w:tc>
        <w:tc>
          <w:tcPr>
            <w:tcW w:w="1786" w:type="dxa"/>
            <w:shd w:val="clear" w:color="auto" w:fill="C0D842"/>
          </w:tcPr>
          <w:p w14:paraId="000002FD"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 Members</w:t>
            </w:r>
          </w:p>
          <w:p w14:paraId="000002F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(Social Secretaries)/ Session Leader</w:t>
            </w:r>
          </w:p>
        </w:tc>
      </w:tr>
      <w:tr w:rsidR="00C52EB5" w:rsidRPr="00DC3531" w14:paraId="71E85E74" w14:textId="77777777" w:rsidTr="000346E5">
        <w:trPr>
          <w:trHeight w:val="3740"/>
        </w:trPr>
        <w:tc>
          <w:tcPr>
            <w:tcW w:w="2371" w:type="dxa"/>
            <w:shd w:val="clear" w:color="auto" w:fill="C0D842"/>
          </w:tcPr>
          <w:p w14:paraId="000002FF" w14:textId="77777777" w:rsidR="00C52EB5" w:rsidRPr="00DC3531" w:rsidRDefault="00000000">
            <w:pPr>
              <w:spacing w:after="160" w:line="259" w:lineRule="auto"/>
              <w:jc w:val="center"/>
              <w:rPr>
                <w:rFonts w:asciiTheme="majorHAnsi" w:hAnsiTheme="majorHAnsi" w:cstheme="majorHAnsi"/>
                <w:sz w:val="22"/>
                <w:szCs w:val="22"/>
              </w:rPr>
            </w:pPr>
            <w:r w:rsidRPr="00DC3531">
              <w:rPr>
                <w:rFonts w:asciiTheme="majorHAnsi" w:eastAsia="Calibri" w:hAnsiTheme="majorHAnsi" w:cstheme="majorHAnsi"/>
                <w:i/>
                <w:iCs/>
                <w:sz w:val="22"/>
                <w:szCs w:val="22"/>
              </w:rPr>
              <w:t>Mental health</w:t>
            </w:r>
          </w:p>
        </w:tc>
        <w:tc>
          <w:tcPr>
            <w:tcW w:w="5534" w:type="dxa"/>
            <w:shd w:val="clear" w:color="auto" w:fill="C0D842"/>
          </w:tcPr>
          <w:p w14:paraId="00000300"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Stress – increased risk of stress in being at the pub</w:t>
            </w:r>
          </w:p>
          <w:p w14:paraId="00000301"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br/>
              <w:t>Anxiety – induced anxiety from involvement in being at the pub</w:t>
            </w:r>
          </w:p>
          <w:p w14:paraId="00000302" w14:textId="77777777" w:rsidR="00C52EB5" w:rsidRPr="00DC3531" w:rsidRDefault="00C52EB5">
            <w:pPr>
              <w:tabs>
                <w:tab w:val="left" w:pos="1206"/>
              </w:tabs>
              <w:rPr>
                <w:rFonts w:asciiTheme="majorHAnsi" w:eastAsia="Calibri" w:hAnsiTheme="majorHAnsi" w:cstheme="majorHAnsi"/>
                <w:sz w:val="22"/>
                <w:szCs w:val="22"/>
              </w:rPr>
            </w:pPr>
          </w:p>
          <w:p w14:paraId="00000303"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Workload – increased poor mental health, caused by juggling academic workload and in being at the pub</w:t>
            </w:r>
          </w:p>
          <w:p w14:paraId="00000304" w14:textId="77777777" w:rsidR="00C52EB5" w:rsidRPr="00DC3531" w:rsidRDefault="00C52EB5">
            <w:pPr>
              <w:tabs>
                <w:tab w:val="left" w:pos="1206"/>
              </w:tabs>
              <w:rPr>
                <w:rFonts w:asciiTheme="majorHAnsi" w:eastAsia="Calibri" w:hAnsiTheme="majorHAnsi" w:cstheme="majorHAnsi"/>
                <w:sz w:val="22"/>
                <w:szCs w:val="22"/>
              </w:rPr>
            </w:pPr>
          </w:p>
          <w:p w14:paraId="00000305"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Bullying/Harassment – poor mental health caused by bullying and harassment within group.</w:t>
            </w:r>
          </w:p>
          <w:p w14:paraId="00000306" w14:textId="77777777" w:rsidR="00C52EB5" w:rsidRPr="00DC3531" w:rsidRDefault="00C52EB5">
            <w:pPr>
              <w:tabs>
                <w:tab w:val="left" w:pos="1206"/>
              </w:tabs>
              <w:rPr>
                <w:rFonts w:asciiTheme="majorHAnsi" w:eastAsia="Calibri" w:hAnsiTheme="majorHAnsi" w:cstheme="majorHAnsi"/>
                <w:sz w:val="22"/>
                <w:szCs w:val="22"/>
              </w:rPr>
            </w:pPr>
          </w:p>
          <w:p w14:paraId="00000307"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Lack of support – poor mental health caused by lack of support when at the pub</w:t>
            </w:r>
          </w:p>
          <w:p w14:paraId="00000308" w14:textId="77777777" w:rsidR="00C52EB5" w:rsidRPr="00DC3531" w:rsidRDefault="00C52EB5">
            <w:pPr>
              <w:tabs>
                <w:tab w:val="left" w:pos="1206"/>
              </w:tabs>
              <w:rPr>
                <w:rFonts w:asciiTheme="majorHAnsi" w:eastAsia="Calibri" w:hAnsiTheme="majorHAnsi" w:cstheme="majorHAnsi"/>
                <w:sz w:val="22"/>
                <w:szCs w:val="22"/>
              </w:rPr>
            </w:pPr>
          </w:p>
          <w:p w14:paraId="00000309"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Isolation – risk of isolation within group</w:t>
            </w:r>
          </w:p>
          <w:p w14:paraId="0000030A" w14:textId="77777777" w:rsidR="00C52EB5" w:rsidRPr="00DC3531" w:rsidRDefault="00C52EB5">
            <w:pPr>
              <w:rPr>
                <w:rFonts w:asciiTheme="majorHAnsi" w:eastAsia="Rubik" w:hAnsiTheme="majorHAnsi" w:cstheme="majorHAnsi"/>
                <w:color w:val="000000"/>
                <w:sz w:val="22"/>
                <w:szCs w:val="22"/>
              </w:rPr>
            </w:pPr>
          </w:p>
        </w:tc>
        <w:tc>
          <w:tcPr>
            <w:tcW w:w="1482" w:type="dxa"/>
            <w:shd w:val="clear" w:color="auto" w:fill="C0D842"/>
          </w:tcPr>
          <w:p w14:paraId="0000030B"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Committee member/Session Leader at the pub quiz</w:t>
            </w:r>
          </w:p>
        </w:tc>
        <w:tc>
          <w:tcPr>
            <w:tcW w:w="4328" w:type="dxa"/>
            <w:shd w:val="clear" w:color="auto" w:fill="C0D842"/>
          </w:tcPr>
          <w:p w14:paraId="0000030C"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all committee have read and adhered to the Guilds members code of conduct and the EUPS Constitution</w:t>
            </w:r>
          </w:p>
          <w:p w14:paraId="0000030D"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Provide support to members involved in and event planning, clear lines of communication between all committee members.</w:t>
            </w:r>
          </w:p>
          <w:p w14:paraId="0000030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Check in regularly with committee members to deal with any issues or concerns.</w:t>
            </w:r>
          </w:p>
        </w:tc>
        <w:tc>
          <w:tcPr>
            <w:tcW w:w="1786" w:type="dxa"/>
            <w:shd w:val="clear" w:color="auto" w:fill="C0D842"/>
          </w:tcPr>
          <w:p w14:paraId="0000030F"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Welfare Secretary</w:t>
            </w:r>
          </w:p>
        </w:tc>
      </w:tr>
      <w:tr w:rsidR="00C52EB5" w:rsidRPr="00DC3531" w14:paraId="7A7C838B" w14:textId="77777777" w:rsidTr="000346E5">
        <w:trPr>
          <w:trHeight w:val="3740"/>
        </w:trPr>
        <w:tc>
          <w:tcPr>
            <w:tcW w:w="2371" w:type="dxa"/>
            <w:shd w:val="clear" w:color="auto" w:fill="C0D842"/>
          </w:tcPr>
          <w:p w14:paraId="00000310"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Slips and Trips</w:t>
            </w:r>
          </w:p>
        </w:tc>
        <w:tc>
          <w:tcPr>
            <w:tcW w:w="5534" w:type="dxa"/>
            <w:shd w:val="clear" w:color="auto" w:fill="C0D842"/>
          </w:tcPr>
          <w:p w14:paraId="00000311"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Wet surfaces – risk of slipping due to wet floor surface, causing injury.</w:t>
            </w:r>
          </w:p>
          <w:p w14:paraId="00000312" w14:textId="77777777" w:rsidR="00C52EB5" w:rsidRPr="00DC3531" w:rsidRDefault="00C52EB5">
            <w:pPr>
              <w:tabs>
                <w:tab w:val="left" w:pos="1206"/>
              </w:tabs>
              <w:rPr>
                <w:rFonts w:asciiTheme="majorHAnsi" w:eastAsia="Calibri" w:hAnsiTheme="majorHAnsi" w:cstheme="majorHAnsi"/>
                <w:sz w:val="22"/>
                <w:szCs w:val="22"/>
              </w:rPr>
            </w:pPr>
          </w:p>
          <w:p w14:paraId="00000313"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Smooth surfaces – risk of slipping on smooth floor surfaces due to lack of friction</w:t>
            </w:r>
          </w:p>
          <w:p w14:paraId="00000314" w14:textId="77777777" w:rsidR="00C52EB5" w:rsidRPr="00DC3531" w:rsidRDefault="00C52EB5">
            <w:pPr>
              <w:tabs>
                <w:tab w:val="left" w:pos="1206"/>
              </w:tabs>
              <w:rPr>
                <w:rFonts w:asciiTheme="majorHAnsi" w:eastAsia="Calibri" w:hAnsiTheme="majorHAnsi" w:cstheme="majorHAnsi"/>
                <w:sz w:val="22"/>
                <w:szCs w:val="22"/>
              </w:rPr>
            </w:pPr>
          </w:p>
          <w:p w14:paraId="00000315"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Obstacles on floor – risks of trips over chairs, tables, roller banner,</w:t>
            </w:r>
          </w:p>
          <w:p w14:paraId="00000316" w14:textId="77777777" w:rsidR="00C52EB5" w:rsidRPr="00DC3531" w:rsidRDefault="00C52EB5">
            <w:pPr>
              <w:tabs>
                <w:tab w:val="left" w:pos="1206"/>
              </w:tabs>
              <w:rPr>
                <w:rFonts w:asciiTheme="majorHAnsi" w:eastAsia="Calibri" w:hAnsiTheme="majorHAnsi" w:cstheme="majorHAnsi"/>
                <w:sz w:val="22"/>
                <w:szCs w:val="22"/>
              </w:rPr>
            </w:pPr>
          </w:p>
          <w:p w14:paraId="00000317"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Inappropriate footwear – risk of injury caused by tripping in loose or unstable footwear – flip flops, heels, sliders etc.</w:t>
            </w:r>
          </w:p>
          <w:p w14:paraId="00000318" w14:textId="77777777" w:rsidR="00C52EB5" w:rsidRPr="00DC3531" w:rsidRDefault="00C52EB5">
            <w:pPr>
              <w:tabs>
                <w:tab w:val="left" w:pos="1206"/>
              </w:tabs>
              <w:rPr>
                <w:rFonts w:asciiTheme="majorHAnsi" w:eastAsia="Calibri" w:hAnsiTheme="majorHAnsi" w:cstheme="majorHAnsi"/>
                <w:sz w:val="22"/>
                <w:szCs w:val="22"/>
              </w:rPr>
            </w:pPr>
          </w:p>
        </w:tc>
        <w:tc>
          <w:tcPr>
            <w:tcW w:w="1482" w:type="dxa"/>
            <w:shd w:val="clear" w:color="auto" w:fill="C0D842"/>
          </w:tcPr>
          <w:p w14:paraId="00000319"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8" w:type="dxa"/>
            <w:shd w:val="clear" w:color="auto" w:fill="C0D842"/>
          </w:tcPr>
          <w:p w14:paraId="0000031A" w14:textId="77777777" w:rsidR="00C52EB5" w:rsidRPr="00DC3531" w:rsidRDefault="00000000"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Undertake regular inspections, before, after and during to spot emerging hazards.</w:t>
            </w:r>
          </w:p>
          <w:p w14:paraId="0000031B" w14:textId="77777777" w:rsidR="00C52EB5" w:rsidRPr="00DC3531" w:rsidRDefault="00000000"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Clean up any spills immediately.</w:t>
            </w:r>
          </w:p>
          <w:p w14:paraId="0000031C" w14:textId="77777777" w:rsidR="00C52EB5" w:rsidRPr="00DC3531" w:rsidRDefault="00000000"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floor areas are clear of obstructions</w:t>
            </w:r>
          </w:p>
          <w:p w14:paraId="0000031D" w14:textId="77777777" w:rsidR="00C52EB5" w:rsidRPr="00DC3531" w:rsidRDefault="00C52EB5" w:rsidP="000346E5">
            <w:pPr>
              <w:spacing w:after="160" w:line="259" w:lineRule="auto"/>
              <w:rPr>
                <w:rFonts w:asciiTheme="majorHAnsi" w:eastAsia="Calibri" w:hAnsiTheme="majorHAnsi" w:cstheme="majorHAnsi"/>
                <w:sz w:val="22"/>
                <w:szCs w:val="22"/>
              </w:rPr>
            </w:pPr>
          </w:p>
        </w:tc>
        <w:tc>
          <w:tcPr>
            <w:tcW w:w="1786" w:type="dxa"/>
            <w:shd w:val="clear" w:color="auto" w:fill="C0D842"/>
          </w:tcPr>
          <w:p w14:paraId="0000031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 Members (Social Secretaries)</w:t>
            </w:r>
          </w:p>
        </w:tc>
      </w:tr>
      <w:tr w:rsidR="00C52EB5" w:rsidRPr="00DC3531" w14:paraId="15CF71FF" w14:textId="77777777" w:rsidTr="000346E5">
        <w:trPr>
          <w:trHeight w:val="3740"/>
        </w:trPr>
        <w:tc>
          <w:tcPr>
            <w:tcW w:w="2371" w:type="dxa"/>
            <w:shd w:val="clear" w:color="auto" w:fill="C0D842"/>
          </w:tcPr>
          <w:p w14:paraId="0000031F" w14:textId="38F6BF06" w:rsidR="00C52EB5" w:rsidRPr="00DC3531" w:rsidRDefault="000346E5">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Nighttime and Darkness</w:t>
            </w:r>
          </w:p>
        </w:tc>
        <w:tc>
          <w:tcPr>
            <w:tcW w:w="5534" w:type="dxa"/>
            <w:shd w:val="clear" w:color="auto" w:fill="C0D842"/>
          </w:tcPr>
          <w:p w14:paraId="00000320" w14:textId="77777777" w:rsidR="00C52EB5" w:rsidRPr="00DC3531" w:rsidRDefault="00000000">
            <w:pPr>
              <w:spacing w:after="160" w:line="259" w:lineRule="auto"/>
              <w:jc w:val="center"/>
              <w:rPr>
                <w:rFonts w:asciiTheme="majorHAnsi" w:eastAsia="Calibri" w:hAnsiTheme="majorHAnsi" w:cstheme="majorHAnsi"/>
                <w:sz w:val="22"/>
                <w:szCs w:val="22"/>
              </w:rPr>
            </w:pPr>
            <w:r w:rsidRPr="00DC3531">
              <w:rPr>
                <w:rFonts w:asciiTheme="majorHAnsi" w:eastAsia="Calibri" w:hAnsiTheme="majorHAnsi" w:cstheme="majorHAnsi"/>
                <w:sz w:val="22"/>
                <w:szCs w:val="22"/>
              </w:rPr>
              <w:t>Members could get lost or injured travelling home at night</w:t>
            </w:r>
          </w:p>
        </w:tc>
        <w:tc>
          <w:tcPr>
            <w:tcW w:w="1482" w:type="dxa"/>
            <w:shd w:val="clear" w:color="auto" w:fill="C0D842"/>
          </w:tcPr>
          <w:p w14:paraId="00000321" w14:textId="77777777" w:rsidR="00C52EB5" w:rsidRPr="00DC3531" w:rsidRDefault="00000000">
            <w:pPr>
              <w:spacing w:after="160" w:line="259" w:lineRule="auto"/>
              <w:jc w:val="center"/>
              <w:rPr>
                <w:rFonts w:asciiTheme="majorHAnsi" w:eastAsia="Calibri" w:hAnsiTheme="majorHAnsi" w:cstheme="majorHAnsi"/>
                <w:sz w:val="22"/>
                <w:szCs w:val="22"/>
              </w:rPr>
            </w:pPr>
            <w:r w:rsidRPr="00DC3531">
              <w:rPr>
                <w:rFonts w:asciiTheme="majorHAnsi" w:eastAsia="Calibri" w:hAnsiTheme="majorHAnsi" w:cstheme="majorHAnsi"/>
                <w:sz w:val="22"/>
                <w:szCs w:val="22"/>
              </w:rPr>
              <w:t>All attendees</w:t>
            </w:r>
          </w:p>
        </w:tc>
        <w:tc>
          <w:tcPr>
            <w:tcW w:w="4328" w:type="dxa"/>
            <w:shd w:val="clear" w:color="auto" w:fill="C0D842"/>
          </w:tcPr>
          <w:p w14:paraId="00000322" w14:textId="77777777" w:rsidR="00C52EB5" w:rsidRPr="00DC3531" w:rsidRDefault="00000000"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Encourage attendees to travel in groups and use well-lit routes</w:t>
            </w:r>
          </w:p>
          <w:p w14:paraId="00000323" w14:textId="77777777" w:rsidR="00C52EB5" w:rsidRPr="00DC3531" w:rsidRDefault="00000000"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Advertise the SafeZone app and Student Safety Scheme</w:t>
            </w:r>
          </w:p>
        </w:tc>
        <w:tc>
          <w:tcPr>
            <w:tcW w:w="1786" w:type="dxa"/>
            <w:shd w:val="clear" w:color="auto" w:fill="C0D842"/>
          </w:tcPr>
          <w:p w14:paraId="00000324" w14:textId="77777777" w:rsidR="00C52EB5" w:rsidRPr="00DC3531" w:rsidRDefault="00000000"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w:t>
            </w:r>
          </w:p>
        </w:tc>
      </w:tr>
    </w:tbl>
    <w:p w14:paraId="0000032A" w14:textId="77777777" w:rsidR="00C52EB5" w:rsidRPr="00DC3531" w:rsidRDefault="00C52EB5">
      <w:pPr>
        <w:spacing w:after="160" w:line="259" w:lineRule="auto"/>
        <w:rPr>
          <w:rFonts w:ascii="Calibri" w:eastAsia="Calibri" w:hAnsi="Calibri" w:cs="Calibri"/>
          <w:b/>
          <w:bCs/>
          <w:u w:val="single"/>
        </w:rPr>
      </w:pPr>
    </w:p>
    <w:p w14:paraId="5C76E914" w14:textId="77777777" w:rsidR="000346E5" w:rsidRPr="00DC3531" w:rsidRDefault="000346E5">
      <w:pPr>
        <w:spacing w:after="160" w:line="259" w:lineRule="auto"/>
        <w:rPr>
          <w:rFonts w:ascii="Calibri" w:eastAsia="Calibri" w:hAnsi="Calibri" w:cs="Calibri"/>
          <w:b/>
          <w:bCs/>
          <w:u w:val="single"/>
        </w:rPr>
      </w:pPr>
    </w:p>
    <w:p w14:paraId="04C69F59" w14:textId="77777777" w:rsidR="000346E5" w:rsidRPr="00DC3531" w:rsidRDefault="000346E5">
      <w:pPr>
        <w:spacing w:after="160" w:line="259" w:lineRule="auto"/>
        <w:rPr>
          <w:rFonts w:ascii="Calibri" w:eastAsia="Calibri" w:hAnsi="Calibri" w:cs="Calibri"/>
          <w:b/>
          <w:bCs/>
          <w:u w:val="single"/>
        </w:rPr>
      </w:pPr>
    </w:p>
    <w:p w14:paraId="0000032B" w14:textId="77777777" w:rsidR="00C52EB5" w:rsidRPr="00DC3531" w:rsidRDefault="00000000">
      <w:pPr>
        <w:spacing w:after="160" w:line="259" w:lineRule="auto"/>
        <w:rPr>
          <w:rFonts w:ascii="Calibri" w:eastAsia="Calibri" w:hAnsi="Calibri" w:cs="Calibri"/>
          <w:b/>
          <w:bCs/>
          <w:u w:val="single"/>
        </w:rPr>
      </w:pPr>
      <w:r w:rsidRPr="00DC3531">
        <w:rPr>
          <w:rFonts w:ascii="Calibri" w:eastAsia="Calibri" w:hAnsi="Calibri" w:cs="Calibri"/>
          <w:b/>
          <w:bCs/>
          <w:u w:val="single"/>
        </w:rPr>
        <w:t xml:space="preserve">Activity Type 6: </w:t>
      </w:r>
      <w:r w:rsidRPr="00DC3531">
        <w:rPr>
          <w:rFonts w:ascii="Calibri" w:eastAsia="Calibri" w:hAnsi="Calibri" w:cs="Calibri"/>
          <w:b/>
          <w:bCs/>
          <w:i/>
          <w:iCs/>
          <w:u w:val="single"/>
        </w:rPr>
        <w:t>[Beach Trip]</w:t>
      </w:r>
    </w:p>
    <w:p w14:paraId="0000032C" w14:textId="77777777" w:rsidR="00C52EB5" w:rsidRPr="00DC3531" w:rsidRDefault="00000000">
      <w:pPr>
        <w:spacing w:after="160" w:line="259" w:lineRule="auto"/>
        <w:rPr>
          <w:rFonts w:ascii="Calibri" w:eastAsia="Calibri" w:hAnsi="Calibri" w:cs="Calibri"/>
          <w:b/>
          <w:bCs/>
          <w:i/>
          <w:iCs/>
          <w:sz w:val="20"/>
          <w:szCs w:val="20"/>
          <w:u w:val="single"/>
        </w:rPr>
      </w:pPr>
      <w:r w:rsidRPr="00DC3531">
        <w:rPr>
          <w:rFonts w:ascii="Calibri" w:eastAsia="Calibri" w:hAnsi="Calibri" w:cs="Calibri"/>
          <w:i/>
          <w:iCs/>
          <w:sz w:val="20"/>
          <w:szCs w:val="20"/>
        </w:rPr>
        <w:t xml:space="preserve">Please refer to Hazards guidance for a summary of hazards to consider - </w:t>
      </w:r>
    </w:p>
    <w:tbl>
      <w:tblPr>
        <w:tblStyle w:val="af"/>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52EB5" w:rsidRPr="00DC3531" w14:paraId="20DDE21B" w14:textId="77777777">
        <w:trPr>
          <w:trHeight w:val="510"/>
        </w:trPr>
        <w:tc>
          <w:tcPr>
            <w:tcW w:w="2835" w:type="dxa"/>
            <w:vAlign w:val="center"/>
          </w:tcPr>
          <w:p w14:paraId="0000032D"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sz w:val="20"/>
                <w:szCs w:val="20"/>
              </w:rPr>
              <w:t>Average number of participants</w:t>
            </w:r>
          </w:p>
        </w:tc>
        <w:tc>
          <w:tcPr>
            <w:tcW w:w="3969" w:type="dxa"/>
            <w:shd w:val="clear" w:color="auto" w:fill="C0D842"/>
            <w:vAlign w:val="center"/>
          </w:tcPr>
          <w:p w14:paraId="0000032E"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b/>
                <w:bCs/>
                <w:color w:val="000000"/>
                <w:sz w:val="18"/>
                <w:szCs w:val="18"/>
              </w:rPr>
              <w:t>Max 100</w:t>
            </w:r>
          </w:p>
        </w:tc>
        <w:tc>
          <w:tcPr>
            <w:tcW w:w="4820" w:type="dxa"/>
          </w:tcPr>
          <w:p w14:paraId="0000032F"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color w:val="000000"/>
                <w:sz w:val="20"/>
                <w:szCs w:val="20"/>
              </w:rPr>
              <w:t xml:space="preserve">Provide details of disabled access arrangements you have considered. You can use the guidance </w:t>
            </w:r>
            <w:hyperlink r:id="rId28">
              <w:r w:rsidR="00C52EB5" w:rsidRPr="00DC3531">
                <w:rPr>
                  <w:rFonts w:ascii="Calibri" w:eastAsia="Calibri" w:hAnsi="Calibri" w:cs="Calibri"/>
                  <w:color w:val="0563C1"/>
                  <w:sz w:val="20"/>
                  <w:szCs w:val="20"/>
                  <w:u w:val="single"/>
                </w:rPr>
                <w:t>here</w:t>
              </w:r>
            </w:hyperlink>
            <w:r w:rsidRPr="00DC3531">
              <w:rPr>
                <w:rFonts w:ascii="Calibri" w:eastAsia="Calibri" w:hAnsi="Calibri" w:cs="Calibri"/>
                <w:color w:val="000000"/>
                <w:sz w:val="20"/>
                <w:szCs w:val="20"/>
              </w:rPr>
              <w:t xml:space="preserve"> to help. </w:t>
            </w:r>
          </w:p>
        </w:tc>
        <w:tc>
          <w:tcPr>
            <w:tcW w:w="3827" w:type="dxa"/>
            <w:shd w:val="clear" w:color="auto" w:fill="C0D842"/>
            <w:vAlign w:val="center"/>
          </w:tcPr>
          <w:p w14:paraId="00000330" w14:textId="77777777" w:rsidR="00C52EB5" w:rsidRPr="00DC3531" w:rsidRDefault="00000000">
            <w:pPr>
              <w:spacing w:after="160" w:line="259" w:lineRule="auto"/>
              <w:rPr>
                <w:rFonts w:ascii="Calibri" w:eastAsia="Calibri" w:hAnsi="Calibri" w:cs="Calibri"/>
                <w:b/>
                <w:bCs/>
                <w:sz w:val="18"/>
                <w:szCs w:val="18"/>
              </w:rPr>
            </w:pPr>
            <w:r w:rsidRPr="00DC3531">
              <w:rPr>
                <w:rFonts w:ascii="Calibri" w:eastAsia="Calibri" w:hAnsi="Calibri" w:cs="Calibri"/>
                <w:b/>
                <w:bCs/>
                <w:sz w:val="18"/>
                <w:szCs w:val="18"/>
              </w:rPr>
              <w:t>FIXR tickets will detail accessibility arrangements.</w:t>
            </w:r>
          </w:p>
        </w:tc>
      </w:tr>
      <w:tr w:rsidR="00C52EB5" w:rsidRPr="00DC3531" w14:paraId="7B37E904" w14:textId="77777777">
        <w:trPr>
          <w:trHeight w:val="510"/>
        </w:trPr>
        <w:tc>
          <w:tcPr>
            <w:tcW w:w="2835" w:type="dxa"/>
            <w:vAlign w:val="center"/>
          </w:tcPr>
          <w:p w14:paraId="00000331" w14:textId="77777777" w:rsidR="00C52EB5" w:rsidRPr="00DC3531" w:rsidRDefault="00000000">
            <w:pPr>
              <w:spacing w:before="40" w:after="40"/>
              <w:rPr>
                <w:rFonts w:ascii="Calibri" w:eastAsia="Calibri" w:hAnsi="Calibri" w:cs="Calibri"/>
                <w:sz w:val="20"/>
                <w:szCs w:val="20"/>
              </w:rPr>
            </w:pPr>
            <w:r w:rsidRPr="00DC3531">
              <w:rPr>
                <w:rFonts w:ascii="Calibri" w:eastAsia="Calibri" w:hAnsi="Calibri" w:cs="Calibri"/>
                <w:sz w:val="20"/>
                <w:szCs w:val="20"/>
              </w:rPr>
              <w:t>On Campus or Off Campus</w:t>
            </w:r>
          </w:p>
        </w:tc>
        <w:tc>
          <w:tcPr>
            <w:tcW w:w="3969" w:type="dxa"/>
            <w:shd w:val="clear" w:color="auto" w:fill="C0D842"/>
            <w:vAlign w:val="center"/>
          </w:tcPr>
          <w:p w14:paraId="00000332"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Off</w:t>
            </w:r>
          </w:p>
        </w:tc>
        <w:tc>
          <w:tcPr>
            <w:tcW w:w="4820" w:type="dxa"/>
            <w:vAlign w:val="center"/>
          </w:tcPr>
          <w:p w14:paraId="00000333"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 xml:space="preserve">Please provide details of how you’ve considered the sustainable impact of your activity type. You can use the guidance </w:t>
            </w:r>
            <w:hyperlink r:id="rId29">
              <w:r w:rsidR="00C52EB5" w:rsidRPr="00DC3531">
                <w:rPr>
                  <w:rFonts w:ascii="Calibri" w:eastAsia="Calibri" w:hAnsi="Calibri" w:cs="Calibri"/>
                  <w:color w:val="0563C1"/>
                  <w:sz w:val="20"/>
                  <w:szCs w:val="20"/>
                  <w:u w:val="single"/>
                </w:rPr>
                <w:t>here</w:t>
              </w:r>
            </w:hyperlink>
            <w:r w:rsidRPr="00DC3531">
              <w:rPr>
                <w:rFonts w:ascii="Calibri" w:eastAsia="Calibri" w:hAnsi="Calibri" w:cs="Calibri"/>
                <w:sz w:val="20"/>
                <w:szCs w:val="20"/>
              </w:rPr>
              <w:t xml:space="preserve"> to help. </w:t>
            </w:r>
          </w:p>
        </w:tc>
        <w:tc>
          <w:tcPr>
            <w:tcW w:w="3827" w:type="dxa"/>
            <w:shd w:val="clear" w:color="auto" w:fill="C0D842"/>
            <w:vAlign w:val="center"/>
          </w:tcPr>
          <w:p w14:paraId="00000334"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Encourage use of public transport.</w:t>
            </w:r>
          </w:p>
        </w:tc>
      </w:tr>
      <w:tr w:rsidR="00C52EB5" w:rsidRPr="00DC3531" w14:paraId="2AF33C09" w14:textId="77777777">
        <w:trPr>
          <w:trHeight w:val="125"/>
        </w:trPr>
        <w:tc>
          <w:tcPr>
            <w:tcW w:w="2835" w:type="dxa"/>
            <w:vAlign w:val="center"/>
          </w:tcPr>
          <w:p w14:paraId="00000335"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sz w:val="20"/>
                <w:szCs w:val="20"/>
              </w:rPr>
              <w:t>Is additional specific Event Insurance required?</w:t>
            </w:r>
          </w:p>
        </w:tc>
        <w:tc>
          <w:tcPr>
            <w:tcW w:w="3969" w:type="dxa"/>
            <w:shd w:val="clear" w:color="auto" w:fill="C0D842"/>
            <w:vAlign w:val="center"/>
          </w:tcPr>
          <w:p w14:paraId="00000336"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No</w:t>
            </w:r>
          </w:p>
        </w:tc>
        <w:tc>
          <w:tcPr>
            <w:tcW w:w="4820" w:type="dxa"/>
            <w:vAlign w:val="center"/>
          </w:tcPr>
          <w:p w14:paraId="00000337"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00000338"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First aid kit will be taken.</w:t>
            </w:r>
          </w:p>
        </w:tc>
      </w:tr>
    </w:tbl>
    <w:p w14:paraId="00000339" w14:textId="77777777" w:rsidR="00C52EB5" w:rsidRPr="00DC3531" w:rsidRDefault="00C52EB5">
      <w:pPr>
        <w:spacing w:after="160" w:line="259" w:lineRule="auto"/>
        <w:rPr>
          <w:rFonts w:ascii="Calibri" w:eastAsia="Calibri" w:hAnsi="Calibri" w:cs="Calibri"/>
          <w:b/>
          <w:bCs/>
          <w:sz w:val="20"/>
          <w:szCs w:val="20"/>
          <w:u w:val="single"/>
        </w:rPr>
      </w:pPr>
    </w:p>
    <w:tbl>
      <w:tblPr>
        <w:tblStyle w:val="af0"/>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2"/>
        <w:gridCol w:w="5534"/>
        <w:gridCol w:w="1483"/>
        <w:gridCol w:w="4327"/>
        <w:gridCol w:w="1782"/>
      </w:tblGrid>
      <w:tr w:rsidR="00C52EB5" w:rsidRPr="00DC3531" w14:paraId="5052E93B" w14:textId="77777777">
        <w:trPr>
          <w:trHeight w:val="734"/>
        </w:trPr>
        <w:tc>
          <w:tcPr>
            <w:tcW w:w="2262" w:type="dxa"/>
          </w:tcPr>
          <w:p w14:paraId="0000033A"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Hazard Category</w:t>
            </w:r>
          </w:p>
        </w:tc>
        <w:tc>
          <w:tcPr>
            <w:tcW w:w="5534" w:type="dxa"/>
          </w:tcPr>
          <w:p w14:paraId="0000033B"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Identified Hazards and how you might be harmed?</w:t>
            </w:r>
          </w:p>
        </w:tc>
        <w:tc>
          <w:tcPr>
            <w:tcW w:w="1483" w:type="dxa"/>
          </w:tcPr>
          <w:p w14:paraId="0000033C"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at Risk?</w:t>
            </w:r>
          </w:p>
        </w:tc>
        <w:tc>
          <w:tcPr>
            <w:tcW w:w="4327" w:type="dxa"/>
          </w:tcPr>
          <w:p w14:paraId="0000033D"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Control Measures</w:t>
            </w:r>
          </w:p>
        </w:tc>
        <w:tc>
          <w:tcPr>
            <w:tcW w:w="1782" w:type="dxa"/>
          </w:tcPr>
          <w:p w14:paraId="0000033E"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responsible?</w:t>
            </w:r>
          </w:p>
        </w:tc>
      </w:tr>
      <w:tr w:rsidR="00C52EB5" w:rsidRPr="00DC3531" w14:paraId="17CA4C9C" w14:textId="77777777">
        <w:trPr>
          <w:trHeight w:val="3740"/>
        </w:trPr>
        <w:tc>
          <w:tcPr>
            <w:tcW w:w="2262" w:type="dxa"/>
            <w:shd w:val="clear" w:color="auto" w:fill="C0D842"/>
          </w:tcPr>
          <w:p w14:paraId="0000033F" w14:textId="77777777" w:rsidR="00C52EB5" w:rsidRPr="00DC3531" w:rsidRDefault="00000000">
            <w:pPr>
              <w:spacing w:after="160" w:line="259" w:lineRule="auto"/>
              <w:jc w:val="center"/>
              <w:rPr>
                <w:rFonts w:ascii="Calibri" w:eastAsia="Calibri" w:hAnsi="Calibri" w:cs="Calibri"/>
                <w:i/>
                <w:iCs/>
                <w:sz w:val="18"/>
                <w:szCs w:val="18"/>
              </w:rPr>
            </w:pPr>
            <w:r w:rsidRPr="00DC3531">
              <w:rPr>
                <w:rFonts w:ascii="Calibri" w:eastAsia="Calibri" w:hAnsi="Calibri" w:cs="Calibri"/>
                <w:i/>
                <w:iCs/>
                <w:sz w:val="18"/>
                <w:szCs w:val="18"/>
              </w:rPr>
              <w:lastRenderedPageBreak/>
              <w:t>What type of Hazard is it?</w:t>
            </w:r>
          </w:p>
          <w:p w14:paraId="00000340" w14:textId="77777777" w:rsidR="00C52EB5" w:rsidRPr="00DC3531" w:rsidRDefault="00000000">
            <w:pPr>
              <w:spacing w:after="160" w:line="259" w:lineRule="auto"/>
              <w:jc w:val="center"/>
              <w:rPr>
                <w:rFonts w:ascii="Calibri" w:eastAsia="Calibri" w:hAnsi="Calibri" w:cs="Calibri"/>
                <w:i/>
                <w:iCs/>
                <w:sz w:val="18"/>
                <w:szCs w:val="18"/>
              </w:rPr>
            </w:pPr>
            <w:r w:rsidRPr="00DC3531">
              <w:rPr>
                <w:rFonts w:ascii="Calibri" w:eastAsia="Calibri" w:hAnsi="Calibri" w:cs="Calibri"/>
                <w:i/>
                <w:iCs/>
                <w:sz w:val="18"/>
                <w:szCs w:val="18"/>
              </w:rPr>
              <w:t xml:space="preserve">Choose from the A-Z of Hazard categories from the </w:t>
            </w:r>
            <w:r w:rsidRPr="00DC3531">
              <w:t xml:space="preserve"> </w:t>
            </w:r>
            <w:r w:rsidRPr="00DC3531">
              <w:rPr>
                <w:rFonts w:ascii="Calibri" w:eastAsia="Calibri" w:hAnsi="Calibri" w:cs="Calibri"/>
                <w:i/>
                <w:iCs/>
                <w:sz w:val="18"/>
                <w:szCs w:val="18"/>
              </w:rPr>
              <w:t xml:space="preserve"> “student committee handbook for risk assessing and group safety.”</w:t>
            </w:r>
          </w:p>
        </w:tc>
        <w:tc>
          <w:tcPr>
            <w:tcW w:w="5534" w:type="dxa"/>
            <w:shd w:val="clear" w:color="auto" w:fill="C0D842"/>
          </w:tcPr>
          <w:p w14:paraId="00000341" w14:textId="77777777" w:rsidR="00C52EB5" w:rsidRPr="00DC3531" w:rsidRDefault="00000000">
            <w:pPr>
              <w:tabs>
                <w:tab w:val="left" w:pos="1206"/>
              </w:tabs>
              <w:rPr>
                <w:rFonts w:ascii="Calibri" w:eastAsia="Calibri" w:hAnsi="Calibri" w:cs="Calibri"/>
                <w:sz w:val="18"/>
                <w:szCs w:val="18"/>
              </w:rPr>
            </w:pPr>
            <w:r w:rsidRPr="00DC3531">
              <w:rPr>
                <w:rFonts w:ascii="Calibri" w:eastAsia="Calibri" w:hAnsi="Calibri" w:cs="Calibri"/>
                <w:sz w:val="18"/>
                <w:szCs w:val="18"/>
              </w:rPr>
              <w:t xml:space="preserve">“What is the hazard you have identified, and the risk associated with that hazard”? </w:t>
            </w:r>
          </w:p>
        </w:tc>
        <w:tc>
          <w:tcPr>
            <w:tcW w:w="1483" w:type="dxa"/>
            <w:shd w:val="clear" w:color="auto" w:fill="C0D842"/>
          </w:tcPr>
          <w:p w14:paraId="00000342" w14:textId="77777777" w:rsidR="00C52EB5" w:rsidRPr="00DC3531" w:rsidRDefault="00000000">
            <w:pPr>
              <w:spacing w:after="160" w:line="259" w:lineRule="auto"/>
              <w:rPr>
                <w:rFonts w:ascii="Calibri" w:eastAsia="Calibri" w:hAnsi="Calibri" w:cs="Calibri"/>
                <w:i/>
                <w:iCs/>
                <w:sz w:val="18"/>
                <w:szCs w:val="18"/>
              </w:rPr>
            </w:pPr>
            <w:r w:rsidRPr="00DC3531">
              <w:rPr>
                <w:rFonts w:ascii="Calibri" w:eastAsia="Calibri" w:hAnsi="Calibri" w:cs="Calibri"/>
                <w:i/>
                <w:iCs/>
                <w:sz w:val="18"/>
                <w:szCs w:val="18"/>
              </w:rPr>
              <w:t>“Who is in danger of being harmed?”</w:t>
            </w:r>
          </w:p>
        </w:tc>
        <w:tc>
          <w:tcPr>
            <w:tcW w:w="4327" w:type="dxa"/>
            <w:shd w:val="clear" w:color="auto" w:fill="C0D842"/>
          </w:tcPr>
          <w:p w14:paraId="00000343"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“How are you going to eliminate or reduce the risk of someone being harmed?”</w:t>
            </w:r>
          </w:p>
        </w:tc>
        <w:tc>
          <w:tcPr>
            <w:tcW w:w="1782" w:type="dxa"/>
            <w:shd w:val="clear" w:color="auto" w:fill="C0D842"/>
          </w:tcPr>
          <w:p w14:paraId="00000344"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“Who is responsible for implementing and monitoring this?”</w:t>
            </w:r>
          </w:p>
        </w:tc>
      </w:tr>
      <w:tr w:rsidR="000346E5" w:rsidRPr="00DC3531" w14:paraId="6F35F536" w14:textId="77777777" w:rsidTr="004F2F07">
        <w:trPr>
          <w:trHeight w:val="3740"/>
        </w:trPr>
        <w:tc>
          <w:tcPr>
            <w:tcW w:w="2262" w:type="dxa"/>
            <w:shd w:val="clear" w:color="auto" w:fill="C0D842"/>
            <w:vAlign w:val="center"/>
          </w:tcPr>
          <w:p w14:paraId="1A883B3D" w14:textId="4AFF7686" w:rsidR="000346E5" w:rsidRPr="00DC3531" w:rsidRDefault="000346E5" w:rsidP="000346E5">
            <w:pPr>
              <w:spacing w:after="160" w:line="259" w:lineRule="auto"/>
              <w:jc w:val="center"/>
              <w:rPr>
                <w:rFonts w:asciiTheme="majorHAnsi" w:eastAsia="Calibri" w:hAnsiTheme="majorHAnsi" w:cstheme="majorHAnsi"/>
                <w:sz w:val="22"/>
                <w:szCs w:val="22"/>
              </w:rPr>
            </w:pPr>
            <w:r w:rsidRPr="00DC3531">
              <w:rPr>
                <w:rFonts w:asciiTheme="majorHAnsi" w:eastAsiaTheme="minorEastAsia" w:hAnsiTheme="majorHAnsi" w:cstheme="majorHAnsi"/>
                <w:bCs/>
                <w:sz w:val="22"/>
                <w:szCs w:val="22"/>
              </w:rPr>
              <w:t>Fire</w:t>
            </w:r>
          </w:p>
        </w:tc>
        <w:tc>
          <w:tcPr>
            <w:tcW w:w="5534" w:type="dxa"/>
            <w:shd w:val="clear" w:color="auto" w:fill="C0D842"/>
          </w:tcPr>
          <w:p w14:paraId="4572DC07" w14:textId="77777777" w:rsidR="000346E5" w:rsidRPr="00DC3531" w:rsidRDefault="000346E5" w:rsidP="000346E5">
            <w:pPr>
              <w:tabs>
                <w:tab w:val="left" w:pos="1206"/>
              </w:tabs>
              <w:rPr>
                <w:rFonts w:asciiTheme="majorHAnsi" w:eastAsiaTheme="minorEastAsia" w:hAnsiTheme="majorHAnsi" w:cstheme="majorHAnsi"/>
                <w:sz w:val="22"/>
                <w:szCs w:val="22"/>
              </w:rPr>
            </w:pPr>
            <w:r w:rsidRPr="00DC3531">
              <w:rPr>
                <w:rFonts w:asciiTheme="majorHAnsi" w:eastAsiaTheme="minorEastAsia" w:hAnsiTheme="majorHAnsi" w:cstheme="majorHAnsi"/>
                <w:b/>
                <w:bCs/>
                <w:sz w:val="22"/>
                <w:szCs w:val="22"/>
              </w:rPr>
              <w:t>Lack of Firefighting Equipment</w:t>
            </w:r>
            <w:r w:rsidRPr="00DC3531">
              <w:rPr>
                <w:rFonts w:asciiTheme="majorHAnsi" w:eastAsiaTheme="minorEastAsia" w:hAnsiTheme="majorHAnsi" w:cstheme="majorHAnsi"/>
                <w:sz w:val="22"/>
                <w:szCs w:val="22"/>
              </w:rPr>
              <w:t xml:space="preserve"> - Risk of fire spreading and causing serious injury/fatality due to lack of extinguishers, fire blankets.</w:t>
            </w:r>
          </w:p>
          <w:p w14:paraId="775556F8" w14:textId="626FE13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Theme="minorEastAsia" w:hAnsiTheme="majorHAnsi" w:cstheme="majorHAnsi"/>
                <w:b/>
                <w:bCs/>
                <w:sz w:val="22"/>
                <w:szCs w:val="22"/>
              </w:rPr>
              <w:t>Cooking Fires</w:t>
            </w:r>
            <w:r w:rsidRPr="00DC3531">
              <w:rPr>
                <w:rFonts w:asciiTheme="majorHAnsi" w:eastAsiaTheme="minorEastAsia" w:hAnsiTheme="majorHAnsi" w:cstheme="majorHAnsi"/>
                <w:sz w:val="22"/>
                <w:szCs w:val="22"/>
              </w:rPr>
              <w:t xml:space="preserve"> - Increased risk of fire due to use of cooking equipment. (e.g. barbeques or bonfires).</w:t>
            </w:r>
          </w:p>
        </w:tc>
        <w:tc>
          <w:tcPr>
            <w:tcW w:w="1483" w:type="dxa"/>
            <w:shd w:val="clear" w:color="auto" w:fill="C0D842"/>
          </w:tcPr>
          <w:p w14:paraId="791FF1AA" w14:textId="77777777" w:rsidR="000346E5" w:rsidRPr="00DC3531" w:rsidRDefault="000346E5" w:rsidP="000346E5">
            <w:pPr>
              <w:spacing w:after="160"/>
              <w:rPr>
                <w:rFonts w:asciiTheme="majorHAnsi" w:eastAsiaTheme="minorEastAsia" w:hAnsiTheme="majorHAnsi" w:cstheme="majorHAnsi"/>
                <w:sz w:val="22"/>
                <w:szCs w:val="22"/>
              </w:rPr>
            </w:pPr>
            <w:r w:rsidRPr="00DC3531">
              <w:rPr>
                <w:rFonts w:asciiTheme="majorHAnsi" w:eastAsiaTheme="minorEastAsia" w:hAnsiTheme="majorHAnsi" w:cstheme="majorHAnsi"/>
                <w:sz w:val="22"/>
                <w:szCs w:val="22"/>
              </w:rPr>
              <w:t>Attending Society Members</w:t>
            </w:r>
          </w:p>
          <w:p w14:paraId="1FF650B2" w14:textId="5986FC2B" w:rsidR="000346E5" w:rsidRPr="00DC3531" w:rsidRDefault="000346E5" w:rsidP="000346E5">
            <w:pPr>
              <w:spacing w:after="160" w:line="259" w:lineRule="auto"/>
              <w:rPr>
                <w:rFonts w:asciiTheme="majorHAnsi" w:eastAsia="Calibri" w:hAnsiTheme="majorHAnsi" w:cstheme="majorHAnsi"/>
                <w:i/>
                <w:iCs/>
                <w:sz w:val="22"/>
                <w:szCs w:val="22"/>
              </w:rPr>
            </w:pPr>
            <w:r w:rsidRPr="00DC3531">
              <w:rPr>
                <w:rFonts w:asciiTheme="majorHAnsi" w:eastAsiaTheme="minorEastAsia" w:hAnsiTheme="majorHAnsi" w:cstheme="majorHAnsi"/>
                <w:sz w:val="22"/>
                <w:szCs w:val="22"/>
              </w:rPr>
              <w:t>Public</w:t>
            </w:r>
          </w:p>
        </w:tc>
        <w:tc>
          <w:tcPr>
            <w:tcW w:w="4327" w:type="dxa"/>
            <w:shd w:val="clear" w:color="auto" w:fill="C0D842"/>
          </w:tcPr>
          <w:p w14:paraId="2A84EFBD" w14:textId="2F0917A8" w:rsidR="000346E5" w:rsidRPr="00DC3531" w:rsidRDefault="000346E5" w:rsidP="000346E5">
            <w:pPr>
              <w:spacing w:after="160" w:line="259" w:lineRule="auto"/>
              <w:rPr>
                <w:rFonts w:asciiTheme="majorHAnsi" w:eastAsiaTheme="minorEastAsia" w:hAnsiTheme="majorHAnsi" w:cstheme="majorHAnsi"/>
                <w:sz w:val="22"/>
                <w:szCs w:val="22"/>
              </w:rPr>
            </w:pPr>
            <w:r w:rsidRPr="00DC3531">
              <w:rPr>
                <w:rFonts w:asciiTheme="majorHAnsi" w:eastAsiaTheme="minorEastAsia" w:hAnsiTheme="majorHAnsi" w:cstheme="majorHAnsi"/>
                <w:sz w:val="22"/>
                <w:szCs w:val="22"/>
              </w:rPr>
              <w:t xml:space="preserve">Confirm with premises controller that fire controls are in place and discuss specific fire arrangements relative to the event. </w:t>
            </w:r>
          </w:p>
          <w:p w14:paraId="0C8E36BE" w14:textId="77777777" w:rsidR="000346E5" w:rsidRPr="00DC3531" w:rsidRDefault="000346E5" w:rsidP="000346E5">
            <w:pPr>
              <w:spacing w:after="160" w:line="259" w:lineRule="auto"/>
              <w:rPr>
                <w:rFonts w:asciiTheme="majorHAnsi" w:eastAsiaTheme="minorEastAsia" w:hAnsiTheme="majorHAnsi" w:cstheme="majorHAnsi"/>
                <w:sz w:val="22"/>
                <w:szCs w:val="22"/>
              </w:rPr>
            </w:pPr>
            <w:r w:rsidRPr="00DC3531">
              <w:rPr>
                <w:rFonts w:asciiTheme="majorHAnsi" w:eastAsiaTheme="minorEastAsia" w:hAnsiTheme="majorHAnsi" w:cstheme="majorHAnsi"/>
                <w:sz w:val="22"/>
                <w:szCs w:val="22"/>
              </w:rPr>
              <w:t>Nominate a group person to manage fire evacuation.</w:t>
            </w:r>
          </w:p>
          <w:p w14:paraId="5FE5DC94" w14:textId="6A84FF44" w:rsidR="000346E5" w:rsidRPr="00DC3531" w:rsidRDefault="000346E5" w:rsidP="000346E5">
            <w:pPr>
              <w:spacing w:after="160" w:line="259" w:lineRule="auto"/>
              <w:rPr>
                <w:rFonts w:asciiTheme="majorHAnsi" w:eastAsiaTheme="minorEastAsia" w:hAnsiTheme="majorHAnsi" w:cstheme="majorHAnsi"/>
                <w:sz w:val="22"/>
                <w:szCs w:val="22"/>
              </w:rPr>
            </w:pPr>
            <w:r w:rsidRPr="00DC3531">
              <w:rPr>
                <w:rFonts w:asciiTheme="majorHAnsi" w:eastAsiaTheme="minorEastAsia" w:hAnsiTheme="majorHAnsi" w:cstheme="majorHAnsi"/>
                <w:sz w:val="22"/>
                <w:szCs w:val="22"/>
              </w:rPr>
              <w:t xml:space="preserve">Only committee members to manage lighting and cooking on BBQs. </w:t>
            </w:r>
          </w:p>
          <w:p w14:paraId="47828605" w14:textId="6E271D50"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Theme="minorEastAsia" w:hAnsiTheme="majorHAnsi" w:cstheme="majorHAnsi"/>
                <w:sz w:val="22"/>
                <w:szCs w:val="22"/>
              </w:rPr>
              <w:t xml:space="preserve">BBQ or hot coals disposed of responsibly and sustainably after use. </w:t>
            </w:r>
          </w:p>
        </w:tc>
        <w:tc>
          <w:tcPr>
            <w:tcW w:w="1782" w:type="dxa"/>
            <w:shd w:val="clear" w:color="auto" w:fill="C0D842"/>
          </w:tcPr>
          <w:p w14:paraId="755C40FC" w14:textId="6B5BDB18"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Theme="minorEastAsia" w:hAnsiTheme="majorHAnsi" w:cstheme="majorHAnsi"/>
                <w:sz w:val="22"/>
                <w:szCs w:val="22"/>
              </w:rPr>
              <w:t xml:space="preserve">Designated member of committee </w:t>
            </w:r>
          </w:p>
        </w:tc>
      </w:tr>
      <w:tr w:rsidR="000346E5" w:rsidRPr="00DC3531" w14:paraId="46E9BDC9" w14:textId="77777777">
        <w:trPr>
          <w:trHeight w:val="3740"/>
        </w:trPr>
        <w:tc>
          <w:tcPr>
            <w:tcW w:w="2262" w:type="dxa"/>
            <w:shd w:val="clear" w:color="auto" w:fill="C0D842"/>
          </w:tcPr>
          <w:p w14:paraId="00000345" w14:textId="77777777" w:rsidR="000346E5" w:rsidRPr="00DC3531" w:rsidRDefault="000346E5" w:rsidP="000346E5">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sz w:val="22"/>
                <w:szCs w:val="22"/>
              </w:rPr>
              <w:lastRenderedPageBreak/>
              <w:t>Aggression/Violence, Bullying and Harassment</w:t>
            </w:r>
          </w:p>
        </w:tc>
        <w:tc>
          <w:tcPr>
            <w:tcW w:w="5534" w:type="dxa"/>
            <w:shd w:val="clear" w:color="auto" w:fill="C0D842"/>
          </w:tcPr>
          <w:p w14:paraId="00000346" w14:textId="77777777" w:rsidR="000346E5" w:rsidRPr="00DC3531" w:rsidRDefault="000346E5" w:rsidP="000346E5">
            <w:pPr>
              <w:tabs>
                <w:tab w:val="left" w:pos="1206"/>
              </w:tabs>
              <w:rPr>
                <w:rFonts w:asciiTheme="majorHAnsi" w:hAnsiTheme="majorHAnsi" w:cstheme="majorHAnsi"/>
                <w:sz w:val="22"/>
                <w:szCs w:val="22"/>
              </w:rPr>
            </w:pPr>
            <w:r w:rsidRPr="00DC3531">
              <w:rPr>
                <w:rFonts w:asciiTheme="majorHAnsi" w:hAnsiTheme="majorHAnsi" w:cstheme="majorHAnsi"/>
                <w:sz w:val="22"/>
                <w:szCs w:val="22"/>
              </w:rPr>
              <w:t>Physical Assault – risk of injury from physical attacks</w:t>
            </w:r>
          </w:p>
          <w:p w14:paraId="00000347" w14:textId="77777777" w:rsidR="000346E5" w:rsidRPr="00DC3531" w:rsidRDefault="000346E5" w:rsidP="000346E5">
            <w:pPr>
              <w:tabs>
                <w:tab w:val="left" w:pos="1206"/>
              </w:tabs>
              <w:rPr>
                <w:rFonts w:asciiTheme="majorHAnsi" w:hAnsiTheme="majorHAnsi" w:cstheme="majorHAnsi"/>
                <w:sz w:val="22"/>
                <w:szCs w:val="22"/>
              </w:rPr>
            </w:pPr>
            <w:r w:rsidRPr="00DC3531">
              <w:rPr>
                <w:rFonts w:asciiTheme="majorHAnsi" w:hAnsiTheme="majorHAnsi" w:cstheme="majorHAnsi"/>
                <w:sz w:val="22"/>
                <w:szCs w:val="22"/>
              </w:rPr>
              <w:br/>
              <w:t>Verbal Abuse – psychological harm from threats or insults</w:t>
            </w:r>
          </w:p>
          <w:p w14:paraId="00000348" w14:textId="77777777" w:rsidR="000346E5" w:rsidRPr="00DC3531" w:rsidRDefault="000346E5" w:rsidP="000346E5">
            <w:pPr>
              <w:tabs>
                <w:tab w:val="left" w:pos="1206"/>
              </w:tabs>
              <w:rPr>
                <w:rFonts w:asciiTheme="majorHAnsi" w:hAnsiTheme="majorHAnsi" w:cstheme="majorHAnsi"/>
                <w:sz w:val="22"/>
                <w:szCs w:val="22"/>
              </w:rPr>
            </w:pPr>
          </w:p>
          <w:p w14:paraId="00000349" w14:textId="77777777" w:rsidR="000346E5" w:rsidRPr="00DC3531" w:rsidRDefault="000346E5" w:rsidP="000346E5">
            <w:pPr>
              <w:tabs>
                <w:tab w:val="left" w:pos="1206"/>
              </w:tabs>
              <w:rPr>
                <w:rFonts w:asciiTheme="majorHAnsi" w:hAnsiTheme="majorHAnsi" w:cstheme="majorHAnsi"/>
                <w:sz w:val="22"/>
                <w:szCs w:val="22"/>
              </w:rPr>
            </w:pPr>
            <w:r w:rsidRPr="00DC3531">
              <w:rPr>
                <w:rFonts w:asciiTheme="majorHAnsi" w:hAnsiTheme="majorHAnsi" w:cstheme="majorHAnsi"/>
                <w:sz w:val="22"/>
                <w:szCs w:val="22"/>
              </w:rPr>
              <w:t>Discrimination – psychological harm caused by discriminatory remarks</w:t>
            </w:r>
          </w:p>
          <w:p w14:paraId="0000034A" w14:textId="77777777" w:rsidR="000346E5" w:rsidRPr="00DC3531" w:rsidRDefault="000346E5" w:rsidP="000346E5">
            <w:pPr>
              <w:tabs>
                <w:tab w:val="left" w:pos="1206"/>
              </w:tabs>
              <w:rPr>
                <w:rFonts w:asciiTheme="majorHAnsi" w:hAnsiTheme="majorHAnsi" w:cstheme="majorHAnsi"/>
                <w:sz w:val="22"/>
                <w:szCs w:val="22"/>
              </w:rPr>
            </w:pPr>
            <w:r w:rsidRPr="00DC3531">
              <w:rPr>
                <w:rFonts w:asciiTheme="majorHAnsi" w:hAnsiTheme="majorHAnsi" w:cstheme="majorHAnsi"/>
                <w:sz w:val="22"/>
                <w:szCs w:val="22"/>
              </w:rPr>
              <w:br/>
              <w:t>Intimidating behaviour – emotional distress caused by threatening or coercive behaviour</w:t>
            </w:r>
          </w:p>
          <w:p w14:paraId="0000034B" w14:textId="77777777" w:rsidR="000346E5" w:rsidRPr="00DC3531" w:rsidRDefault="000346E5" w:rsidP="000346E5">
            <w:pPr>
              <w:tabs>
                <w:tab w:val="left" w:pos="1206"/>
              </w:tabs>
              <w:rPr>
                <w:rFonts w:asciiTheme="majorHAnsi" w:hAnsiTheme="majorHAnsi" w:cstheme="majorHAnsi"/>
                <w:sz w:val="22"/>
                <w:szCs w:val="22"/>
              </w:rPr>
            </w:pPr>
          </w:p>
          <w:p w14:paraId="0000034C" w14:textId="77777777" w:rsidR="000346E5" w:rsidRPr="00DC3531" w:rsidRDefault="000346E5" w:rsidP="000346E5">
            <w:pPr>
              <w:tabs>
                <w:tab w:val="left" w:pos="1206"/>
              </w:tabs>
              <w:rPr>
                <w:rFonts w:asciiTheme="majorHAnsi" w:hAnsiTheme="majorHAnsi" w:cstheme="majorHAnsi"/>
                <w:sz w:val="22"/>
                <w:szCs w:val="22"/>
              </w:rPr>
            </w:pPr>
            <w:r w:rsidRPr="00DC3531">
              <w:rPr>
                <w:rFonts w:asciiTheme="majorHAnsi" w:hAnsiTheme="majorHAnsi" w:cstheme="majorHAnsi"/>
                <w:sz w:val="22"/>
                <w:szCs w:val="22"/>
              </w:rPr>
              <w:t>Exclusion – distress caused by isolating becoming isolated in activity</w:t>
            </w:r>
          </w:p>
          <w:p w14:paraId="0000034D" w14:textId="77777777" w:rsidR="000346E5" w:rsidRPr="00DC3531" w:rsidRDefault="000346E5" w:rsidP="000346E5">
            <w:pPr>
              <w:tabs>
                <w:tab w:val="left" w:pos="1206"/>
              </w:tabs>
              <w:rPr>
                <w:rFonts w:asciiTheme="majorHAnsi" w:eastAsia="Calibri" w:hAnsiTheme="majorHAnsi" w:cstheme="majorHAnsi"/>
                <w:sz w:val="22"/>
                <w:szCs w:val="22"/>
              </w:rPr>
            </w:pPr>
          </w:p>
        </w:tc>
        <w:tc>
          <w:tcPr>
            <w:tcW w:w="1483" w:type="dxa"/>
            <w:shd w:val="clear" w:color="auto" w:fill="C0D842"/>
          </w:tcPr>
          <w:p w14:paraId="0000034E" w14:textId="77777777" w:rsidR="000346E5" w:rsidRPr="00DC3531" w:rsidRDefault="000346E5" w:rsidP="000346E5">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7" w:type="dxa"/>
            <w:shd w:val="clear" w:color="auto" w:fill="C0D842"/>
          </w:tcPr>
          <w:p w14:paraId="0000034F"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All members to follow code of conduct and behave in a manor representative of the guild’s values. </w:t>
            </w:r>
          </w:p>
          <w:p w14:paraId="00000350"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members should read and act in accordance with the EUPS constitution.</w:t>
            </w:r>
          </w:p>
          <w:p w14:paraId="00000351"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Contact Pub/Safe Zone immediately if a situation escalates. </w:t>
            </w:r>
          </w:p>
          <w:p w14:paraId="00000352" w14:textId="77777777" w:rsidR="000346E5" w:rsidRPr="00DC3531" w:rsidRDefault="000346E5" w:rsidP="000346E5">
            <w:pPr>
              <w:spacing w:after="160" w:line="259" w:lineRule="auto"/>
              <w:rPr>
                <w:rFonts w:asciiTheme="majorHAnsi" w:eastAsia="Calibri" w:hAnsiTheme="majorHAnsi" w:cstheme="majorHAnsi"/>
                <w:sz w:val="22"/>
                <w:szCs w:val="22"/>
              </w:rPr>
            </w:pPr>
          </w:p>
        </w:tc>
        <w:tc>
          <w:tcPr>
            <w:tcW w:w="1782" w:type="dxa"/>
            <w:shd w:val="clear" w:color="auto" w:fill="C0D842"/>
          </w:tcPr>
          <w:p w14:paraId="00000353"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 Members</w:t>
            </w:r>
          </w:p>
          <w:p w14:paraId="00000354"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(Social Secretaries). </w:t>
            </w:r>
          </w:p>
        </w:tc>
      </w:tr>
      <w:tr w:rsidR="000346E5" w:rsidRPr="00DC3531" w14:paraId="10229BF1" w14:textId="77777777" w:rsidTr="000346E5">
        <w:trPr>
          <w:trHeight w:val="1266"/>
        </w:trPr>
        <w:tc>
          <w:tcPr>
            <w:tcW w:w="2262" w:type="dxa"/>
            <w:shd w:val="clear" w:color="auto" w:fill="C0D842"/>
          </w:tcPr>
          <w:p w14:paraId="00000355" w14:textId="77777777" w:rsidR="000346E5" w:rsidRPr="00DC3531" w:rsidRDefault="000346E5" w:rsidP="000346E5">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Alcohol/Drugs</w:t>
            </w:r>
          </w:p>
        </w:tc>
        <w:tc>
          <w:tcPr>
            <w:tcW w:w="5534" w:type="dxa"/>
            <w:shd w:val="clear" w:color="auto" w:fill="C0D842"/>
          </w:tcPr>
          <w:p w14:paraId="00000356"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Intoxication – risk of injury and/or ill health caused by ingestion of alcohol and/or drugs</w:t>
            </w:r>
          </w:p>
          <w:p w14:paraId="00000357" w14:textId="77777777" w:rsidR="000346E5" w:rsidRPr="00DC3531" w:rsidRDefault="000346E5" w:rsidP="000346E5">
            <w:pPr>
              <w:tabs>
                <w:tab w:val="left" w:pos="1206"/>
              </w:tabs>
              <w:rPr>
                <w:rFonts w:asciiTheme="majorHAnsi" w:eastAsia="Calibri" w:hAnsiTheme="majorHAnsi" w:cstheme="majorHAnsi"/>
                <w:sz w:val="22"/>
                <w:szCs w:val="22"/>
              </w:rPr>
            </w:pPr>
          </w:p>
          <w:p w14:paraId="00000358"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Impaired judgement – risk of injury and/or ill health caused by ingestion of alcohol and/or drus that impair a person’s ability to think rationally.</w:t>
            </w:r>
          </w:p>
          <w:p w14:paraId="00000359" w14:textId="77777777" w:rsidR="000346E5" w:rsidRPr="00DC3531" w:rsidRDefault="000346E5" w:rsidP="000346E5">
            <w:pPr>
              <w:tabs>
                <w:tab w:val="left" w:pos="1206"/>
              </w:tabs>
              <w:rPr>
                <w:rFonts w:asciiTheme="majorHAnsi" w:eastAsia="Calibri" w:hAnsiTheme="majorHAnsi" w:cstheme="majorHAnsi"/>
                <w:sz w:val="22"/>
                <w:szCs w:val="22"/>
              </w:rPr>
            </w:pPr>
          </w:p>
          <w:p w14:paraId="0000035A"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Overdose – serious risk to life caused by excessive drinking and drug use.</w:t>
            </w:r>
          </w:p>
          <w:p w14:paraId="0000035B" w14:textId="77777777" w:rsidR="000346E5" w:rsidRPr="00DC3531" w:rsidRDefault="000346E5" w:rsidP="000346E5">
            <w:pPr>
              <w:tabs>
                <w:tab w:val="left" w:pos="1206"/>
              </w:tabs>
              <w:rPr>
                <w:rFonts w:asciiTheme="majorHAnsi" w:eastAsia="Calibri" w:hAnsiTheme="majorHAnsi" w:cstheme="majorHAnsi"/>
                <w:sz w:val="22"/>
                <w:szCs w:val="22"/>
              </w:rPr>
            </w:pPr>
          </w:p>
          <w:p w14:paraId="0000035C"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Mental Health crisis – risk of mental health crisis caused by heavy drinking and/or drug use.</w:t>
            </w:r>
          </w:p>
          <w:p w14:paraId="0000035D" w14:textId="77777777" w:rsidR="000346E5" w:rsidRPr="00DC3531" w:rsidRDefault="000346E5" w:rsidP="000346E5">
            <w:pPr>
              <w:tabs>
                <w:tab w:val="left" w:pos="1206"/>
              </w:tabs>
              <w:rPr>
                <w:rFonts w:asciiTheme="majorHAnsi" w:eastAsia="Calibri" w:hAnsiTheme="majorHAnsi" w:cstheme="majorHAnsi"/>
                <w:sz w:val="22"/>
                <w:szCs w:val="22"/>
              </w:rPr>
            </w:pPr>
          </w:p>
          <w:p w14:paraId="0000035E"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Physical altercation – risk of physical altercation due to decision making amplified by the use of alcohol and or/drugs</w:t>
            </w:r>
          </w:p>
          <w:p w14:paraId="0000035F" w14:textId="77777777" w:rsidR="000346E5" w:rsidRPr="00DC3531" w:rsidRDefault="000346E5" w:rsidP="000346E5">
            <w:pPr>
              <w:tabs>
                <w:tab w:val="left" w:pos="1206"/>
              </w:tabs>
              <w:rPr>
                <w:rFonts w:asciiTheme="majorHAnsi" w:eastAsia="Calibri" w:hAnsiTheme="majorHAnsi" w:cstheme="majorHAnsi"/>
                <w:sz w:val="22"/>
                <w:szCs w:val="22"/>
              </w:rPr>
            </w:pPr>
          </w:p>
          <w:p w14:paraId="00000360"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Verbal altercation – risk of altercations due to decision making amplified by the use of Alcohol and/or drugs</w:t>
            </w:r>
          </w:p>
        </w:tc>
        <w:tc>
          <w:tcPr>
            <w:tcW w:w="1483" w:type="dxa"/>
            <w:shd w:val="clear" w:color="auto" w:fill="C0D842"/>
          </w:tcPr>
          <w:p w14:paraId="00000361" w14:textId="77777777" w:rsidR="000346E5" w:rsidRPr="00DC3531" w:rsidRDefault="000346E5" w:rsidP="000346E5">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All participants</w:t>
            </w:r>
          </w:p>
        </w:tc>
        <w:tc>
          <w:tcPr>
            <w:tcW w:w="4327" w:type="dxa"/>
            <w:shd w:val="clear" w:color="auto" w:fill="C0D842"/>
          </w:tcPr>
          <w:p w14:paraId="00000362"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Nominated persons to remain sober (1 sober to 30 ratio)</w:t>
            </w:r>
          </w:p>
          <w:p w14:paraId="00000363"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Notify members prior to event – zero policy stance on drug use.</w:t>
            </w:r>
          </w:p>
          <w:p w14:paraId="00000364"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Members asked to leave if too intoxicated and will be reufsed entry if too intoxicated.</w:t>
            </w:r>
          </w:p>
          <w:p w14:paraId="00000365"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drunk persons arrive home safely – trusted method of transport/safe walking routes.</w:t>
            </w:r>
          </w:p>
          <w:p w14:paraId="00000366"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Always encourage supervision of unattended drinks.</w:t>
            </w:r>
          </w:p>
        </w:tc>
        <w:tc>
          <w:tcPr>
            <w:tcW w:w="1782" w:type="dxa"/>
            <w:shd w:val="clear" w:color="auto" w:fill="C0D842"/>
          </w:tcPr>
          <w:p w14:paraId="00000367"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 Members</w:t>
            </w:r>
          </w:p>
          <w:p w14:paraId="00000368"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(Social Secretaries) Session Leader</w:t>
            </w:r>
          </w:p>
        </w:tc>
      </w:tr>
      <w:tr w:rsidR="000346E5" w:rsidRPr="00DC3531" w14:paraId="1AC530D0" w14:textId="77777777">
        <w:trPr>
          <w:trHeight w:val="3740"/>
        </w:trPr>
        <w:tc>
          <w:tcPr>
            <w:tcW w:w="2262" w:type="dxa"/>
            <w:shd w:val="clear" w:color="auto" w:fill="C0D842"/>
          </w:tcPr>
          <w:p w14:paraId="00000369" w14:textId="77777777" w:rsidR="000346E5" w:rsidRPr="00DC3531" w:rsidRDefault="000346E5" w:rsidP="000346E5">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 xml:space="preserve">Environment risks/weather </w:t>
            </w:r>
          </w:p>
        </w:tc>
        <w:tc>
          <w:tcPr>
            <w:tcW w:w="5534" w:type="dxa"/>
            <w:shd w:val="clear" w:color="auto" w:fill="C0D842"/>
          </w:tcPr>
          <w:p w14:paraId="0000036A"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Extreme Weather conditions – storms, heatwaves, heavy rain, high winds – risk of injury and ill health, damage to equipment because of extreme weather conditions</w:t>
            </w:r>
          </w:p>
          <w:p w14:paraId="0000036B" w14:textId="77777777" w:rsidR="000346E5" w:rsidRPr="00DC3531" w:rsidRDefault="000346E5" w:rsidP="000346E5">
            <w:pPr>
              <w:tabs>
                <w:tab w:val="left" w:pos="1206"/>
              </w:tabs>
              <w:rPr>
                <w:rFonts w:asciiTheme="majorHAnsi" w:eastAsia="Calibri" w:hAnsiTheme="majorHAnsi" w:cstheme="majorHAnsi"/>
                <w:sz w:val="22"/>
                <w:szCs w:val="22"/>
              </w:rPr>
            </w:pPr>
          </w:p>
          <w:p w14:paraId="0000036C"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Large bodies of open water – swimming in the sea – risk of drowning in open and unknown waters</w:t>
            </w:r>
          </w:p>
          <w:p w14:paraId="0000036D" w14:textId="77777777" w:rsidR="000346E5" w:rsidRPr="00DC3531" w:rsidRDefault="000346E5" w:rsidP="000346E5">
            <w:pPr>
              <w:tabs>
                <w:tab w:val="left" w:pos="1206"/>
              </w:tabs>
              <w:rPr>
                <w:rFonts w:asciiTheme="majorHAnsi" w:eastAsia="Calibri" w:hAnsiTheme="majorHAnsi" w:cstheme="majorHAnsi"/>
                <w:sz w:val="22"/>
                <w:szCs w:val="22"/>
              </w:rPr>
            </w:pPr>
          </w:p>
          <w:p w14:paraId="0000036E" w14:textId="77777777" w:rsidR="000346E5" w:rsidRPr="00DC3531" w:rsidRDefault="000346E5" w:rsidP="000346E5">
            <w:pPr>
              <w:tabs>
                <w:tab w:val="left" w:pos="1206"/>
              </w:tabs>
              <w:rPr>
                <w:rFonts w:asciiTheme="majorHAnsi" w:eastAsia="Calibri" w:hAnsiTheme="majorHAnsi" w:cstheme="majorHAnsi"/>
                <w:sz w:val="22"/>
                <w:szCs w:val="22"/>
              </w:rPr>
            </w:pPr>
          </w:p>
        </w:tc>
        <w:tc>
          <w:tcPr>
            <w:tcW w:w="1483" w:type="dxa"/>
            <w:shd w:val="clear" w:color="auto" w:fill="C0D842"/>
          </w:tcPr>
          <w:p w14:paraId="0000036F" w14:textId="77777777" w:rsidR="000346E5" w:rsidRPr="00DC3531" w:rsidRDefault="000346E5" w:rsidP="000346E5">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7" w:type="dxa"/>
            <w:shd w:val="clear" w:color="auto" w:fill="C0D842"/>
          </w:tcPr>
          <w:p w14:paraId="00000370"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Monitor weather conditions – make dynamic decisions on whether or not to continue</w:t>
            </w:r>
          </w:p>
          <w:p w14:paraId="00000371"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Undertake regular inspection of event to monitor for hazards created by weather conditions</w:t>
            </w:r>
          </w:p>
          <w:p w14:paraId="00000372"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Encourage people to not go in the water deeply. Ensure there is a life guard on site.</w:t>
            </w:r>
          </w:p>
        </w:tc>
        <w:tc>
          <w:tcPr>
            <w:tcW w:w="1782" w:type="dxa"/>
            <w:shd w:val="clear" w:color="auto" w:fill="C0D842"/>
          </w:tcPr>
          <w:p w14:paraId="00000373"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Committee Members (social secs)</w:t>
            </w:r>
          </w:p>
        </w:tc>
      </w:tr>
      <w:tr w:rsidR="000346E5" w:rsidRPr="00DC3531" w14:paraId="19EE6140" w14:textId="77777777">
        <w:trPr>
          <w:trHeight w:val="3740"/>
        </w:trPr>
        <w:tc>
          <w:tcPr>
            <w:tcW w:w="2262" w:type="dxa"/>
            <w:shd w:val="clear" w:color="auto" w:fill="C0D842"/>
          </w:tcPr>
          <w:p w14:paraId="00000374" w14:textId="77777777" w:rsidR="000346E5" w:rsidRPr="00DC3531" w:rsidRDefault="000346E5" w:rsidP="000346E5">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Food and Drink Hygiene/Food Allergies and Intolerances</w:t>
            </w:r>
          </w:p>
        </w:tc>
        <w:tc>
          <w:tcPr>
            <w:tcW w:w="5534" w:type="dxa"/>
            <w:shd w:val="clear" w:color="auto" w:fill="C0D842"/>
          </w:tcPr>
          <w:p w14:paraId="00000375"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Storage of food and drink substances – risk of serious illness due to food and drink being stored in incorrect conditions</w:t>
            </w:r>
          </w:p>
          <w:p w14:paraId="00000376" w14:textId="77777777" w:rsidR="000346E5" w:rsidRPr="00DC3531" w:rsidRDefault="000346E5" w:rsidP="000346E5">
            <w:pPr>
              <w:tabs>
                <w:tab w:val="left" w:pos="1206"/>
              </w:tabs>
              <w:rPr>
                <w:rFonts w:asciiTheme="majorHAnsi" w:eastAsia="Calibri" w:hAnsiTheme="majorHAnsi" w:cstheme="majorHAnsi"/>
                <w:sz w:val="22"/>
                <w:szCs w:val="22"/>
              </w:rPr>
            </w:pPr>
          </w:p>
          <w:p w14:paraId="00000377"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Temperature – risk of microbiological contaminants growing due to food and drink being stored at incorrect temperatures</w:t>
            </w:r>
          </w:p>
          <w:p w14:paraId="00000378" w14:textId="77777777" w:rsidR="000346E5" w:rsidRPr="00DC3531" w:rsidRDefault="000346E5" w:rsidP="000346E5">
            <w:pPr>
              <w:tabs>
                <w:tab w:val="left" w:pos="1206"/>
              </w:tabs>
              <w:rPr>
                <w:rFonts w:asciiTheme="majorHAnsi" w:eastAsia="Calibri" w:hAnsiTheme="majorHAnsi" w:cstheme="majorHAnsi"/>
                <w:sz w:val="22"/>
                <w:szCs w:val="22"/>
              </w:rPr>
            </w:pPr>
          </w:p>
          <w:p w14:paraId="00000379"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Allergens – risk of anaphylaxis from food and drink containing allergens</w:t>
            </w:r>
          </w:p>
          <w:p w14:paraId="0000037A" w14:textId="77777777" w:rsidR="000346E5" w:rsidRPr="00DC3531" w:rsidRDefault="000346E5" w:rsidP="000346E5">
            <w:pPr>
              <w:tabs>
                <w:tab w:val="left" w:pos="1206"/>
              </w:tabs>
              <w:rPr>
                <w:rFonts w:asciiTheme="majorHAnsi" w:eastAsia="Calibri" w:hAnsiTheme="majorHAnsi" w:cstheme="majorHAnsi"/>
                <w:sz w:val="22"/>
                <w:szCs w:val="22"/>
              </w:rPr>
            </w:pPr>
          </w:p>
          <w:p w14:paraId="0000037B"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Handling of food and drink substances – risk of ill health due to food being contaminated from incorrect handling techniques</w:t>
            </w:r>
          </w:p>
          <w:p w14:paraId="0000037C" w14:textId="77777777" w:rsidR="000346E5" w:rsidRPr="00DC3531" w:rsidRDefault="000346E5" w:rsidP="000346E5">
            <w:pPr>
              <w:tabs>
                <w:tab w:val="left" w:pos="1206"/>
              </w:tabs>
              <w:rPr>
                <w:rFonts w:asciiTheme="majorHAnsi" w:eastAsia="Calibri" w:hAnsiTheme="majorHAnsi" w:cstheme="majorHAnsi"/>
                <w:sz w:val="22"/>
                <w:szCs w:val="22"/>
              </w:rPr>
            </w:pPr>
          </w:p>
          <w:p w14:paraId="0000037D"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Poor Cleanliness standards – risk of contamination from poor cleanliness standards in preparation and serving areas</w:t>
            </w:r>
          </w:p>
          <w:p w14:paraId="0000037E" w14:textId="77777777" w:rsidR="000346E5" w:rsidRPr="00DC3531" w:rsidRDefault="000346E5" w:rsidP="000346E5">
            <w:pPr>
              <w:tabs>
                <w:tab w:val="left" w:pos="1206"/>
              </w:tabs>
              <w:rPr>
                <w:rFonts w:asciiTheme="majorHAnsi" w:eastAsia="Calibri" w:hAnsiTheme="majorHAnsi" w:cstheme="majorHAnsi"/>
                <w:sz w:val="22"/>
                <w:szCs w:val="22"/>
              </w:rPr>
            </w:pPr>
          </w:p>
          <w:p w14:paraId="0000037F"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Cross contamination – risk of ill health from cross contamination due to poor hygiene control</w:t>
            </w:r>
          </w:p>
          <w:p w14:paraId="00000380" w14:textId="77777777" w:rsidR="000346E5" w:rsidRPr="00DC3531" w:rsidRDefault="000346E5" w:rsidP="000346E5">
            <w:pPr>
              <w:tabs>
                <w:tab w:val="left" w:pos="1206"/>
              </w:tabs>
              <w:rPr>
                <w:rFonts w:asciiTheme="majorHAnsi" w:eastAsia="Calibri" w:hAnsiTheme="majorHAnsi" w:cstheme="majorHAnsi"/>
                <w:sz w:val="22"/>
                <w:szCs w:val="22"/>
              </w:rPr>
            </w:pPr>
          </w:p>
          <w:p w14:paraId="00000381"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Food and drink suppliers – risk of ill health due to food and drink substances being supplied by disreputable soruces</w:t>
            </w:r>
          </w:p>
          <w:p w14:paraId="00000382" w14:textId="77777777" w:rsidR="000346E5" w:rsidRPr="00DC3531" w:rsidRDefault="000346E5" w:rsidP="000346E5">
            <w:pPr>
              <w:tabs>
                <w:tab w:val="left" w:pos="1206"/>
              </w:tabs>
              <w:rPr>
                <w:rFonts w:asciiTheme="majorHAnsi" w:eastAsia="Calibri" w:hAnsiTheme="majorHAnsi" w:cstheme="majorHAnsi"/>
                <w:sz w:val="22"/>
                <w:szCs w:val="22"/>
              </w:rPr>
            </w:pPr>
          </w:p>
          <w:p w14:paraId="00000383"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Burns and scolds – risk of burning and scolding injuries caused by spillage of hot liquids and from the BBQ</w:t>
            </w:r>
          </w:p>
          <w:p w14:paraId="00000384"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Cuts and abrasions – risk of injury caused by cutting utensils used in food and drink preparation</w:t>
            </w:r>
          </w:p>
          <w:p w14:paraId="00000385" w14:textId="77777777" w:rsidR="000346E5" w:rsidRPr="00DC3531" w:rsidRDefault="000346E5" w:rsidP="000346E5">
            <w:pPr>
              <w:tabs>
                <w:tab w:val="left" w:pos="1206"/>
              </w:tabs>
              <w:rPr>
                <w:rFonts w:asciiTheme="majorHAnsi" w:eastAsia="Calibri" w:hAnsiTheme="majorHAnsi" w:cstheme="majorHAnsi"/>
                <w:sz w:val="22"/>
                <w:szCs w:val="22"/>
              </w:rPr>
            </w:pPr>
          </w:p>
        </w:tc>
        <w:tc>
          <w:tcPr>
            <w:tcW w:w="1483" w:type="dxa"/>
            <w:shd w:val="clear" w:color="auto" w:fill="C0D842"/>
          </w:tcPr>
          <w:p w14:paraId="00000386" w14:textId="77777777" w:rsidR="000346E5" w:rsidRPr="00DC3531" w:rsidRDefault="000346E5" w:rsidP="000346E5">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7" w:type="dxa"/>
            <w:shd w:val="clear" w:color="auto" w:fill="C0D842"/>
          </w:tcPr>
          <w:p w14:paraId="00000387"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 Ensure all committee members have read and understood the Student Guilds Food Safety Policy</w:t>
            </w:r>
          </w:p>
          <w:p w14:paraId="00000388"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Only use credible suppliers when ordering food and drink</w:t>
            </w:r>
          </w:p>
          <w:p w14:paraId="00000389"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Follow manufacturer’s instructions when preparing, storing and serving pre-packaged food</w:t>
            </w:r>
          </w:p>
          <w:p w14:paraId="0000038A"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a clean environment when preparing food and drink</w:t>
            </w:r>
          </w:p>
          <w:p w14:paraId="0000038B"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Separate food and drink that contains allergens to avoid cross contamination</w:t>
            </w:r>
          </w:p>
          <w:p w14:paraId="0000038C"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Date check all food and drink stock to ensure it is within best before and use by dates</w:t>
            </w:r>
          </w:p>
          <w:p w14:paraId="0000038D"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Keep food in sealed containers to avoid cross contamination</w:t>
            </w:r>
          </w:p>
          <w:p w14:paraId="0000038E"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Use serving utensils to minimise handling of food and drinks stuff</w:t>
            </w:r>
          </w:p>
          <w:p w14:paraId="0000038F"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Display clear allergen information when serving food and drink</w:t>
            </w:r>
          </w:p>
          <w:p w14:paraId="00000390" w14:textId="77777777" w:rsidR="000346E5" w:rsidRPr="00DC3531" w:rsidRDefault="000346E5" w:rsidP="000346E5">
            <w:pPr>
              <w:spacing w:after="160" w:line="259" w:lineRule="auto"/>
              <w:rPr>
                <w:rFonts w:asciiTheme="majorHAnsi" w:eastAsia="Calibri" w:hAnsiTheme="majorHAnsi" w:cstheme="majorHAnsi"/>
                <w:sz w:val="22"/>
                <w:szCs w:val="22"/>
              </w:rPr>
            </w:pPr>
          </w:p>
        </w:tc>
        <w:tc>
          <w:tcPr>
            <w:tcW w:w="1782" w:type="dxa"/>
            <w:shd w:val="clear" w:color="auto" w:fill="C0D842"/>
          </w:tcPr>
          <w:p w14:paraId="00000391"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Session Leader, Welfare Secretary, Social Secretary</w:t>
            </w:r>
          </w:p>
        </w:tc>
      </w:tr>
      <w:tr w:rsidR="000346E5" w:rsidRPr="00DC3531" w14:paraId="691584E0" w14:textId="77777777">
        <w:trPr>
          <w:trHeight w:val="3740"/>
        </w:trPr>
        <w:tc>
          <w:tcPr>
            <w:tcW w:w="2262" w:type="dxa"/>
            <w:shd w:val="clear" w:color="auto" w:fill="C0D842"/>
          </w:tcPr>
          <w:p w14:paraId="00000392" w14:textId="77777777" w:rsidR="000346E5" w:rsidRPr="00DC3531" w:rsidRDefault="000346E5" w:rsidP="000346E5">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Mental health</w:t>
            </w:r>
          </w:p>
        </w:tc>
        <w:tc>
          <w:tcPr>
            <w:tcW w:w="5534" w:type="dxa"/>
            <w:shd w:val="clear" w:color="auto" w:fill="C0D842"/>
          </w:tcPr>
          <w:p w14:paraId="00000393"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Stress – increased risk of stress in being at the beach</w:t>
            </w:r>
          </w:p>
          <w:p w14:paraId="00000394"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br/>
              <w:t>Anxiety – induced anxiety from involvement in being at the beach</w:t>
            </w:r>
          </w:p>
          <w:p w14:paraId="00000395" w14:textId="77777777" w:rsidR="000346E5" w:rsidRPr="00DC3531" w:rsidRDefault="000346E5" w:rsidP="000346E5">
            <w:pPr>
              <w:tabs>
                <w:tab w:val="left" w:pos="1206"/>
              </w:tabs>
              <w:rPr>
                <w:rFonts w:asciiTheme="majorHAnsi" w:eastAsia="Calibri" w:hAnsiTheme="majorHAnsi" w:cstheme="majorHAnsi"/>
                <w:sz w:val="22"/>
                <w:szCs w:val="22"/>
              </w:rPr>
            </w:pPr>
          </w:p>
          <w:p w14:paraId="00000396"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Workload – increased poor mental health, caused by juggling academic workload and in being at the beach</w:t>
            </w:r>
          </w:p>
          <w:p w14:paraId="00000397" w14:textId="77777777" w:rsidR="000346E5" w:rsidRPr="00DC3531" w:rsidRDefault="000346E5" w:rsidP="000346E5">
            <w:pPr>
              <w:tabs>
                <w:tab w:val="left" w:pos="1206"/>
              </w:tabs>
              <w:rPr>
                <w:rFonts w:asciiTheme="majorHAnsi" w:eastAsia="Calibri" w:hAnsiTheme="majorHAnsi" w:cstheme="majorHAnsi"/>
                <w:sz w:val="22"/>
                <w:szCs w:val="22"/>
              </w:rPr>
            </w:pPr>
          </w:p>
          <w:p w14:paraId="00000398"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Bullying/Harassment – poor mental health caused by bullying and harassment within group.</w:t>
            </w:r>
          </w:p>
          <w:p w14:paraId="00000399" w14:textId="77777777" w:rsidR="000346E5" w:rsidRPr="00DC3531" w:rsidRDefault="000346E5" w:rsidP="000346E5">
            <w:pPr>
              <w:tabs>
                <w:tab w:val="left" w:pos="1206"/>
              </w:tabs>
              <w:rPr>
                <w:rFonts w:asciiTheme="majorHAnsi" w:eastAsia="Calibri" w:hAnsiTheme="majorHAnsi" w:cstheme="majorHAnsi"/>
                <w:sz w:val="22"/>
                <w:szCs w:val="22"/>
              </w:rPr>
            </w:pPr>
          </w:p>
          <w:p w14:paraId="0000039A"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Lack of support – poor mental health caused by lack of support when at the beach</w:t>
            </w:r>
          </w:p>
          <w:p w14:paraId="0000039B" w14:textId="77777777" w:rsidR="000346E5" w:rsidRPr="00DC3531" w:rsidRDefault="000346E5" w:rsidP="000346E5">
            <w:pPr>
              <w:tabs>
                <w:tab w:val="left" w:pos="1206"/>
              </w:tabs>
              <w:rPr>
                <w:rFonts w:asciiTheme="majorHAnsi" w:eastAsia="Calibri" w:hAnsiTheme="majorHAnsi" w:cstheme="majorHAnsi"/>
                <w:sz w:val="22"/>
                <w:szCs w:val="22"/>
              </w:rPr>
            </w:pPr>
          </w:p>
          <w:p w14:paraId="0000039C"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Isolation – risk of isolation within group</w:t>
            </w:r>
          </w:p>
          <w:p w14:paraId="0000039D" w14:textId="77777777" w:rsidR="000346E5" w:rsidRPr="00DC3531" w:rsidRDefault="000346E5" w:rsidP="000346E5">
            <w:pPr>
              <w:tabs>
                <w:tab w:val="left" w:pos="1206"/>
              </w:tabs>
              <w:rPr>
                <w:rFonts w:asciiTheme="majorHAnsi" w:eastAsia="Calibri" w:hAnsiTheme="majorHAnsi" w:cstheme="majorHAnsi"/>
                <w:sz w:val="22"/>
                <w:szCs w:val="22"/>
              </w:rPr>
            </w:pPr>
          </w:p>
        </w:tc>
        <w:tc>
          <w:tcPr>
            <w:tcW w:w="1483" w:type="dxa"/>
            <w:shd w:val="clear" w:color="auto" w:fill="C0D842"/>
          </w:tcPr>
          <w:p w14:paraId="0000039E" w14:textId="77777777" w:rsidR="000346E5" w:rsidRPr="00DC3531" w:rsidRDefault="000346E5" w:rsidP="000346E5">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Committee members.</w:t>
            </w:r>
          </w:p>
        </w:tc>
        <w:tc>
          <w:tcPr>
            <w:tcW w:w="4327" w:type="dxa"/>
            <w:shd w:val="clear" w:color="auto" w:fill="C0D842"/>
          </w:tcPr>
          <w:p w14:paraId="0000039F"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all committee have read and adhered to the Guilds members code of conduct and the EUPS Constitution</w:t>
            </w:r>
          </w:p>
          <w:p w14:paraId="000003A0"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Provide support to members involved in and event planning, clear lines of communication between all committee members.</w:t>
            </w:r>
          </w:p>
          <w:p w14:paraId="000003A1"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Check in regularly with committee members to deal with any issues or concerns.</w:t>
            </w:r>
          </w:p>
        </w:tc>
        <w:tc>
          <w:tcPr>
            <w:tcW w:w="1782" w:type="dxa"/>
            <w:shd w:val="clear" w:color="auto" w:fill="C0D842"/>
          </w:tcPr>
          <w:p w14:paraId="000003A2"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Welfare Secretary</w:t>
            </w:r>
          </w:p>
        </w:tc>
      </w:tr>
      <w:tr w:rsidR="000346E5" w:rsidRPr="00DC3531" w14:paraId="79978127" w14:textId="77777777" w:rsidTr="000346E5">
        <w:trPr>
          <w:trHeight w:val="1266"/>
        </w:trPr>
        <w:tc>
          <w:tcPr>
            <w:tcW w:w="2262" w:type="dxa"/>
            <w:shd w:val="clear" w:color="auto" w:fill="C0D842"/>
          </w:tcPr>
          <w:p w14:paraId="000003A3" w14:textId="77777777" w:rsidR="000346E5" w:rsidRPr="00DC3531" w:rsidRDefault="000346E5" w:rsidP="000346E5">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Slips and Trips</w:t>
            </w:r>
          </w:p>
        </w:tc>
        <w:tc>
          <w:tcPr>
            <w:tcW w:w="5534" w:type="dxa"/>
            <w:shd w:val="clear" w:color="auto" w:fill="C0D842"/>
          </w:tcPr>
          <w:p w14:paraId="000003A4"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Wet surfaces – risk of slipping due to wet floor surface, causing injury.</w:t>
            </w:r>
          </w:p>
          <w:p w14:paraId="000003A5" w14:textId="77777777" w:rsidR="000346E5" w:rsidRPr="00DC3531" w:rsidRDefault="000346E5" w:rsidP="000346E5">
            <w:pPr>
              <w:tabs>
                <w:tab w:val="left" w:pos="1206"/>
              </w:tabs>
              <w:rPr>
                <w:rFonts w:asciiTheme="majorHAnsi" w:eastAsia="Calibri" w:hAnsiTheme="majorHAnsi" w:cstheme="majorHAnsi"/>
                <w:sz w:val="22"/>
                <w:szCs w:val="22"/>
              </w:rPr>
            </w:pPr>
          </w:p>
          <w:p w14:paraId="000003A6"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Smooth surfaces – risk of slipping on smooth floor surfaces due to lack of friction</w:t>
            </w:r>
          </w:p>
          <w:p w14:paraId="000003A7" w14:textId="77777777" w:rsidR="000346E5" w:rsidRPr="00DC3531" w:rsidRDefault="000346E5" w:rsidP="000346E5">
            <w:pPr>
              <w:tabs>
                <w:tab w:val="left" w:pos="1206"/>
              </w:tabs>
              <w:rPr>
                <w:rFonts w:asciiTheme="majorHAnsi" w:eastAsia="Calibri" w:hAnsiTheme="majorHAnsi" w:cstheme="majorHAnsi"/>
                <w:sz w:val="22"/>
                <w:szCs w:val="22"/>
              </w:rPr>
            </w:pPr>
          </w:p>
          <w:p w14:paraId="000003A8"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Obstacles on floor – risks of trips over chairs, tables, roller banner, balls, nets etc.</w:t>
            </w:r>
          </w:p>
          <w:p w14:paraId="000003A9" w14:textId="77777777" w:rsidR="000346E5" w:rsidRPr="00DC3531" w:rsidRDefault="000346E5" w:rsidP="000346E5">
            <w:pPr>
              <w:tabs>
                <w:tab w:val="left" w:pos="1206"/>
              </w:tabs>
              <w:rPr>
                <w:rFonts w:asciiTheme="majorHAnsi" w:eastAsia="Calibri" w:hAnsiTheme="majorHAnsi" w:cstheme="majorHAnsi"/>
                <w:sz w:val="22"/>
                <w:szCs w:val="22"/>
              </w:rPr>
            </w:pPr>
          </w:p>
          <w:p w14:paraId="000003AA"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Inappropriate footwear – risk of injury caused by tripping in loose or unstable footwear – heels.</w:t>
            </w:r>
          </w:p>
          <w:p w14:paraId="000003AB" w14:textId="77777777" w:rsidR="000346E5" w:rsidRPr="00DC3531" w:rsidRDefault="000346E5" w:rsidP="000346E5">
            <w:pPr>
              <w:tabs>
                <w:tab w:val="left" w:pos="1206"/>
              </w:tabs>
              <w:rPr>
                <w:rFonts w:asciiTheme="majorHAnsi" w:eastAsia="Calibri" w:hAnsiTheme="majorHAnsi" w:cstheme="majorHAnsi"/>
                <w:sz w:val="22"/>
                <w:szCs w:val="22"/>
              </w:rPr>
            </w:pPr>
          </w:p>
          <w:p w14:paraId="000003AC"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Poor weather conditions</w:t>
            </w:r>
          </w:p>
          <w:p w14:paraId="000003AD" w14:textId="77777777" w:rsidR="000346E5" w:rsidRPr="00DC3531" w:rsidRDefault="000346E5" w:rsidP="000346E5">
            <w:pPr>
              <w:tabs>
                <w:tab w:val="left" w:pos="1206"/>
              </w:tabs>
              <w:rPr>
                <w:rFonts w:asciiTheme="majorHAnsi" w:eastAsia="Calibri" w:hAnsiTheme="majorHAnsi" w:cstheme="majorHAnsi"/>
                <w:sz w:val="22"/>
                <w:szCs w:val="22"/>
              </w:rPr>
            </w:pPr>
          </w:p>
          <w:p w14:paraId="000003AE"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lastRenderedPageBreak/>
              <w:t>Uneven floor surfaces – risk of tripping over uneven floor surfaces</w:t>
            </w:r>
          </w:p>
        </w:tc>
        <w:tc>
          <w:tcPr>
            <w:tcW w:w="1483" w:type="dxa"/>
            <w:shd w:val="clear" w:color="auto" w:fill="C0D842"/>
          </w:tcPr>
          <w:p w14:paraId="000003AF" w14:textId="77777777" w:rsidR="000346E5" w:rsidRPr="00DC3531" w:rsidRDefault="000346E5" w:rsidP="000346E5">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All participants</w:t>
            </w:r>
          </w:p>
        </w:tc>
        <w:tc>
          <w:tcPr>
            <w:tcW w:w="4327" w:type="dxa"/>
            <w:shd w:val="clear" w:color="auto" w:fill="C0D842"/>
          </w:tcPr>
          <w:p w14:paraId="000003B0"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Undertake regular inspections, before, after and during to spot emerging hazards.</w:t>
            </w:r>
          </w:p>
          <w:p w14:paraId="000003B1"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Clean up any spills immediately, place wet floor signs down to indicate hazard.</w:t>
            </w:r>
          </w:p>
          <w:p w14:paraId="000003B2"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floor areas are clear of obstructions</w:t>
            </w:r>
          </w:p>
          <w:p w14:paraId="000003B3" w14:textId="77777777" w:rsidR="000346E5" w:rsidRPr="00DC3531" w:rsidRDefault="000346E5" w:rsidP="000346E5">
            <w:pPr>
              <w:spacing w:after="160" w:line="259" w:lineRule="auto"/>
              <w:rPr>
                <w:rFonts w:asciiTheme="majorHAnsi" w:eastAsia="Calibri" w:hAnsiTheme="majorHAnsi" w:cstheme="majorHAnsi"/>
                <w:sz w:val="22"/>
                <w:szCs w:val="22"/>
              </w:rPr>
            </w:pPr>
          </w:p>
        </w:tc>
        <w:tc>
          <w:tcPr>
            <w:tcW w:w="1782" w:type="dxa"/>
            <w:shd w:val="clear" w:color="auto" w:fill="C0D842"/>
          </w:tcPr>
          <w:p w14:paraId="000003B4"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 Members/ Session Leader</w:t>
            </w:r>
          </w:p>
        </w:tc>
      </w:tr>
      <w:tr w:rsidR="000346E5" w:rsidRPr="00DC3531" w14:paraId="4442B811" w14:textId="77777777">
        <w:trPr>
          <w:trHeight w:val="3740"/>
        </w:trPr>
        <w:tc>
          <w:tcPr>
            <w:tcW w:w="2262" w:type="dxa"/>
            <w:shd w:val="clear" w:color="auto" w:fill="C0D842"/>
          </w:tcPr>
          <w:p w14:paraId="000003B5" w14:textId="77777777" w:rsidR="000346E5" w:rsidRPr="00DC3531" w:rsidRDefault="000346E5" w:rsidP="000346E5">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Sporting activity</w:t>
            </w:r>
          </w:p>
        </w:tc>
        <w:tc>
          <w:tcPr>
            <w:tcW w:w="5534" w:type="dxa"/>
            <w:shd w:val="clear" w:color="auto" w:fill="C0D842"/>
          </w:tcPr>
          <w:p w14:paraId="000003B6"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Sporting injury - Risk sprain, strains due to overexertion, conditioning and/or poor instruction. Risk of fractures and breaks resulting from falls and/or collisions. Risk of concussion from severe impact with other members or hard surface.</w:t>
            </w:r>
          </w:p>
          <w:p w14:paraId="000003B7" w14:textId="77777777" w:rsidR="000346E5" w:rsidRPr="00DC3531" w:rsidRDefault="000346E5" w:rsidP="000346E5">
            <w:pPr>
              <w:tabs>
                <w:tab w:val="left" w:pos="1206"/>
              </w:tabs>
              <w:rPr>
                <w:rFonts w:asciiTheme="majorHAnsi" w:eastAsia="Calibri" w:hAnsiTheme="majorHAnsi" w:cstheme="majorHAnsi"/>
                <w:sz w:val="22"/>
                <w:szCs w:val="22"/>
              </w:rPr>
            </w:pPr>
          </w:p>
          <w:p w14:paraId="000003B8"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Dehydration – risk of dehydration due lack of liquids</w:t>
            </w:r>
          </w:p>
          <w:p w14:paraId="000003B9" w14:textId="77777777" w:rsidR="000346E5" w:rsidRPr="00DC3531" w:rsidRDefault="000346E5" w:rsidP="000346E5">
            <w:pPr>
              <w:tabs>
                <w:tab w:val="left" w:pos="1206"/>
              </w:tabs>
              <w:rPr>
                <w:rFonts w:asciiTheme="majorHAnsi" w:eastAsia="Calibri" w:hAnsiTheme="majorHAnsi" w:cstheme="majorHAnsi"/>
                <w:sz w:val="22"/>
                <w:szCs w:val="22"/>
              </w:rPr>
            </w:pPr>
          </w:p>
          <w:p w14:paraId="000003BA"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Playing surface – risk of trips and falls due to condition of playing surface</w:t>
            </w:r>
          </w:p>
          <w:p w14:paraId="000003BB"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br/>
              <w:t>Equipment – risk of injury due to poorly maintained equipment</w:t>
            </w:r>
          </w:p>
          <w:p w14:paraId="000003BC" w14:textId="77777777" w:rsidR="000346E5" w:rsidRPr="00DC3531" w:rsidRDefault="000346E5" w:rsidP="000346E5">
            <w:pPr>
              <w:tabs>
                <w:tab w:val="left" w:pos="1206"/>
              </w:tabs>
              <w:rPr>
                <w:rFonts w:asciiTheme="majorHAnsi" w:eastAsia="Calibri" w:hAnsiTheme="majorHAnsi" w:cstheme="majorHAnsi"/>
                <w:sz w:val="22"/>
                <w:szCs w:val="22"/>
              </w:rPr>
            </w:pPr>
          </w:p>
          <w:p w14:paraId="000003BD" w14:textId="7777777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Weather – risk of injury due to weather impacting conditions</w:t>
            </w:r>
          </w:p>
          <w:p w14:paraId="000003BE" w14:textId="77777777" w:rsidR="000346E5" w:rsidRPr="00DC3531" w:rsidRDefault="000346E5" w:rsidP="000346E5">
            <w:pPr>
              <w:tabs>
                <w:tab w:val="left" w:pos="1206"/>
              </w:tabs>
              <w:rPr>
                <w:rFonts w:asciiTheme="majorHAnsi" w:eastAsia="Calibri" w:hAnsiTheme="majorHAnsi" w:cstheme="majorHAnsi"/>
                <w:sz w:val="22"/>
                <w:szCs w:val="22"/>
              </w:rPr>
            </w:pPr>
          </w:p>
        </w:tc>
        <w:tc>
          <w:tcPr>
            <w:tcW w:w="1483" w:type="dxa"/>
            <w:shd w:val="clear" w:color="auto" w:fill="C0D842"/>
          </w:tcPr>
          <w:p w14:paraId="000003BF" w14:textId="77777777" w:rsidR="000346E5" w:rsidRPr="00DC3531" w:rsidRDefault="000346E5" w:rsidP="000346E5">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p w14:paraId="000003C0" w14:textId="77777777" w:rsidR="000346E5" w:rsidRPr="00DC3531" w:rsidRDefault="000346E5" w:rsidP="000346E5">
            <w:pPr>
              <w:spacing w:after="160" w:line="259" w:lineRule="auto"/>
              <w:rPr>
                <w:rFonts w:asciiTheme="majorHAnsi" w:eastAsia="Calibri" w:hAnsiTheme="majorHAnsi" w:cstheme="majorHAnsi"/>
                <w:i/>
                <w:iCs/>
                <w:sz w:val="22"/>
                <w:szCs w:val="22"/>
              </w:rPr>
            </w:pPr>
          </w:p>
        </w:tc>
        <w:tc>
          <w:tcPr>
            <w:tcW w:w="4327" w:type="dxa"/>
            <w:shd w:val="clear" w:color="auto" w:fill="C0D842"/>
          </w:tcPr>
          <w:p w14:paraId="000003C1"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all players know how to play, by instruction.</w:t>
            </w:r>
          </w:p>
          <w:p w14:paraId="000003C2"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Direct members to water supply.</w:t>
            </w:r>
          </w:p>
          <w:p w14:paraId="000003C3"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Communicate to members they need to bring water bottles to hydrate</w:t>
            </w:r>
          </w:p>
          <w:p w14:paraId="000003C4"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Undertake inspection of area before activity takes place, removing any hazards present.</w:t>
            </w:r>
          </w:p>
          <w:p w14:paraId="000003C5"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Regularly inspect equipment before use to ensure no signs of damage.</w:t>
            </w:r>
          </w:p>
          <w:p w14:paraId="000003C6"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First aid kit will be brought.</w:t>
            </w:r>
          </w:p>
          <w:p w14:paraId="000003C7"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Monitor weather conditions – make dynamic decision whether to halt activity based on conditions.</w:t>
            </w:r>
          </w:p>
          <w:p w14:paraId="000003C8" w14:textId="77777777" w:rsidR="000346E5" w:rsidRPr="00DC3531" w:rsidRDefault="000346E5" w:rsidP="000346E5">
            <w:pPr>
              <w:spacing w:after="160" w:line="259" w:lineRule="auto"/>
              <w:rPr>
                <w:rFonts w:asciiTheme="majorHAnsi" w:eastAsia="Calibri" w:hAnsiTheme="majorHAnsi" w:cstheme="majorHAnsi"/>
                <w:sz w:val="22"/>
                <w:szCs w:val="22"/>
              </w:rPr>
            </w:pPr>
          </w:p>
          <w:p w14:paraId="000003C9" w14:textId="77777777" w:rsidR="000346E5" w:rsidRPr="00DC3531" w:rsidRDefault="000346E5" w:rsidP="000346E5">
            <w:pPr>
              <w:spacing w:after="160" w:line="259" w:lineRule="auto"/>
              <w:rPr>
                <w:rFonts w:asciiTheme="majorHAnsi" w:eastAsia="Calibri" w:hAnsiTheme="majorHAnsi" w:cstheme="majorHAnsi"/>
                <w:sz w:val="22"/>
                <w:szCs w:val="22"/>
              </w:rPr>
            </w:pPr>
          </w:p>
        </w:tc>
        <w:tc>
          <w:tcPr>
            <w:tcW w:w="1782" w:type="dxa"/>
            <w:shd w:val="clear" w:color="auto" w:fill="C0D842"/>
          </w:tcPr>
          <w:p w14:paraId="000003CA" w14:textId="77777777"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 Members (Social Secretaries)</w:t>
            </w:r>
          </w:p>
        </w:tc>
      </w:tr>
    </w:tbl>
    <w:p w14:paraId="000003CB" w14:textId="77777777" w:rsidR="00C52EB5" w:rsidRPr="00DC3531" w:rsidRDefault="00C52EB5">
      <w:pPr>
        <w:spacing w:after="160" w:line="259" w:lineRule="auto"/>
        <w:rPr>
          <w:rFonts w:asciiTheme="majorHAnsi" w:eastAsia="Calibri" w:hAnsiTheme="majorHAnsi" w:cstheme="majorHAnsi"/>
          <w:b/>
          <w:bCs/>
          <w:sz w:val="22"/>
          <w:szCs w:val="22"/>
          <w:u w:val="single"/>
        </w:rPr>
      </w:pPr>
    </w:p>
    <w:tbl>
      <w:tblPr>
        <w:tblStyle w:val="af1"/>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C52EB5" w:rsidRPr="00DC3531" w14:paraId="4E9C4A9A" w14:textId="77777777">
        <w:trPr>
          <w:trHeight w:val="3740"/>
        </w:trPr>
        <w:tc>
          <w:tcPr>
            <w:tcW w:w="2259" w:type="dxa"/>
            <w:shd w:val="clear" w:color="auto" w:fill="C0D842"/>
          </w:tcPr>
          <w:p w14:paraId="000003CC" w14:textId="77777777" w:rsidR="00C52EB5" w:rsidRPr="00DC3531" w:rsidRDefault="00000000">
            <w:pPr>
              <w:spacing w:after="160" w:line="259" w:lineRule="auto"/>
              <w:jc w:val="center"/>
              <w:rPr>
                <w:rFonts w:ascii="Calibri" w:eastAsia="Calibri" w:hAnsi="Calibri" w:cs="Calibri"/>
                <w:i/>
                <w:iCs/>
                <w:sz w:val="22"/>
                <w:szCs w:val="22"/>
              </w:rPr>
            </w:pPr>
            <w:r w:rsidRPr="00DC3531">
              <w:rPr>
                <w:rFonts w:ascii="Calibri" w:eastAsia="Calibri" w:hAnsi="Calibri" w:cs="Calibri"/>
                <w:i/>
                <w:iCs/>
                <w:sz w:val="22"/>
                <w:szCs w:val="22"/>
              </w:rPr>
              <w:lastRenderedPageBreak/>
              <w:t>Travelling</w:t>
            </w:r>
          </w:p>
        </w:tc>
        <w:tc>
          <w:tcPr>
            <w:tcW w:w="5534" w:type="dxa"/>
            <w:shd w:val="clear" w:color="auto" w:fill="C0D842"/>
          </w:tcPr>
          <w:p w14:paraId="000003CD" w14:textId="77777777" w:rsidR="00C52EB5" w:rsidRPr="00DC3531" w:rsidRDefault="00000000">
            <w:pPr>
              <w:tabs>
                <w:tab w:val="left" w:pos="1206"/>
              </w:tabs>
              <w:rPr>
                <w:rFonts w:ascii="Calibri" w:eastAsia="Calibri" w:hAnsi="Calibri" w:cs="Calibri"/>
                <w:sz w:val="22"/>
                <w:szCs w:val="22"/>
              </w:rPr>
            </w:pPr>
            <w:r w:rsidRPr="00DC3531">
              <w:rPr>
                <w:rFonts w:ascii="Calibri" w:eastAsia="Calibri" w:hAnsi="Calibri" w:cs="Calibri"/>
                <w:sz w:val="22"/>
                <w:szCs w:val="22"/>
              </w:rPr>
              <w:t>Medical emergencies - risk of members suffering a medical emergency whilst travelling</w:t>
            </w:r>
          </w:p>
          <w:p w14:paraId="000003CE" w14:textId="77777777" w:rsidR="00C52EB5" w:rsidRPr="00DC3531" w:rsidRDefault="00C52EB5">
            <w:pPr>
              <w:tabs>
                <w:tab w:val="left" w:pos="1206"/>
              </w:tabs>
              <w:rPr>
                <w:rFonts w:ascii="Calibri" w:eastAsia="Calibri" w:hAnsi="Calibri" w:cs="Calibri"/>
                <w:sz w:val="22"/>
                <w:szCs w:val="22"/>
              </w:rPr>
            </w:pPr>
          </w:p>
          <w:p w14:paraId="000003CF" w14:textId="77777777" w:rsidR="00C52EB5" w:rsidRPr="00DC3531" w:rsidRDefault="00000000">
            <w:pPr>
              <w:tabs>
                <w:tab w:val="left" w:pos="1206"/>
              </w:tabs>
              <w:rPr>
                <w:rFonts w:ascii="Calibri" w:eastAsia="Calibri" w:hAnsi="Calibri" w:cs="Calibri"/>
                <w:sz w:val="22"/>
                <w:szCs w:val="22"/>
              </w:rPr>
            </w:pPr>
            <w:r w:rsidRPr="00DC3531">
              <w:rPr>
                <w:rFonts w:ascii="Calibri" w:eastAsia="Calibri" w:hAnsi="Calibri" w:cs="Calibri"/>
                <w:sz w:val="22"/>
                <w:szCs w:val="22"/>
              </w:rPr>
              <w:t>Congestion/Overcrowding – risk of injury due to congestion and overcrowding in dense areas</w:t>
            </w:r>
          </w:p>
          <w:p w14:paraId="000003D0" w14:textId="77777777" w:rsidR="00C52EB5" w:rsidRPr="00DC3531" w:rsidRDefault="00C52EB5">
            <w:pPr>
              <w:tabs>
                <w:tab w:val="left" w:pos="1206"/>
              </w:tabs>
              <w:rPr>
                <w:rFonts w:ascii="Calibri" w:eastAsia="Calibri" w:hAnsi="Calibri" w:cs="Calibri"/>
                <w:sz w:val="22"/>
                <w:szCs w:val="22"/>
              </w:rPr>
            </w:pPr>
          </w:p>
          <w:p w14:paraId="000003D1" w14:textId="77777777" w:rsidR="00C52EB5" w:rsidRPr="00DC3531" w:rsidRDefault="00000000">
            <w:pPr>
              <w:tabs>
                <w:tab w:val="left" w:pos="1206"/>
              </w:tabs>
              <w:rPr>
                <w:rFonts w:ascii="Calibri" w:eastAsia="Calibri" w:hAnsi="Calibri" w:cs="Calibri"/>
                <w:sz w:val="22"/>
                <w:szCs w:val="22"/>
              </w:rPr>
            </w:pPr>
            <w:r w:rsidRPr="00DC3531">
              <w:rPr>
                <w:rFonts w:ascii="Calibri" w:eastAsia="Calibri" w:hAnsi="Calibri" w:cs="Calibri"/>
                <w:sz w:val="22"/>
                <w:szCs w:val="22"/>
              </w:rPr>
              <w:t>Getting lost – risk of missing persons whilst travelling, introducing uncertainty</w:t>
            </w:r>
          </w:p>
          <w:p w14:paraId="000003D2" w14:textId="77777777" w:rsidR="00C52EB5" w:rsidRPr="00DC3531" w:rsidRDefault="00C52EB5">
            <w:pPr>
              <w:tabs>
                <w:tab w:val="left" w:pos="1206"/>
              </w:tabs>
              <w:rPr>
                <w:rFonts w:ascii="Calibri" w:eastAsia="Calibri" w:hAnsi="Calibri" w:cs="Calibri"/>
                <w:sz w:val="22"/>
                <w:szCs w:val="22"/>
              </w:rPr>
            </w:pPr>
          </w:p>
          <w:p w14:paraId="000003D3" w14:textId="77777777" w:rsidR="00C52EB5" w:rsidRPr="00DC3531" w:rsidRDefault="00000000">
            <w:pPr>
              <w:tabs>
                <w:tab w:val="left" w:pos="1206"/>
              </w:tabs>
              <w:rPr>
                <w:rFonts w:ascii="Calibri" w:eastAsia="Calibri" w:hAnsi="Calibri" w:cs="Calibri"/>
                <w:sz w:val="22"/>
                <w:szCs w:val="22"/>
              </w:rPr>
            </w:pPr>
            <w:r w:rsidRPr="00DC3531">
              <w:rPr>
                <w:rFonts w:ascii="Calibri" w:eastAsia="Calibri" w:hAnsi="Calibri" w:cs="Calibri"/>
                <w:sz w:val="22"/>
                <w:szCs w:val="22"/>
              </w:rPr>
              <w:t>Theft/Robbery – risk of valuables being stolen whilst travelling</w:t>
            </w:r>
          </w:p>
          <w:p w14:paraId="000003D4" w14:textId="77777777" w:rsidR="00C52EB5" w:rsidRPr="00DC3531" w:rsidRDefault="00C52EB5">
            <w:pPr>
              <w:tabs>
                <w:tab w:val="left" w:pos="1206"/>
              </w:tabs>
              <w:rPr>
                <w:rFonts w:ascii="Calibri" w:eastAsia="Calibri" w:hAnsi="Calibri" w:cs="Calibri"/>
                <w:sz w:val="22"/>
                <w:szCs w:val="22"/>
              </w:rPr>
            </w:pPr>
          </w:p>
          <w:p w14:paraId="000003D5" w14:textId="77777777" w:rsidR="00C52EB5" w:rsidRPr="00DC3531" w:rsidRDefault="00000000">
            <w:pPr>
              <w:tabs>
                <w:tab w:val="left" w:pos="1206"/>
              </w:tabs>
              <w:rPr>
                <w:rFonts w:ascii="Calibri" w:eastAsia="Calibri" w:hAnsi="Calibri" w:cs="Calibri"/>
                <w:sz w:val="22"/>
                <w:szCs w:val="22"/>
              </w:rPr>
            </w:pPr>
            <w:r w:rsidRPr="00DC3531">
              <w:rPr>
                <w:rFonts w:ascii="Calibri" w:eastAsia="Calibri" w:hAnsi="Calibri" w:cs="Calibri"/>
                <w:sz w:val="22"/>
                <w:szCs w:val="22"/>
              </w:rPr>
              <w:t>Violence – risk of injury due to violence with local communities</w:t>
            </w:r>
          </w:p>
          <w:p w14:paraId="000003D6" w14:textId="77777777" w:rsidR="00C52EB5" w:rsidRPr="00DC3531" w:rsidRDefault="00C52EB5">
            <w:pPr>
              <w:tabs>
                <w:tab w:val="left" w:pos="1206"/>
              </w:tabs>
              <w:rPr>
                <w:rFonts w:ascii="Calibri" w:eastAsia="Calibri" w:hAnsi="Calibri" w:cs="Calibri"/>
                <w:sz w:val="22"/>
                <w:szCs w:val="22"/>
              </w:rPr>
            </w:pPr>
          </w:p>
          <w:p w14:paraId="000003D7" w14:textId="77777777" w:rsidR="00C52EB5" w:rsidRPr="00DC3531" w:rsidRDefault="00000000">
            <w:pPr>
              <w:tabs>
                <w:tab w:val="left" w:pos="1206"/>
              </w:tabs>
              <w:rPr>
                <w:rFonts w:ascii="Calibri" w:eastAsia="Calibri" w:hAnsi="Calibri" w:cs="Calibri"/>
                <w:sz w:val="22"/>
                <w:szCs w:val="22"/>
              </w:rPr>
            </w:pPr>
            <w:r w:rsidRPr="00DC3531">
              <w:rPr>
                <w:rFonts w:ascii="Calibri" w:eastAsia="Calibri" w:hAnsi="Calibri" w:cs="Calibri"/>
                <w:sz w:val="22"/>
                <w:szCs w:val="22"/>
              </w:rPr>
              <w:t>Weather – escalated level of risk caused by strong weather conditions</w:t>
            </w:r>
          </w:p>
          <w:p w14:paraId="000003D8" w14:textId="77777777" w:rsidR="00C52EB5" w:rsidRPr="00DC3531" w:rsidRDefault="00C52EB5">
            <w:pPr>
              <w:tabs>
                <w:tab w:val="left" w:pos="1206"/>
              </w:tabs>
              <w:rPr>
                <w:rFonts w:ascii="Calibri" w:eastAsia="Calibri" w:hAnsi="Calibri" w:cs="Calibri"/>
                <w:sz w:val="22"/>
                <w:szCs w:val="22"/>
              </w:rPr>
            </w:pPr>
          </w:p>
          <w:p w14:paraId="000003D9" w14:textId="77777777" w:rsidR="00C52EB5" w:rsidRPr="00DC3531" w:rsidRDefault="00000000">
            <w:pPr>
              <w:tabs>
                <w:tab w:val="left" w:pos="1206"/>
              </w:tabs>
              <w:rPr>
                <w:rFonts w:ascii="Calibri" w:eastAsia="Calibri" w:hAnsi="Calibri" w:cs="Calibri"/>
                <w:sz w:val="22"/>
                <w:szCs w:val="22"/>
              </w:rPr>
            </w:pPr>
            <w:r w:rsidRPr="00DC3531">
              <w:rPr>
                <w:rFonts w:ascii="Calibri" w:eastAsia="Calibri" w:hAnsi="Calibri" w:cs="Calibri"/>
                <w:sz w:val="22"/>
                <w:szCs w:val="22"/>
              </w:rPr>
              <w:t xml:space="preserve">Fatigue – risk of ill health from overexertion </w:t>
            </w:r>
          </w:p>
          <w:p w14:paraId="000003DA" w14:textId="77777777" w:rsidR="00C52EB5" w:rsidRPr="00DC3531" w:rsidRDefault="00C52EB5">
            <w:pPr>
              <w:tabs>
                <w:tab w:val="left" w:pos="1206"/>
              </w:tabs>
              <w:rPr>
                <w:rFonts w:ascii="Calibri" w:eastAsia="Calibri" w:hAnsi="Calibri" w:cs="Calibri"/>
                <w:sz w:val="22"/>
                <w:szCs w:val="22"/>
              </w:rPr>
            </w:pPr>
          </w:p>
          <w:p w14:paraId="000003DB" w14:textId="77777777" w:rsidR="00C52EB5" w:rsidRPr="00DC3531" w:rsidRDefault="00000000">
            <w:pPr>
              <w:tabs>
                <w:tab w:val="left" w:pos="1206"/>
              </w:tabs>
              <w:rPr>
                <w:rFonts w:ascii="Calibri" w:eastAsia="Calibri" w:hAnsi="Calibri" w:cs="Calibri"/>
                <w:sz w:val="22"/>
                <w:szCs w:val="22"/>
              </w:rPr>
            </w:pPr>
            <w:r w:rsidRPr="00DC3531">
              <w:rPr>
                <w:rFonts w:ascii="Calibri" w:eastAsia="Calibri" w:hAnsi="Calibri" w:cs="Calibri"/>
                <w:sz w:val="22"/>
                <w:szCs w:val="22"/>
              </w:rPr>
              <w:t>Transportation – risk of injury from condition of vehicles used in travelling/transportation of members.</w:t>
            </w:r>
          </w:p>
          <w:p w14:paraId="000003DC" w14:textId="77777777" w:rsidR="00C52EB5" w:rsidRPr="00DC3531" w:rsidRDefault="00C52EB5">
            <w:pPr>
              <w:tabs>
                <w:tab w:val="left" w:pos="1206"/>
              </w:tabs>
              <w:rPr>
                <w:rFonts w:ascii="Calibri" w:eastAsia="Calibri" w:hAnsi="Calibri" w:cs="Calibri"/>
                <w:sz w:val="22"/>
                <w:szCs w:val="22"/>
              </w:rPr>
            </w:pPr>
          </w:p>
          <w:p w14:paraId="000003DD" w14:textId="77777777" w:rsidR="00C52EB5" w:rsidRPr="00DC3531" w:rsidRDefault="00000000">
            <w:pPr>
              <w:tabs>
                <w:tab w:val="left" w:pos="1206"/>
              </w:tabs>
              <w:rPr>
                <w:rFonts w:ascii="Calibri" w:eastAsia="Calibri" w:hAnsi="Calibri" w:cs="Calibri"/>
                <w:sz w:val="22"/>
                <w:szCs w:val="22"/>
              </w:rPr>
            </w:pPr>
            <w:r w:rsidRPr="00DC3531">
              <w:rPr>
                <w:rFonts w:ascii="Calibri" w:eastAsia="Calibri" w:hAnsi="Calibri" w:cs="Calibri"/>
                <w:sz w:val="22"/>
                <w:szCs w:val="22"/>
              </w:rPr>
              <w:t>Welfare – lack of welfare facilities when travelling could cause ill health.</w:t>
            </w:r>
          </w:p>
        </w:tc>
        <w:tc>
          <w:tcPr>
            <w:tcW w:w="1483" w:type="dxa"/>
            <w:shd w:val="clear" w:color="auto" w:fill="C0D842"/>
          </w:tcPr>
          <w:p w14:paraId="000003DE" w14:textId="77777777" w:rsidR="00C52EB5" w:rsidRPr="00DC3531" w:rsidRDefault="00000000">
            <w:pPr>
              <w:spacing w:after="160" w:line="259" w:lineRule="auto"/>
              <w:rPr>
                <w:rFonts w:ascii="Calibri" w:eastAsia="Calibri" w:hAnsi="Calibri" w:cs="Calibri"/>
                <w:i/>
                <w:iCs/>
                <w:sz w:val="22"/>
                <w:szCs w:val="22"/>
              </w:rPr>
            </w:pPr>
            <w:r w:rsidRPr="00DC3531">
              <w:rPr>
                <w:rFonts w:ascii="Calibri" w:eastAsia="Calibri" w:hAnsi="Calibri" w:cs="Calibri"/>
                <w:i/>
                <w:iCs/>
                <w:sz w:val="22"/>
                <w:szCs w:val="22"/>
              </w:rPr>
              <w:t>All members</w:t>
            </w:r>
          </w:p>
        </w:tc>
        <w:tc>
          <w:tcPr>
            <w:tcW w:w="4327" w:type="dxa"/>
            <w:shd w:val="clear" w:color="auto" w:fill="C0D842"/>
          </w:tcPr>
          <w:p w14:paraId="000003DF" w14:textId="77777777" w:rsidR="00C52EB5" w:rsidRPr="00DC3531" w:rsidRDefault="00000000">
            <w:pPr>
              <w:spacing w:after="160" w:line="259" w:lineRule="auto"/>
              <w:rPr>
                <w:rFonts w:ascii="Calibri" w:eastAsia="Calibri" w:hAnsi="Calibri" w:cs="Calibri"/>
                <w:sz w:val="22"/>
                <w:szCs w:val="22"/>
              </w:rPr>
            </w:pPr>
            <w:r w:rsidRPr="00DC3531">
              <w:rPr>
                <w:rFonts w:ascii="Calibri" w:eastAsia="Calibri" w:hAnsi="Calibri" w:cs="Calibri"/>
                <w:sz w:val="22"/>
                <w:szCs w:val="22"/>
              </w:rPr>
              <w:t>Be aware of any member who may have a medical condition that requires medication</w:t>
            </w:r>
          </w:p>
          <w:p w14:paraId="000003E0" w14:textId="77777777" w:rsidR="00C52EB5" w:rsidRPr="00DC3531" w:rsidRDefault="00000000">
            <w:pPr>
              <w:spacing w:after="160" w:line="259" w:lineRule="auto"/>
              <w:rPr>
                <w:rFonts w:ascii="Calibri" w:eastAsia="Calibri" w:hAnsi="Calibri" w:cs="Calibri"/>
                <w:sz w:val="22"/>
                <w:szCs w:val="22"/>
              </w:rPr>
            </w:pPr>
            <w:r w:rsidRPr="00DC3531">
              <w:rPr>
                <w:rFonts w:ascii="Calibri" w:eastAsia="Calibri" w:hAnsi="Calibri" w:cs="Calibri"/>
                <w:sz w:val="22"/>
                <w:szCs w:val="22"/>
              </w:rPr>
              <w:t>Keep emergency contact list of members on the activity (welfare and social secs)</w:t>
            </w:r>
          </w:p>
          <w:p w14:paraId="000003E1" w14:textId="77777777" w:rsidR="00C52EB5" w:rsidRPr="00DC3531" w:rsidRDefault="00000000">
            <w:pPr>
              <w:spacing w:after="160" w:line="259" w:lineRule="auto"/>
              <w:rPr>
                <w:rFonts w:ascii="Calibri" w:eastAsia="Calibri" w:hAnsi="Calibri" w:cs="Calibri"/>
                <w:sz w:val="22"/>
                <w:szCs w:val="22"/>
              </w:rPr>
            </w:pPr>
            <w:r w:rsidRPr="00DC3531">
              <w:rPr>
                <w:rFonts w:ascii="Calibri" w:eastAsia="Calibri" w:hAnsi="Calibri" w:cs="Calibri"/>
                <w:sz w:val="22"/>
                <w:szCs w:val="22"/>
              </w:rPr>
              <w:t>Wear appropriate clothing</w:t>
            </w:r>
          </w:p>
          <w:p w14:paraId="000003E2" w14:textId="77777777" w:rsidR="00C52EB5" w:rsidRPr="00DC3531" w:rsidRDefault="00000000">
            <w:pPr>
              <w:spacing w:after="160" w:line="259" w:lineRule="auto"/>
              <w:rPr>
                <w:rFonts w:ascii="Calibri" w:eastAsia="Calibri" w:hAnsi="Calibri" w:cs="Calibri"/>
                <w:sz w:val="22"/>
                <w:szCs w:val="22"/>
              </w:rPr>
            </w:pPr>
            <w:r w:rsidRPr="00DC3531">
              <w:rPr>
                <w:rFonts w:ascii="Calibri" w:eastAsia="Calibri" w:hAnsi="Calibri" w:cs="Calibri"/>
                <w:sz w:val="22"/>
                <w:szCs w:val="22"/>
              </w:rPr>
              <w:t>Travel on the train.</w:t>
            </w:r>
          </w:p>
          <w:p w14:paraId="000003E3" w14:textId="77777777" w:rsidR="00C52EB5" w:rsidRPr="00DC3531" w:rsidRDefault="00000000">
            <w:pPr>
              <w:spacing w:after="160" w:line="259" w:lineRule="auto"/>
              <w:rPr>
                <w:rFonts w:ascii="Calibri" w:eastAsia="Calibri" w:hAnsi="Calibri" w:cs="Calibri"/>
                <w:sz w:val="22"/>
                <w:szCs w:val="22"/>
              </w:rPr>
            </w:pPr>
            <w:r w:rsidRPr="00DC3531">
              <w:rPr>
                <w:rFonts w:ascii="Calibri" w:eastAsia="Calibri" w:hAnsi="Calibri" w:cs="Calibri"/>
                <w:sz w:val="22"/>
                <w:szCs w:val="22"/>
              </w:rPr>
              <w:t>Be aware of changing weather</w:t>
            </w:r>
          </w:p>
        </w:tc>
        <w:tc>
          <w:tcPr>
            <w:tcW w:w="1785" w:type="dxa"/>
            <w:shd w:val="clear" w:color="auto" w:fill="C0D842"/>
          </w:tcPr>
          <w:p w14:paraId="000003E4" w14:textId="77777777" w:rsidR="00C52EB5" w:rsidRPr="00DC3531" w:rsidRDefault="00000000">
            <w:pPr>
              <w:spacing w:after="160" w:line="259" w:lineRule="auto"/>
              <w:rPr>
                <w:rFonts w:ascii="Calibri" w:eastAsia="Calibri" w:hAnsi="Calibri" w:cs="Calibri"/>
                <w:sz w:val="22"/>
                <w:szCs w:val="22"/>
              </w:rPr>
            </w:pPr>
            <w:r w:rsidRPr="00DC3531">
              <w:rPr>
                <w:rFonts w:ascii="Calibri" w:eastAsia="Calibri" w:hAnsi="Calibri" w:cs="Calibri"/>
                <w:sz w:val="22"/>
                <w:szCs w:val="22"/>
              </w:rPr>
              <w:t>All committee members (welfare and social)</w:t>
            </w:r>
          </w:p>
        </w:tc>
      </w:tr>
      <w:tr w:rsidR="00C52EB5" w:rsidRPr="00DC3531" w14:paraId="5CE6DB66" w14:textId="77777777">
        <w:trPr>
          <w:trHeight w:val="3740"/>
        </w:trPr>
        <w:tc>
          <w:tcPr>
            <w:tcW w:w="2259" w:type="dxa"/>
            <w:shd w:val="clear" w:color="auto" w:fill="C0D842"/>
          </w:tcPr>
          <w:p w14:paraId="000003E5" w14:textId="77777777" w:rsidR="00C52EB5" w:rsidRPr="00DC3531" w:rsidRDefault="00000000">
            <w:pPr>
              <w:spacing w:after="160" w:line="259" w:lineRule="auto"/>
              <w:jc w:val="center"/>
              <w:rPr>
                <w:rFonts w:ascii="Calibri" w:eastAsia="Calibri" w:hAnsi="Calibri" w:cs="Calibri"/>
                <w:i/>
                <w:iCs/>
                <w:sz w:val="22"/>
                <w:szCs w:val="22"/>
              </w:rPr>
            </w:pPr>
            <w:r w:rsidRPr="00DC3531">
              <w:rPr>
                <w:rFonts w:ascii="Calibri" w:eastAsia="Calibri" w:hAnsi="Calibri" w:cs="Calibri"/>
                <w:i/>
                <w:iCs/>
                <w:sz w:val="22"/>
                <w:szCs w:val="22"/>
              </w:rPr>
              <w:lastRenderedPageBreak/>
              <w:t>Sea</w:t>
            </w:r>
          </w:p>
        </w:tc>
        <w:tc>
          <w:tcPr>
            <w:tcW w:w="5534" w:type="dxa"/>
            <w:shd w:val="clear" w:color="auto" w:fill="C0D842"/>
          </w:tcPr>
          <w:p w14:paraId="000003E6" w14:textId="77777777" w:rsidR="00C52EB5" w:rsidRPr="00DC3531" w:rsidRDefault="00000000">
            <w:pPr>
              <w:tabs>
                <w:tab w:val="left" w:pos="1206"/>
              </w:tabs>
              <w:rPr>
                <w:rFonts w:ascii="Calibri" w:eastAsia="Calibri" w:hAnsi="Calibri" w:cs="Calibri"/>
                <w:sz w:val="22"/>
                <w:szCs w:val="22"/>
              </w:rPr>
            </w:pPr>
            <w:r w:rsidRPr="00DC3531">
              <w:rPr>
                <w:rFonts w:ascii="Calibri" w:eastAsia="Calibri" w:hAnsi="Calibri" w:cs="Calibri"/>
                <w:sz w:val="22"/>
                <w:szCs w:val="22"/>
              </w:rPr>
              <w:t>Attendees could be drown or be injured when swimming due to rip currents and tides</w:t>
            </w:r>
          </w:p>
        </w:tc>
        <w:tc>
          <w:tcPr>
            <w:tcW w:w="1483" w:type="dxa"/>
            <w:shd w:val="clear" w:color="auto" w:fill="C0D842"/>
          </w:tcPr>
          <w:p w14:paraId="000003E7" w14:textId="77777777" w:rsidR="00C52EB5" w:rsidRPr="00DC3531" w:rsidRDefault="00000000">
            <w:pPr>
              <w:spacing w:after="160" w:line="259" w:lineRule="auto"/>
              <w:rPr>
                <w:rFonts w:ascii="Calibri" w:eastAsia="Calibri" w:hAnsi="Calibri" w:cs="Calibri"/>
                <w:i/>
                <w:iCs/>
                <w:sz w:val="22"/>
                <w:szCs w:val="22"/>
              </w:rPr>
            </w:pPr>
            <w:r w:rsidRPr="00DC3531">
              <w:rPr>
                <w:rFonts w:ascii="Calibri" w:eastAsia="Calibri" w:hAnsi="Calibri" w:cs="Calibri"/>
                <w:i/>
                <w:iCs/>
                <w:sz w:val="22"/>
                <w:szCs w:val="22"/>
              </w:rPr>
              <w:t>Sea-swimmers</w:t>
            </w:r>
          </w:p>
        </w:tc>
        <w:tc>
          <w:tcPr>
            <w:tcW w:w="4327" w:type="dxa"/>
            <w:shd w:val="clear" w:color="auto" w:fill="C0D842"/>
          </w:tcPr>
          <w:p w14:paraId="000003E8" w14:textId="77777777" w:rsidR="00C52EB5" w:rsidRPr="00DC3531" w:rsidRDefault="00000000">
            <w:pPr>
              <w:spacing w:after="160" w:line="259" w:lineRule="auto"/>
              <w:rPr>
                <w:rFonts w:ascii="Calibri" w:eastAsia="Calibri" w:hAnsi="Calibri" w:cs="Calibri"/>
                <w:sz w:val="22"/>
                <w:szCs w:val="22"/>
              </w:rPr>
            </w:pPr>
            <w:r w:rsidRPr="00DC3531">
              <w:rPr>
                <w:rFonts w:ascii="Calibri" w:eastAsia="Calibri" w:hAnsi="Calibri" w:cs="Calibri"/>
                <w:sz w:val="22"/>
                <w:szCs w:val="22"/>
              </w:rPr>
              <w:t>Ensure all sea-swimmers are assessing their own swimming strength before entering the water</w:t>
            </w:r>
          </w:p>
          <w:p w14:paraId="000003E9" w14:textId="77777777" w:rsidR="00C52EB5" w:rsidRPr="00DC3531" w:rsidRDefault="00000000">
            <w:pPr>
              <w:spacing w:after="160" w:line="259" w:lineRule="auto"/>
              <w:rPr>
                <w:rFonts w:ascii="Calibri" w:eastAsia="Calibri" w:hAnsi="Calibri" w:cs="Calibri"/>
                <w:sz w:val="22"/>
                <w:szCs w:val="22"/>
              </w:rPr>
            </w:pPr>
            <w:r w:rsidRPr="00DC3531">
              <w:rPr>
                <w:rFonts w:ascii="Calibri" w:eastAsia="Calibri" w:hAnsi="Calibri" w:cs="Calibri"/>
                <w:sz w:val="22"/>
                <w:szCs w:val="22"/>
              </w:rPr>
              <w:t>Assign a committee member to monitor those in the water and alert the group if there is an emergency (for coastguard dial 999 and ask for police)</w:t>
            </w:r>
          </w:p>
          <w:p w14:paraId="000003EA" w14:textId="77777777" w:rsidR="00C52EB5" w:rsidRPr="00DC3531" w:rsidRDefault="00000000">
            <w:pPr>
              <w:spacing w:after="160" w:line="259" w:lineRule="auto"/>
              <w:rPr>
                <w:rFonts w:ascii="Calibri" w:eastAsia="Calibri" w:hAnsi="Calibri" w:cs="Calibri"/>
                <w:sz w:val="22"/>
                <w:szCs w:val="22"/>
              </w:rPr>
            </w:pPr>
            <w:r w:rsidRPr="00DC3531">
              <w:rPr>
                <w:rFonts w:ascii="Calibri" w:eastAsia="Calibri" w:hAnsi="Calibri" w:cs="Calibri"/>
                <w:sz w:val="22"/>
                <w:szCs w:val="22"/>
              </w:rPr>
              <w:t>Research beaches in advance to ensure safety and try to use lifeguarded areas when possible</w:t>
            </w:r>
          </w:p>
        </w:tc>
        <w:tc>
          <w:tcPr>
            <w:tcW w:w="1785" w:type="dxa"/>
            <w:shd w:val="clear" w:color="auto" w:fill="C0D842"/>
          </w:tcPr>
          <w:p w14:paraId="000003EB" w14:textId="77777777" w:rsidR="00C52EB5" w:rsidRPr="00DC3531" w:rsidRDefault="00000000">
            <w:pPr>
              <w:spacing w:after="160" w:line="259" w:lineRule="auto"/>
              <w:rPr>
                <w:rFonts w:ascii="Calibri" w:eastAsia="Calibri" w:hAnsi="Calibri" w:cs="Calibri"/>
                <w:sz w:val="22"/>
                <w:szCs w:val="22"/>
              </w:rPr>
            </w:pPr>
            <w:r w:rsidRPr="00DC3531">
              <w:rPr>
                <w:rFonts w:ascii="Calibri" w:eastAsia="Calibri" w:hAnsi="Calibri" w:cs="Calibri"/>
                <w:sz w:val="22"/>
                <w:szCs w:val="22"/>
              </w:rPr>
              <w:t>Committee</w:t>
            </w:r>
          </w:p>
        </w:tc>
      </w:tr>
      <w:tr w:rsidR="000346E5" w:rsidRPr="00DC3531" w14:paraId="321E3C9F" w14:textId="77777777">
        <w:trPr>
          <w:trHeight w:val="3740"/>
        </w:trPr>
        <w:tc>
          <w:tcPr>
            <w:tcW w:w="2259" w:type="dxa"/>
            <w:shd w:val="clear" w:color="auto" w:fill="C0D842"/>
          </w:tcPr>
          <w:p w14:paraId="143A86FC" w14:textId="301E03E0" w:rsidR="000346E5" w:rsidRPr="00DC3531" w:rsidRDefault="000346E5" w:rsidP="000346E5">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color w:val="000000" w:themeColor="text1"/>
                <w:sz w:val="22"/>
                <w:szCs w:val="22"/>
              </w:rPr>
              <w:t>Environment risks – extreme weather conditions, sewage and large bodies of open water</w:t>
            </w:r>
          </w:p>
        </w:tc>
        <w:tc>
          <w:tcPr>
            <w:tcW w:w="5534" w:type="dxa"/>
            <w:shd w:val="clear" w:color="auto" w:fill="C0D842"/>
          </w:tcPr>
          <w:p w14:paraId="0A8770FC" w14:textId="77777777" w:rsidR="000346E5" w:rsidRPr="00DC3531" w:rsidRDefault="000346E5" w:rsidP="000346E5">
            <w:pPr>
              <w:tabs>
                <w:tab w:val="left" w:pos="1206"/>
              </w:tabs>
              <w:rPr>
                <w:rFonts w:asciiTheme="majorHAnsi" w:hAnsiTheme="majorHAnsi" w:cstheme="majorHAnsi"/>
                <w:color w:val="000000" w:themeColor="text1"/>
                <w:sz w:val="22"/>
                <w:szCs w:val="22"/>
              </w:rPr>
            </w:pPr>
            <w:r w:rsidRPr="00DC3531">
              <w:rPr>
                <w:rFonts w:asciiTheme="majorHAnsi" w:hAnsiTheme="majorHAnsi" w:cstheme="majorHAnsi"/>
                <w:color w:val="000000" w:themeColor="text1"/>
                <w:sz w:val="22"/>
                <w:szCs w:val="22"/>
              </w:rPr>
              <w:t>Risk of injury and ill health</w:t>
            </w:r>
          </w:p>
          <w:p w14:paraId="245935E2" w14:textId="09062767" w:rsidR="000346E5" w:rsidRPr="00DC3531" w:rsidRDefault="000346E5" w:rsidP="000346E5">
            <w:pPr>
              <w:tabs>
                <w:tab w:val="left" w:pos="1206"/>
              </w:tabs>
              <w:rPr>
                <w:rFonts w:asciiTheme="majorHAnsi" w:eastAsia="Calibri" w:hAnsiTheme="majorHAnsi" w:cstheme="majorHAnsi"/>
                <w:sz w:val="22"/>
                <w:szCs w:val="22"/>
              </w:rPr>
            </w:pPr>
            <w:r w:rsidRPr="00DC3531">
              <w:rPr>
                <w:rFonts w:asciiTheme="majorHAnsi" w:hAnsiTheme="majorHAnsi" w:cstheme="majorHAnsi"/>
                <w:color w:val="000000" w:themeColor="text1"/>
                <w:sz w:val="22"/>
                <w:szCs w:val="22"/>
              </w:rPr>
              <w:t xml:space="preserve"> </w:t>
            </w:r>
          </w:p>
        </w:tc>
        <w:tc>
          <w:tcPr>
            <w:tcW w:w="1483" w:type="dxa"/>
            <w:shd w:val="clear" w:color="auto" w:fill="C0D842"/>
          </w:tcPr>
          <w:p w14:paraId="0D74EBC2" w14:textId="4C224234" w:rsidR="000346E5" w:rsidRPr="00DC3531" w:rsidRDefault="000346E5" w:rsidP="000346E5">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color w:val="000000" w:themeColor="text1"/>
                <w:sz w:val="22"/>
                <w:szCs w:val="22"/>
              </w:rPr>
              <w:t xml:space="preserve">Participants swimming during Sunday swims </w:t>
            </w:r>
          </w:p>
        </w:tc>
        <w:tc>
          <w:tcPr>
            <w:tcW w:w="4327" w:type="dxa"/>
            <w:shd w:val="clear" w:color="auto" w:fill="C0D842"/>
          </w:tcPr>
          <w:p w14:paraId="5952B009" w14:textId="77777777" w:rsidR="000346E5" w:rsidRPr="00DC3531" w:rsidRDefault="000346E5" w:rsidP="000346E5">
            <w:pPr>
              <w:pStyle w:val="ListParagraph"/>
              <w:numPr>
                <w:ilvl w:val="0"/>
                <w:numId w:val="3"/>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 xml:space="preserve">Inspection of conditions by committee prior to entering the water – if conditions look unsafe then swim will not take place </w:t>
            </w:r>
          </w:p>
          <w:p w14:paraId="54383FBB" w14:textId="77777777" w:rsidR="000346E5" w:rsidRPr="00DC3531" w:rsidRDefault="000346E5" w:rsidP="000346E5">
            <w:pPr>
              <w:pStyle w:val="ListParagraph"/>
              <w:numPr>
                <w:ilvl w:val="0"/>
                <w:numId w:val="3"/>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 xml:space="preserve">People to remain with at least one other person during the swim – advised to stay in groups </w:t>
            </w:r>
          </w:p>
          <w:p w14:paraId="0CF1C972" w14:textId="77777777" w:rsidR="000346E5" w:rsidRPr="00DC3531" w:rsidRDefault="000346E5" w:rsidP="000346E5">
            <w:pPr>
              <w:pStyle w:val="ListParagraph"/>
              <w:spacing w:after="160" w:line="259" w:lineRule="auto"/>
              <w:rPr>
                <w:rFonts w:asciiTheme="majorHAnsi" w:eastAsia="Calibri" w:hAnsiTheme="majorHAnsi" w:cstheme="majorHAnsi"/>
                <w:color w:val="000000" w:themeColor="text1"/>
                <w:sz w:val="22"/>
                <w:szCs w:val="22"/>
              </w:rPr>
            </w:pPr>
          </w:p>
          <w:p w14:paraId="32C9CC18" w14:textId="77777777" w:rsidR="000346E5" w:rsidRPr="00DC3531" w:rsidRDefault="000346E5" w:rsidP="000346E5">
            <w:pPr>
              <w:pStyle w:val="ListParagraph"/>
              <w:numPr>
                <w:ilvl w:val="0"/>
                <w:numId w:val="3"/>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 xml:space="preserve">Longer swims led by stronger swimmers in committee </w:t>
            </w:r>
          </w:p>
          <w:p w14:paraId="02A7789C" w14:textId="77777777" w:rsidR="000346E5" w:rsidRPr="00DC3531" w:rsidRDefault="000346E5" w:rsidP="000346E5">
            <w:pPr>
              <w:pStyle w:val="ListParagraph"/>
              <w:numPr>
                <w:ilvl w:val="0"/>
                <w:numId w:val="3"/>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 xml:space="preserve">Initial safety briefing before swim – </w:t>
            </w:r>
          </w:p>
          <w:p w14:paraId="6DCA9B83" w14:textId="77777777" w:rsidR="000346E5" w:rsidRPr="00DC3531" w:rsidRDefault="000346E5" w:rsidP="000346E5">
            <w:pPr>
              <w:spacing w:line="259" w:lineRule="auto"/>
              <w:ind w:left="720"/>
              <w:rPr>
                <w:rFonts w:asciiTheme="majorHAnsi" w:eastAsia="Calibri" w:hAnsiTheme="majorHAnsi" w:cstheme="majorHAnsi"/>
                <w:color w:val="000000" w:themeColor="text1"/>
                <w:sz w:val="22"/>
                <w:szCs w:val="22"/>
              </w:rPr>
            </w:pPr>
            <w:r w:rsidRPr="00DC3531">
              <w:rPr>
                <w:rFonts w:asciiTheme="majorHAnsi" w:eastAsia="Calibri" w:hAnsiTheme="majorHAnsi" w:cstheme="majorHAnsi"/>
                <w:i/>
                <w:iCs/>
                <w:color w:val="000000" w:themeColor="text1"/>
                <w:sz w:val="22"/>
                <w:szCs w:val="22"/>
              </w:rPr>
              <w:t xml:space="preserve">Initial Safety briefing by Committee. The safety briefing will make the members aware of the risks of </w:t>
            </w:r>
            <w:r w:rsidRPr="00DC3531">
              <w:rPr>
                <w:rFonts w:asciiTheme="majorHAnsi" w:eastAsia="Calibri" w:hAnsiTheme="majorHAnsi" w:cstheme="majorHAnsi"/>
                <w:i/>
                <w:iCs/>
                <w:color w:val="000000" w:themeColor="text1"/>
                <w:sz w:val="22"/>
                <w:szCs w:val="22"/>
              </w:rPr>
              <w:lastRenderedPageBreak/>
              <w:t>entering the water. It will include telling members;</w:t>
            </w:r>
          </w:p>
          <w:p w14:paraId="10BCDC31" w14:textId="77777777" w:rsidR="000346E5" w:rsidRPr="00DC3531" w:rsidRDefault="000346E5" w:rsidP="000346E5">
            <w:pPr>
              <w:spacing w:line="259" w:lineRule="auto"/>
              <w:ind w:left="720"/>
              <w:rPr>
                <w:rFonts w:asciiTheme="majorHAnsi" w:eastAsia="Calibri" w:hAnsiTheme="majorHAnsi" w:cstheme="majorHAnsi"/>
                <w:i/>
                <w:iCs/>
                <w:color w:val="000000" w:themeColor="text1"/>
                <w:sz w:val="22"/>
                <w:szCs w:val="22"/>
              </w:rPr>
            </w:pPr>
          </w:p>
          <w:p w14:paraId="38580810" w14:textId="77777777" w:rsidR="000346E5" w:rsidRPr="00DC3531" w:rsidRDefault="000346E5" w:rsidP="000346E5">
            <w:pPr>
              <w:spacing w:line="259" w:lineRule="auto"/>
              <w:ind w:left="720"/>
              <w:rPr>
                <w:rFonts w:asciiTheme="majorHAnsi" w:eastAsia="Calibri" w:hAnsiTheme="majorHAnsi" w:cstheme="majorHAnsi"/>
                <w:i/>
                <w:iCs/>
                <w:color w:val="000000" w:themeColor="text1"/>
                <w:sz w:val="22"/>
                <w:szCs w:val="22"/>
              </w:rPr>
            </w:pPr>
          </w:p>
          <w:p w14:paraId="243A137F" w14:textId="77777777" w:rsidR="000346E5" w:rsidRPr="00DC3531" w:rsidRDefault="000346E5" w:rsidP="000346E5">
            <w:pPr>
              <w:pStyle w:val="ListParagraph"/>
              <w:numPr>
                <w:ilvl w:val="0"/>
                <w:numId w:val="2"/>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i/>
                <w:iCs/>
                <w:color w:val="000000" w:themeColor="text1"/>
                <w:sz w:val="22"/>
                <w:szCs w:val="22"/>
              </w:rPr>
              <w:t>They enter the water at their own risk</w:t>
            </w:r>
          </w:p>
          <w:p w14:paraId="630AC620" w14:textId="77777777" w:rsidR="000346E5" w:rsidRPr="00DC3531" w:rsidRDefault="000346E5" w:rsidP="000346E5">
            <w:pPr>
              <w:pStyle w:val="ListParagraph"/>
              <w:numPr>
                <w:ilvl w:val="0"/>
                <w:numId w:val="2"/>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i/>
                <w:iCs/>
                <w:color w:val="000000" w:themeColor="text1"/>
                <w:sz w:val="22"/>
                <w:szCs w:val="22"/>
              </w:rPr>
              <w:t>They must be able to swim if they want to enter the water</w:t>
            </w:r>
          </w:p>
          <w:p w14:paraId="2F5FB568" w14:textId="77777777" w:rsidR="000346E5" w:rsidRPr="00DC3531" w:rsidRDefault="000346E5" w:rsidP="000346E5">
            <w:pPr>
              <w:pStyle w:val="ListParagraph"/>
              <w:numPr>
                <w:ilvl w:val="0"/>
                <w:numId w:val="2"/>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i/>
                <w:iCs/>
                <w:color w:val="000000" w:themeColor="text1"/>
                <w:sz w:val="22"/>
                <w:szCs w:val="22"/>
              </w:rPr>
              <w:t>They must stay together in groups </w:t>
            </w:r>
          </w:p>
          <w:p w14:paraId="05BF3352" w14:textId="77777777" w:rsidR="000346E5" w:rsidRPr="00DC3531" w:rsidRDefault="000346E5" w:rsidP="000346E5">
            <w:pPr>
              <w:pStyle w:val="ListParagraph"/>
              <w:numPr>
                <w:ilvl w:val="0"/>
                <w:numId w:val="2"/>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i/>
                <w:iCs/>
                <w:color w:val="000000" w:themeColor="text1"/>
                <w:sz w:val="22"/>
                <w:szCs w:val="22"/>
              </w:rPr>
              <w:t>If anyone gets into difficulty, they let those around them and let committee know asap</w:t>
            </w:r>
          </w:p>
          <w:p w14:paraId="132090C8" w14:textId="77777777" w:rsidR="000346E5" w:rsidRPr="00DC3531" w:rsidRDefault="000346E5" w:rsidP="000346E5">
            <w:pPr>
              <w:pStyle w:val="ListParagraph"/>
              <w:numPr>
                <w:ilvl w:val="0"/>
                <w:numId w:val="2"/>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i/>
                <w:iCs/>
                <w:color w:val="000000" w:themeColor="text1"/>
                <w:sz w:val="22"/>
                <w:szCs w:val="22"/>
              </w:rPr>
              <w:t>Encourage slow and steady entrance into the water</w:t>
            </w:r>
          </w:p>
          <w:p w14:paraId="635F00C7" w14:textId="77777777" w:rsidR="000346E5" w:rsidRPr="00DC3531" w:rsidRDefault="000346E5" w:rsidP="000346E5">
            <w:pPr>
              <w:pStyle w:val="ListParagraph"/>
              <w:numPr>
                <w:ilvl w:val="0"/>
                <w:numId w:val="2"/>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i/>
                <w:iCs/>
                <w:color w:val="000000" w:themeColor="text1"/>
                <w:sz w:val="22"/>
                <w:szCs w:val="22"/>
              </w:rPr>
              <w:t>Identification of rips if any are present. Tell members to swim parallel to the shore if they find themselves being caught in a rip. </w:t>
            </w:r>
          </w:p>
          <w:p w14:paraId="4EADAE01" w14:textId="77777777" w:rsidR="000346E5" w:rsidRPr="00DC3531" w:rsidRDefault="000346E5" w:rsidP="000346E5">
            <w:pPr>
              <w:pStyle w:val="ListParagraph"/>
              <w:numPr>
                <w:ilvl w:val="0"/>
                <w:numId w:val="2"/>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i/>
                <w:iCs/>
                <w:color w:val="000000" w:themeColor="text1"/>
                <w:sz w:val="22"/>
                <w:szCs w:val="22"/>
              </w:rPr>
              <w:t>To not swim near the groynes</w:t>
            </w:r>
          </w:p>
          <w:p w14:paraId="77F942CA" w14:textId="77777777" w:rsidR="000346E5" w:rsidRPr="00DC3531" w:rsidRDefault="000346E5" w:rsidP="000346E5">
            <w:pPr>
              <w:pStyle w:val="ListParagraph"/>
              <w:numPr>
                <w:ilvl w:val="0"/>
                <w:numId w:val="2"/>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i/>
                <w:iCs/>
                <w:color w:val="000000" w:themeColor="text1"/>
                <w:sz w:val="22"/>
                <w:szCs w:val="22"/>
              </w:rPr>
              <w:t>To stay away from any marine life present (jellyfish, seals etc)</w:t>
            </w:r>
          </w:p>
          <w:p w14:paraId="308424D6" w14:textId="77777777" w:rsidR="000346E5" w:rsidRPr="00DC3531" w:rsidRDefault="000346E5" w:rsidP="000346E5">
            <w:pPr>
              <w:pStyle w:val="ListParagraph"/>
              <w:numPr>
                <w:ilvl w:val="0"/>
                <w:numId w:val="2"/>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i/>
                <w:iCs/>
                <w:color w:val="000000" w:themeColor="text1"/>
                <w:sz w:val="22"/>
                <w:szCs w:val="22"/>
              </w:rPr>
              <w:t>To swim ‘your own swim’ and to get out when you are ready rather than waiting for friends</w:t>
            </w:r>
          </w:p>
          <w:p w14:paraId="5885FD7B" w14:textId="77777777" w:rsidR="000346E5" w:rsidRPr="00DC3531" w:rsidRDefault="000346E5" w:rsidP="000346E5">
            <w:pPr>
              <w:pStyle w:val="ListParagraph"/>
              <w:numPr>
                <w:ilvl w:val="0"/>
                <w:numId w:val="2"/>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i/>
                <w:iCs/>
                <w:color w:val="000000" w:themeColor="text1"/>
                <w:sz w:val="22"/>
                <w:szCs w:val="22"/>
              </w:rPr>
              <w:t>To get changed promptly after exiting the water</w:t>
            </w:r>
          </w:p>
          <w:p w14:paraId="275A4C6C" w14:textId="77777777" w:rsidR="000346E5" w:rsidRPr="00DC3531" w:rsidRDefault="000346E5" w:rsidP="000346E5">
            <w:pPr>
              <w:pStyle w:val="ListParagraph"/>
              <w:numPr>
                <w:ilvl w:val="0"/>
                <w:numId w:val="2"/>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i/>
                <w:iCs/>
                <w:color w:val="000000" w:themeColor="text1"/>
                <w:sz w:val="22"/>
                <w:szCs w:val="22"/>
              </w:rPr>
              <w:t xml:space="preserve">Warning members of the cold-water shock and encouraging eating a fatty/ sugary snack and a hot drink </w:t>
            </w:r>
            <w:r w:rsidRPr="00DC3531">
              <w:rPr>
                <w:rFonts w:asciiTheme="majorHAnsi" w:eastAsia="Calibri" w:hAnsiTheme="majorHAnsi" w:cstheme="majorHAnsi"/>
                <w:i/>
                <w:iCs/>
                <w:color w:val="000000" w:themeColor="text1"/>
                <w:sz w:val="22"/>
                <w:szCs w:val="22"/>
              </w:rPr>
              <w:lastRenderedPageBreak/>
              <w:t xml:space="preserve">and to encourage members from walking around and moving to warm up after the swim. </w:t>
            </w:r>
          </w:p>
          <w:p w14:paraId="4E32A4EC" w14:textId="77777777" w:rsidR="000346E5" w:rsidRPr="00DC3531" w:rsidRDefault="000346E5" w:rsidP="000346E5">
            <w:pPr>
              <w:spacing w:after="160" w:line="259" w:lineRule="auto"/>
              <w:ind w:left="720"/>
              <w:rPr>
                <w:rFonts w:asciiTheme="majorHAnsi" w:eastAsia="Calibri" w:hAnsiTheme="majorHAnsi" w:cstheme="majorHAnsi"/>
                <w:color w:val="000000" w:themeColor="text1"/>
                <w:sz w:val="22"/>
                <w:szCs w:val="22"/>
              </w:rPr>
            </w:pPr>
          </w:p>
          <w:p w14:paraId="07EDDBD6" w14:textId="77777777" w:rsidR="000346E5" w:rsidRPr="00DC3531" w:rsidRDefault="000346E5" w:rsidP="000346E5">
            <w:pPr>
              <w:pStyle w:val="ListParagraph"/>
              <w:numPr>
                <w:ilvl w:val="0"/>
                <w:numId w:val="1"/>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 xml:space="preserve">Ill health caused by sewage – monitor surfers against sewage – If there is a red cross or sewage discharge at Dawlish then swim will be cancelled or moved to a different beach (Teignmouth) </w:t>
            </w:r>
          </w:p>
          <w:p w14:paraId="4B175C03" w14:textId="77777777" w:rsidR="000346E5" w:rsidRPr="00DC3531" w:rsidRDefault="000346E5" w:rsidP="000346E5">
            <w:pPr>
              <w:pStyle w:val="ListParagraph"/>
              <w:numPr>
                <w:ilvl w:val="0"/>
                <w:numId w:val="1"/>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 xml:space="preserve">RNLI on patrol during peak season -check dates on website </w:t>
            </w:r>
          </w:p>
          <w:p w14:paraId="59851DFC" w14:textId="5A31AC90"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color w:val="000000" w:themeColor="text1"/>
                <w:sz w:val="22"/>
                <w:szCs w:val="22"/>
              </w:rPr>
              <w:t xml:space="preserve">Head counts for extra safety </w:t>
            </w:r>
          </w:p>
        </w:tc>
        <w:tc>
          <w:tcPr>
            <w:tcW w:w="1785" w:type="dxa"/>
            <w:shd w:val="clear" w:color="auto" w:fill="C0D842"/>
          </w:tcPr>
          <w:p w14:paraId="3EB60979" w14:textId="77777777" w:rsidR="000346E5" w:rsidRPr="00DC3531" w:rsidRDefault="000346E5" w:rsidP="000346E5">
            <w:p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lastRenderedPageBreak/>
              <w:t xml:space="preserve">Committee </w:t>
            </w:r>
          </w:p>
          <w:p w14:paraId="62DC2257" w14:textId="689635C8" w:rsidR="000346E5" w:rsidRPr="00DC3531" w:rsidRDefault="000346E5"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color w:val="000000" w:themeColor="text1"/>
                <w:sz w:val="22"/>
                <w:szCs w:val="22"/>
              </w:rPr>
              <w:t xml:space="preserve">President in charge of safety brief </w:t>
            </w:r>
          </w:p>
        </w:tc>
      </w:tr>
      <w:tr w:rsidR="000346E5" w:rsidRPr="00DC3531" w14:paraId="5E4132F1" w14:textId="77777777" w:rsidTr="000346E5">
        <w:trPr>
          <w:trHeight w:val="1550"/>
        </w:trPr>
        <w:tc>
          <w:tcPr>
            <w:tcW w:w="2259" w:type="dxa"/>
            <w:shd w:val="clear" w:color="auto" w:fill="C0D842"/>
          </w:tcPr>
          <w:p w14:paraId="77FF76F9" w14:textId="09EEA3B9" w:rsidR="000346E5" w:rsidRPr="00DC3531" w:rsidRDefault="000346E5" w:rsidP="000346E5">
            <w:pPr>
              <w:spacing w:after="160" w:line="259" w:lineRule="auto"/>
              <w:jc w:val="center"/>
              <w:rPr>
                <w:rFonts w:asciiTheme="majorHAnsi" w:eastAsia="Calibri" w:hAnsiTheme="majorHAnsi" w:cstheme="majorHAnsi"/>
                <w:color w:val="000000" w:themeColor="text1"/>
                <w:sz w:val="22"/>
                <w:szCs w:val="22"/>
              </w:rPr>
            </w:pPr>
            <w:r w:rsidRPr="00DC3531">
              <w:rPr>
                <w:rFonts w:asciiTheme="majorHAnsi" w:eastAsia="Calibri" w:hAnsiTheme="majorHAnsi" w:cstheme="majorHAnsi"/>
                <w:b/>
                <w:bCs/>
                <w:color w:val="000000" w:themeColor="text1"/>
                <w:sz w:val="22"/>
                <w:szCs w:val="22"/>
              </w:rPr>
              <w:lastRenderedPageBreak/>
              <w:t>Environment risks – extreme weather conditions, sewage  and large bodies of open water</w:t>
            </w:r>
          </w:p>
        </w:tc>
        <w:tc>
          <w:tcPr>
            <w:tcW w:w="5534" w:type="dxa"/>
            <w:shd w:val="clear" w:color="auto" w:fill="C0D842"/>
          </w:tcPr>
          <w:p w14:paraId="230B967F" w14:textId="77777777" w:rsidR="000346E5" w:rsidRPr="00DC3531" w:rsidRDefault="000346E5" w:rsidP="000346E5">
            <w:pPr>
              <w:tabs>
                <w:tab w:val="left" w:pos="1206"/>
              </w:tabs>
              <w:rPr>
                <w:rFonts w:asciiTheme="majorHAnsi" w:hAnsiTheme="majorHAnsi" w:cstheme="majorHAnsi"/>
                <w:color w:val="000000" w:themeColor="text1"/>
                <w:sz w:val="22"/>
                <w:szCs w:val="22"/>
              </w:rPr>
            </w:pPr>
            <w:r w:rsidRPr="00DC3531">
              <w:rPr>
                <w:rFonts w:asciiTheme="majorHAnsi" w:hAnsiTheme="majorHAnsi" w:cstheme="majorHAnsi"/>
                <w:color w:val="000000" w:themeColor="text1"/>
                <w:sz w:val="22"/>
                <w:szCs w:val="22"/>
              </w:rPr>
              <w:t xml:space="preserve">Risk of drowning and missing people </w:t>
            </w:r>
          </w:p>
          <w:p w14:paraId="1E8431E2" w14:textId="0E995903" w:rsidR="000346E5" w:rsidRPr="00DC3531" w:rsidRDefault="000346E5" w:rsidP="000346E5">
            <w:pPr>
              <w:tabs>
                <w:tab w:val="left" w:pos="1206"/>
              </w:tabs>
              <w:rPr>
                <w:rFonts w:asciiTheme="majorHAnsi" w:hAnsiTheme="majorHAnsi" w:cstheme="majorHAnsi"/>
                <w:color w:val="000000" w:themeColor="text1"/>
                <w:sz w:val="22"/>
                <w:szCs w:val="22"/>
              </w:rPr>
            </w:pPr>
            <w:r w:rsidRPr="00DC3531">
              <w:rPr>
                <w:rFonts w:asciiTheme="majorHAnsi" w:hAnsiTheme="majorHAnsi" w:cstheme="majorHAnsi"/>
                <w:color w:val="000000" w:themeColor="text1"/>
                <w:sz w:val="22"/>
                <w:szCs w:val="22"/>
              </w:rPr>
              <w:t xml:space="preserve"> </w:t>
            </w:r>
          </w:p>
        </w:tc>
        <w:tc>
          <w:tcPr>
            <w:tcW w:w="1483" w:type="dxa"/>
            <w:shd w:val="clear" w:color="auto" w:fill="C0D842"/>
          </w:tcPr>
          <w:p w14:paraId="507A75A8" w14:textId="2BF87785" w:rsidR="000346E5" w:rsidRPr="00DC3531" w:rsidRDefault="000346E5" w:rsidP="000346E5">
            <w:p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 xml:space="preserve">Participants taking part in the Sunday swim </w:t>
            </w:r>
          </w:p>
        </w:tc>
        <w:tc>
          <w:tcPr>
            <w:tcW w:w="4327" w:type="dxa"/>
            <w:shd w:val="clear" w:color="auto" w:fill="C0D842"/>
          </w:tcPr>
          <w:p w14:paraId="760E0254" w14:textId="77777777" w:rsidR="000346E5" w:rsidRPr="00DC3531" w:rsidRDefault="000346E5" w:rsidP="000346E5">
            <w:pPr>
              <w:pStyle w:val="NormalWeb"/>
              <w:spacing w:after="160"/>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 xml:space="preserve">Before the start of the swim, members will get into smaller manageable groups in which they are then responsible for ensuring their group is accountable at all times. Committee can then check up on the groups throughout the swim and after the swim to ensure no one is lost. </w:t>
            </w:r>
          </w:p>
          <w:p w14:paraId="127C48A1" w14:textId="77777777" w:rsidR="000346E5" w:rsidRPr="00DC3531" w:rsidRDefault="000346E5" w:rsidP="000346E5">
            <w:pPr>
              <w:pStyle w:val="NormalWeb"/>
              <w:spacing w:after="160"/>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 xml:space="preserve">Longer swims will be led by a strong swimmer such as a committee member or someone which the committee knows and trusts. They will be responsible for keeping the group of swimmers together and keeping count of the swimmers throughout the swim. If it is a </w:t>
            </w:r>
            <w:r w:rsidRPr="00DC3531">
              <w:rPr>
                <w:rFonts w:asciiTheme="majorHAnsi" w:eastAsia="Calibri" w:hAnsiTheme="majorHAnsi" w:cstheme="majorHAnsi"/>
                <w:color w:val="000000" w:themeColor="text1"/>
                <w:sz w:val="22"/>
                <w:szCs w:val="22"/>
              </w:rPr>
              <w:lastRenderedPageBreak/>
              <w:t>bigger group, then there will be two swimmers leading the group. </w:t>
            </w:r>
          </w:p>
          <w:p w14:paraId="05007D9C" w14:textId="44FB028F" w:rsidR="000346E5" w:rsidRPr="00DC3531" w:rsidRDefault="000346E5" w:rsidP="000346E5">
            <w:p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Ensure that there is at least one person on the beach who is able to call the coastguard if required – ensure this person is briefed on responsibility and emergency arrangements in place</w:t>
            </w:r>
          </w:p>
        </w:tc>
        <w:tc>
          <w:tcPr>
            <w:tcW w:w="1785" w:type="dxa"/>
            <w:shd w:val="clear" w:color="auto" w:fill="C0D842"/>
          </w:tcPr>
          <w:p w14:paraId="7EDF7966" w14:textId="6C9DF905" w:rsidR="000346E5" w:rsidRPr="00DC3531" w:rsidRDefault="000346E5" w:rsidP="000346E5">
            <w:p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lastRenderedPageBreak/>
              <w:t xml:space="preserve">Committee </w:t>
            </w:r>
          </w:p>
        </w:tc>
      </w:tr>
      <w:tr w:rsidR="000346E5" w:rsidRPr="00DC3531" w14:paraId="31D6E1FC" w14:textId="77777777">
        <w:trPr>
          <w:trHeight w:val="3740"/>
        </w:trPr>
        <w:tc>
          <w:tcPr>
            <w:tcW w:w="2259" w:type="dxa"/>
            <w:shd w:val="clear" w:color="auto" w:fill="C0D842"/>
          </w:tcPr>
          <w:p w14:paraId="39D4655E" w14:textId="7D42BAF6" w:rsidR="000346E5" w:rsidRPr="00DC3531" w:rsidRDefault="000346E5" w:rsidP="000346E5">
            <w:pPr>
              <w:spacing w:after="160" w:line="259" w:lineRule="auto"/>
              <w:jc w:val="center"/>
              <w:rPr>
                <w:rFonts w:asciiTheme="majorHAnsi" w:eastAsia="Calibri" w:hAnsiTheme="majorHAnsi" w:cstheme="majorHAnsi"/>
                <w:color w:val="000000" w:themeColor="text1"/>
                <w:sz w:val="22"/>
                <w:szCs w:val="22"/>
              </w:rPr>
            </w:pPr>
            <w:r w:rsidRPr="00DC3531">
              <w:rPr>
                <w:rFonts w:asciiTheme="majorHAnsi" w:eastAsia="Calibri" w:hAnsiTheme="majorHAnsi" w:cstheme="majorHAnsi"/>
                <w:b/>
                <w:bCs/>
                <w:color w:val="000000" w:themeColor="text1"/>
                <w:sz w:val="22"/>
                <w:szCs w:val="22"/>
              </w:rPr>
              <w:t>Environment risks – extreme weather conditions, sewage  and large bodies of open water</w:t>
            </w:r>
          </w:p>
        </w:tc>
        <w:tc>
          <w:tcPr>
            <w:tcW w:w="5534" w:type="dxa"/>
            <w:shd w:val="clear" w:color="auto" w:fill="C0D842"/>
          </w:tcPr>
          <w:p w14:paraId="040B6BFA" w14:textId="77777777" w:rsidR="000346E5" w:rsidRPr="00DC3531" w:rsidRDefault="000346E5" w:rsidP="000346E5">
            <w:pPr>
              <w:tabs>
                <w:tab w:val="left" w:pos="1206"/>
              </w:tabs>
              <w:rPr>
                <w:rFonts w:asciiTheme="majorHAnsi" w:hAnsiTheme="majorHAnsi" w:cstheme="majorHAnsi"/>
                <w:color w:val="000000" w:themeColor="text1"/>
                <w:sz w:val="22"/>
                <w:szCs w:val="22"/>
              </w:rPr>
            </w:pPr>
            <w:r w:rsidRPr="00DC3531">
              <w:rPr>
                <w:rFonts w:asciiTheme="majorHAnsi" w:hAnsiTheme="majorHAnsi" w:cstheme="majorHAnsi"/>
                <w:color w:val="000000" w:themeColor="text1"/>
                <w:sz w:val="22"/>
                <w:szCs w:val="22"/>
              </w:rPr>
              <w:t xml:space="preserve">Water quality, risk of participants becoming ill after entering the water is water quality is poor. </w:t>
            </w:r>
          </w:p>
          <w:p w14:paraId="2441A76F" w14:textId="77777777" w:rsidR="000346E5" w:rsidRPr="00DC3531" w:rsidRDefault="000346E5" w:rsidP="000346E5">
            <w:pPr>
              <w:tabs>
                <w:tab w:val="left" w:pos="1206"/>
              </w:tabs>
              <w:rPr>
                <w:rFonts w:asciiTheme="majorHAnsi" w:hAnsiTheme="majorHAnsi" w:cstheme="majorHAnsi"/>
                <w:color w:val="000000" w:themeColor="text1"/>
                <w:sz w:val="22"/>
                <w:szCs w:val="22"/>
              </w:rPr>
            </w:pPr>
          </w:p>
        </w:tc>
        <w:tc>
          <w:tcPr>
            <w:tcW w:w="1483" w:type="dxa"/>
            <w:shd w:val="clear" w:color="auto" w:fill="C0D842"/>
          </w:tcPr>
          <w:p w14:paraId="05C11077" w14:textId="453A0BFE" w:rsidR="000346E5" w:rsidRPr="00DC3531" w:rsidRDefault="000346E5" w:rsidP="000346E5">
            <w:p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Participants taking part in the Sunday swim</w:t>
            </w:r>
          </w:p>
        </w:tc>
        <w:tc>
          <w:tcPr>
            <w:tcW w:w="4327" w:type="dxa"/>
            <w:shd w:val="clear" w:color="auto" w:fill="C0D842"/>
          </w:tcPr>
          <w:p w14:paraId="5EEAF5A0" w14:textId="77777777" w:rsidR="000346E5" w:rsidRPr="00DC3531" w:rsidRDefault="000346E5" w:rsidP="000346E5">
            <w:p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Check the Surfers Against sewage app. Make sure there are no pollution warnings. </w:t>
            </w:r>
          </w:p>
          <w:p w14:paraId="76DDD99B" w14:textId="77777777" w:rsidR="000346E5" w:rsidRPr="00DC3531" w:rsidRDefault="000346E5" w:rsidP="000346E5">
            <w:p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Move the swim to a nearby beach if water quality is poor in Dawlish Warren but good at another location (e.g. Teignmouth, Coryton's Cove). </w:t>
            </w:r>
          </w:p>
          <w:p w14:paraId="37F21163" w14:textId="77777777" w:rsidR="000346E5" w:rsidRPr="00DC3531" w:rsidRDefault="000346E5" w:rsidP="000346E5">
            <w:p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 xml:space="preserve">Cancel swim if poor water quality or sewage is detected. </w:t>
            </w:r>
          </w:p>
          <w:p w14:paraId="5AA14F1D" w14:textId="77777777" w:rsidR="000346E5" w:rsidRPr="00DC3531" w:rsidRDefault="000346E5" w:rsidP="000346E5">
            <w:pPr>
              <w:spacing w:after="160" w:line="259" w:lineRule="auto"/>
              <w:rPr>
                <w:rFonts w:asciiTheme="majorHAnsi" w:eastAsia="Calibri" w:hAnsiTheme="majorHAnsi" w:cstheme="majorHAnsi"/>
                <w:color w:val="000000" w:themeColor="text1"/>
                <w:sz w:val="22"/>
                <w:szCs w:val="22"/>
              </w:rPr>
            </w:pPr>
          </w:p>
        </w:tc>
        <w:tc>
          <w:tcPr>
            <w:tcW w:w="1785" w:type="dxa"/>
            <w:shd w:val="clear" w:color="auto" w:fill="C0D842"/>
          </w:tcPr>
          <w:p w14:paraId="7964F9FA" w14:textId="5C91C307" w:rsidR="000346E5" w:rsidRPr="00DC3531" w:rsidRDefault="000346E5" w:rsidP="000346E5">
            <w:p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 xml:space="preserve">Committee – present to check the app </w:t>
            </w:r>
          </w:p>
        </w:tc>
      </w:tr>
      <w:tr w:rsidR="000346E5" w:rsidRPr="00DC3531" w14:paraId="3549E4C0" w14:textId="77777777">
        <w:trPr>
          <w:trHeight w:val="3740"/>
        </w:trPr>
        <w:tc>
          <w:tcPr>
            <w:tcW w:w="2259" w:type="dxa"/>
            <w:shd w:val="clear" w:color="auto" w:fill="C0D842"/>
          </w:tcPr>
          <w:p w14:paraId="6C3CA30A" w14:textId="79633EFC" w:rsidR="000346E5" w:rsidRPr="00DC3531" w:rsidRDefault="000346E5" w:rsidP="000346E5">
            <w:pPr>
              <w:spacing w:after="160" w:line="259" w:lineRule="auto"/>
              <w:jc w:val="center"/>
              <w:rPr>
                <w:rFonts w:asciiTheme="majorHAnsi" w:eastAsia="Calibri" w:hAnsiTheme="majorHAnsi" w:cstheme="majorHAnsi"/>
                <w:color w:val="000000" w:themeColor="text1"/>
                <w:sz w:val="22"/>
                <w:szCs w:val="22"/>
              </w:rPr>
            </w:pPr>
            <w:r w:rsidRPr="00DC3531">
              <w:rPr>
                <w:rFonts w:asciiTheme="majorHAnsi" w:eastAsia="Calibri" w:hAnsiTheme="majorHAnsi" w:cstheme="majorHAnsi"/>
                <w:b/>
                <w:bCs/>
                <w:color w:val="000000" w:themeColor="text1"/>
                <w:sz w:val="22"/>
                <w:szCs w:val="22"/>
              </w:rPr>
              <w:lastRenderedPageBreak/>
              <w:t>Environment risks – extreme weather conditions, sewage  and large bodies of open water</w:t>
            </w:r>
          </w:p>
        </w:tc>
        <w:tc>
          <w:tcPr>
            <w:tcW w:w="5534" w:type="dxa"/>
            <w:shd w:val="clear" w:color="auto" w:fill="C0D842"/>
          </w:tcPr>
          <w:p w14:paraId="6D47A05B" w14:textId="6F743E5C" w:rsidR="000346E5" w:rsidRPr="00DC3531" w:rsidRDefault="000346E5" w:rsidP="000346E5">
            <w:pPr>
              <w:tabs>
                <w:tab w:val="left" w:pos="1206"/>
              </w:tabs>
              <w:rPr>
                <w:rFonts w:asciiTheme="majorHAnsi" w:hAnsiTheme="majorHAnsi" w:cstheme="majorHAnsi"/>
                <w:color w:val="000000" w:themeColor="text1"/>
                <w:sz w:val="22"/>
                <w:szCs w:val="22"/>
              </w:rPr>
            </w:pPr>
            <w:r w:rsidRPr="00DC3531">
              <w:rPr>
                <w:rFonts w:asciiTheme="majorHAnsi" w:hAnsiTheme="majorHAnsi" w:cstheme="majorHAnsi"/>
                <w:color w:val="000000" w:themeColor="text1"/>
                <w:sz w:val="22"/>
                <w:szCs w:val="22"/>
              </w:rPr>
              <w:t xml:space="preserve">Waves / currents and tides </w:t>
            </w:r>
          </w:p>
        </w:tc>
        <w:tc>
          <w:tcPr>
            <w:tcW w:w="1483" w:type="dxa"/>
            <w:shd w:val="clear" w:color="auto" w:fill="C0D842"/>
          </w:tcPr>
          <w:p w14:paraId="6FDFA849" w14:textId="59893027" w:rsidR="000346E5" w:rsidRPr="00DC3531" w:rsidRDefault="000346E5" w:rsidP="000346E5">
            <w:p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Participants taking part in the Sunday swim</w:t>
            </w:r>
          </w:p>
        </w:tc>
        <w:tc>
          <w:tcPr>
            <w:tcW w:w="4327" w:type="dxa"/>
            <w:shd w:val="clear" w:color="auto" w:fill="C0D842"/>
          </w:tcPr>
          <w:p w14:paraId="7F09352F" w14:textId="77777777" w:rsidR="000346E5" w:rsidRPr="00DC3531" w:rsidRDefault="000346E5" w:rsidP="000346E5">
            <w:p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Monitor weather conditions  - use the Surfline app to monitor waves and tides – if waves are above 4ft then swim will be cancelled</w:t>
            </w:r>
          </w:p>
          <w:p w14:paraId="1F4A574B" w14:textId="77777777" w:rsidR="000346E5" w:rsidRPr="00DC3531" w:rsidRDefault="000346E5" w:rsidP="000346E5">
            <w:p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 xml:space="preserve">Weather conditions will be checked on the day– if winds are above 40mph or waves above 4ft or there are any weather warnings then the swim will be cancelled. </w:t>
            </w:r>
          </w:p>
          <w:p w14:paraId="02039E9C" w14:textId="77777777" w:rsidR="000346E5" w:rsidRPr="00DC3531" w:rsidRDefault="000346E5" w:rsidP="000346E5">
            <w:p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Safety briefing before swim-</w:t>
            </w:r>
          </w:p>
          <w:p w14:paraId="5FE8694A" w14:textId="77777777" w:rsidR="000346E5" w:rsidRPr="00DC3531" w:rsidRDefault="000346E5" w:rsidP="000346E5">
            <w:pPr>
              <w:pStyle w:val="ListParagraph"/>
              <w:numPr>
                <w:ilvl w:val="0"/>
                <w:numId w:val="4"/>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Telling members they enter the water at their own risk</w:t>
            </w:r>
          </w:p>
          <w:p w14:paraId="721C1293" w14:textId="77777777" w:rsidR="000346E5" w:rsidRPr="00DC3531" w:rsidRDefault="000346E5" w:rsidP="000346E5">
            <w:pPr>
              <w:pStyle w:val="ListParagraph"/>
              <w:numPr>
                <w:ilvl w:val="0"/>
                <w:numId w:val="4"/>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that they must be able to swim if they want to enter the water</w:t>
            </w:r>
          </w:p>
          <w:p w14:paraId="3A018850" w14:textId="77777777" w:rsidR="000346E5" w:rsidRPr="00DC3531" w:rsidRDefault="000346E5" w:rsidP="000346E5">
            <w:pPr>
              <w:pStyle w:val="ListParagraph"/>
              <w:numPr>
                <w:ilvl w:val="0"/>
                <w:numId w:val="4"/>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that they must stay together in groups </w:t>
            </w:r>
          </w:p>
          <w:p w14:paraId="67D74917" w14:textId="77777777" w:rsidR="000346E5" w:rsidRPr="00DC3531" w:rsidRDefault="000346E5" w:rsidP="000346E5">
            <w:pPr>
              <w:pStyle w:val="ListParagraph"/>
              <w:numPr>
                <w:ilvl w:val="0"/>
                <w:numId w:val="4"/>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if anyone gets into difficulty, they let those around them and let committee know asap</w:t>
            </w:r>
          </w:p>
          <w:p w14:paraId="491BE400" w14:textId="77777777" w:rsidR="000346E5" w:rsidRPr="00DC3531" w:rsidRDefault="000346E5" w:rsidP="000346E5">
            <w:pPr>
              <w:pStyle w:val="ListParagraph"/>
              <w:numPr>
                <w:ilvl w:val="0"/>
                <w:numId w:val="4"/>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encourage slow and steady entrance into the water</w:t>
            </w:r>
          </w:p>
          <w:p w14:paraId="4E06BC60" w14:textId="77777777" w:rsidR="000346E5" w:rsidRPr="00DC3531" w:rsidRDefault="000346E5" w:rsidP="000346E5">
            <w:pPr>
              <w:pStyle w:val="ListParagraph"/>
              <w:numPr>
                <w:ilvl w:val="0"/>
                <w:numId w:val="4"/>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identification of rips if any are present. Tell members to swim parallel to the shore if they find themselves being caught in a rip. </w:t>
            </w:r>
          </w:p>
          <w:p w14:paraId="737589AF" w14:textId="77777777" w:rsidR="000346E5" w:rsidRPr="00DC3531" w:rsidRDefault="000346E5" w:rsidP="000346E5">
            <w:pPr>
              <w:pStyle w:val="ListParagraph"/>
              <w:numPr>
                <w:ilvl w:val="0"/>
                <w:numId w:val="4"/>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encouragement of wearing a tow float and brightly coloured swim hat</w:t>
            </w:r>
          </w:p>
          <w:p w14:paraId="7F300478" w14:textId="77777777" w:rsidR="000346E5" w:rsidRPr="00DC3531" w:rsidRDefault="000346E5" w:rsidP="000346E5">
            <w:pPr>
              <w:pStyle w:val="ListParagraph"/>
              <w:numPr>
                <w:ilvl w:val="0"/>
                <w:numId w:val="4"/>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lastRenderedPageBreak/>
              <w:t>to not swim near the groynes</w:t>
            </w:r>
          </w:p>
          <w:p w14:paraId="70286035" w14:textId="77777777" w:rsidR="000346E5" w:rsidRPr="00DC3531" w:rsidRDefault="000346E5" w:rsidP="000346E5">
            <w:pPr>
              <w:pStyle w:val="ListParagraph"/>
              <w:numPr>
                <w:ilvl w:val="0"/>
                <w:numId w:val="4"/>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to stay away from any marine life present (jellyfish, seals etc)</w:t>
            </w:r>
          </w:p>
          <w:p w14:paraId="57FFD1C1" w14:textId="77777777" w:rsidR="000346E5" w:rsidRPr="00DC3531" w:rsidRDefault="000346E5" w:rsidP="000346E5">
            <w:pPr>
              <w:pStyle w:val="ListParagraph"/>
              <w:numPr>
                <w:ilvl w:val="0"/>
                <w:numId w:val="4"/>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to swim ‘your own swim’ and to get out when you are ready rather than waiting for friends</w:t>
            </w:r>
          </w:p>
          <w:p w14:paraId="0C1EC6BD" w14:textId="77777777" w:rsidR="000346E5" w:rsidRPr="00DC3531" w:rsidRDefault="000346E5" w:rsidP="000346E5">
            <w:pPr>
              <w:pStyle w:val="ListParagraph"/>
              <w:numPr>
                <w:ilvl w:val="0"/>
                <w:numId w:val="4"/>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to get changed promptly after exiting the water</w:t>
            </w:r>
          </w:p>
          <w:p w14:paraId="13BAEA2C" w14:textId="77777777" w:rsidR="000346E5" w:rsidRPr="00DC3531" w:rsidRDefault="000346E5" w:rsidP="000346E5">
            <w:pPr>
              <w:pStyle w:val="ListParagraph"/>
              <w:numPr>
                <w:ilvl w:val="0"/>
                <w:numId w:val="4"/>
              </w:num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warning members of the cold water shock and encouraging eating a fatty/ sugary snack and a hot drink and to encourage members from walking around and moving to warm up after the swim. </w:t>
            </w:r>
          </w:p>
          <w:p w14:paraId="04B66597" w14:textId="77777777" w:rsidR="000346E5" w:rsidRPr="00DC3531" w:rsidRDefault="000346E5" w:rsidP="000346E5">
            <w:p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 xml:space="preserve">Tow floats and hats recommended (in particular for longer swim) </w:t>
            </w:r>
          </w:p>
          <w:p w14:paraId="64640FE5" w14:textId="77777777" w:rsidR="000346E5" w:rsidRPr="00DC3531" w:rsidRDefault="000346E5" w:rsidP="000346E5">
            <w:p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 xml:space="preserve">Forecast published on socials </w:t>
            </w:r>
          </w:p>
          <w:p w14:paraId="7247E1A4" w14:textId="4C9D973F" w:rsidR="000346E5" w:rsidRPr="00DC3531" w:rsidRDefault="000346E5" w:rsidP="000346E5">
            <w:p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 xml:space="preserve">Swim can be cancelled upon arrival if conditions look unsafe </w:t>
            </w:r>
          </w:p>
        </w:tc>
        <w:tc>
          <w:tcPr>
            <w:tcW w:w="1785" w:type="dxa"/>
            <w:shd w:val="clear" w:color="auto" w:fill="C0D842"/>
          </w:tcPr>
          <w:p w14:paraId="4AA84AC9" w14:textId="607FD032" w:rsidR="000346E5" w:rsidRPr="00DC3531" w:rsidRDefault="000346E5" w:rsidP="000346E5">
            <w:p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lastRenderedPageBreak/>
              <w:t xml:space="preserve">Committee – president has final say as to whether the swim takes place </w:t>
            </w:r>
          </w:p>
        </w:tc>
      </w:tr>
      <w:tr w:rsidR="000346E5" w:rsidRPr="00DC3531" w14:paraId="0C41FAC8" w14:textId="77777777">
        <w:trPr>
          <w:trHeight w:val="3740"/>
        </w:trPr>
        <w:tc>
          <w:tcPr>
            <w:tcW w:w="2259" w:type="dxa"/>
            <w:shd w:val="clear" w:color="auto" w:fill="C0D842"/>
          </w:tcPr>
          <w:p w14:paraId="43DE0C7A" w14:textId="51866778" w:rsidR="000346E5" w:rsidRPr="00DC3531" w:rsidRDefault="000346E5" w:rsidP="000346E5">
            <w:pPr>
              <w:spacing w:after="160" w:line="259" w:lineRule="auto"/>
              <w:jc w:val="center"/>
              <w:rPr>
                <w:rFonts w:asciiTheme="majorHAnsi" w:eastAsia="Calibri" w:hAnsiTheme="majorHAnsi" w:cstheme="majorHAnsi"/>
                <w:b/>
                <w:bCs/>
                <w:color w:val="000000" w:themeColor="text1"/>
                <w:sz w:val="22"/>
                <w:szCs w:val="22"/>
              </w:rPr>
            </w:pPr>
            <w:r w:rsidRPr="00DC3531">
              <w:rPr>
                <w:rFonts w:asciiTheme="majorHAnsi" w:eastAsia="Calibri" w:hAnsiTheme="majorHAnsi" w:cstheme="majorHAnsi"/>
                <w:color w:val="000000" w:themeColor="text1"/>
                <w:sz w:val="22"/>
                <w:szCs w:val="22"/>
              </w:rPr>
              <w:lastRenderedPageBreak/>
              <w:t>Environment risks – extreme weather conditions, sewage  and large bodies of open water</w:t>
            </w:r>
          </w:p>
        </w:tc>
        <w:tc>
          <w:tcPr>
            <w:tcW w:w="5534" w:type="dxa"/>
            <w:shd w:val="clear" w:color="auto" w:fill="C0D842"/>
          </w:tcPr>
          <w:p w14:paraId="2C3C4228" w14:textId="77777777" w:rsidR="000346E5" w:rsidRPr="00DC3531" w:rsidRDefault="000346E5" w:rsidP="000346E5">
            <w:pPr>
              <w:tabs>
                <w:tab w:val="left" w:pos="1206"/>
              </w:tabs>
              <w:rPr>
                <w:rFonts w:asciiTheme="majorHAnsi" w:hAnsiTheme="majorHAnsi" w:cstheme="majorHAnsi"/>
                <w:color w:val="000000" w:themeColor="text1"/>
                <w:sz w:val="22"/>
                <w:szCs w:val="22"/>
              </w:rPr>
            </w:pPr>
            <w:r w:rsidRPr="00DC3531">
              <w:rPr>
                <w:rFonts w:asciiTheme="majorHAnsi" w:hAnsiTheme="majorHAnsi" w:cstheme="majorHAnsi"/>
                <w:color w:val="000000" w:themeColor="text1"/>
                <w:sz w:val="22"/>
                <w:szCs w:val="22"/>
              </w:rPr>
              <w:t xml:space="preserve">Groynes </w:t>
            </w:r>
          </w:p>
          <w:p w14:paraId="38918F8B" w14:textId="77777777" w:rsidR="000346E5" w:rsidRPr="00DC3531" w:rsidRDefault="000346E5" w:rsidP="000346E5">
            <w:pPr>
              <w:tabs>
                <w:tab w:val="left" w:pos="1206"/>
              </w:tabs>
              <w:rPr>
                <w:rFonts w:asciiTheme="majorHAnsi" w:hAnsiTheme="majorHAnsi" w:cstheme="majorHAnsi"/>
                <w:color w:val="000000" w:themeColor="text1"/>
                <w:sz w:val="22"/>
                <w:szCs w:val="22"/>
              </w:rPr>
            </w:pPr>
          </w:p>
        </w:tc>
        <w:tc>
          <w:tcPr>
            <w:tcW w:w="1483" w:type="dxa"/>
            <w:shd w:val="clear" w:color="auto" w:fill="C0D842"/>
          </w:tcPr>
          <w:p w14:paraId="433C9E90" w14:textId="1EC2D106" w:rsidR="000346E5" w:rsidRPr="00DC3531" w:rsidRDefault="000346E5" w:rsidP="000346E5">
            <w:p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Participants taking part in swim</w:t>
            </w:r>
          </w:p>
        </w:tc>
        <w:tc>
          <w:tcPr>
            <w:tcW w:w="4327" w:type="dxa"/>
            <w:shd w:val="clear" w:color="auto" w:fill="C0D842"/>
          </w:tcPr>
          <w:p w14:paraId="32D99A83" w14:textId="77777777" w:rsidR="000346E5" w:rsidRPr="00DC3531" w:rsidRDefault="000346E5" w:rsidP="000346E5">
            <w:p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Initial safety briefing by committee. </w:t>
            </w:r>
          </w:p>
          <w:p w14:paraId="61096A6E" w14:textId="77777777" w:rsidR="000346E5" w:rsidRPr="00DC3531" w:rsidRDefault="000346E5" w:rsidP="000346E5">
            <w:p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Swimmers told not to go near the groynes. </w:t>
            </w:r>
          </w:p>
          <w:p w14:paraId="4144EBCE" w14:textId="77777777" w:rsidR="000346E5" w:rsidRPr="00DC3531" w:rsidRDefault="000346E5" w:rsidP="000346E5">
            <w:pPr>
              <w:spacing w:after="160" w:line="259" w:lineRule="auto"/>
              <w:rPr>
                <w:rFonts w:asciiTheme="majorHAnsi" w:eastAsia="Calibri" w:hAnsiTheme="majorHAnsi" w:cstheme="majorHAnsi"/>
                <w:color w:val="000000" w:themeColor="text1"/>
                <w:sz w:val="22"/>
                <w:szCs w:val="22"/>
              </w:rPr>
            </w:pPr>
            <w:r w:rsidRPr="00DC3531">
              <w:rPr>
                <w:rFonts w:asciiTheme="majorHAnsi" w:eastAsia="Calibri" w:hAnsiTheme="majorHAnsi" w:cstheme="majorHAnsi"/>
                <w:color w:val="000000" w:themeColor="text1"/>
                <w:sz w:val="22"/>
                <w:szCs w:val="22"/>
              </w:rPr>
              <w:t>Swimmers reminded to move away from the groynes by committee and peers if they are found to be too close. </w:t>
            </w:r>
          </w:p>
          <w:p w14:paraId="079BD6B4" w14:textId="77777777" w:rsidR="000346E5" w:rsidRPr="00DC3531" w:rsidRDefault="000346E5" w:rsidP="000346E5">
            <w:pPr>
              <w:spacing w:after="160" w:line="259" w:lineRule="auto"/>
              <w:rPr>
                <w:rFonts w:asciiTheme="majorHAnsi" w:eastAsia="Calibri" w:hAnsiTheme="majorHAnsi" w:cstheme="majorHAnsi"/>
                <w:color w:val="000000" w:themeColor="text1"/>
                <w:sz w:val="22"/>
                <w:szCs w:val="22"/>
              </w:rPr>
            </w:pPr>
          </w:p>
        </w:tc>
        <w:tc>
          <w:tcPr>
            <w:tcW w:w="1785" w:type="dxa"/>
            <w:shd w:val="clear" w:color="auto" w:fill="C0D842"/>
          </w:tcPr>
          <w:p w14:paraId="00886972" w14:textId="0C17229E" w:rsidR="000346E5" w:rsidRPr="00DC3531" w:rsidRDefault="000346E5" w:rsidP="000346E5">
            <w:pPr>
              <w:spacing w:after="160" w:line="259" w:lineRule="auto"/>
              <w:rPr>
                <w:rFonts w:asciiTheme="majorHAnsi" w:eastAsia="Calibri" w:hAnsiTheme="majorHAnsi" w:cstheme="majorHAnsi"/>
                <w:b/>
                <w:bCs/>
                <w:color w:val="000000" w:themeColor="text1"/>
                <w:sz w:val="22"/>
                <w:szCs w:val="22"/>
              </w:rPr>
            </w:pPr>
            <w:r w:rsidRPr="00DC3531">
              <w:rPr>
                <w:rFonts w:asciiTheme="majorHAnsi" w:eastAsia="Calibri" w:hAnsiTheme="majorHAnsi" w:cstheme="majorHAnsi"/>
                <w:color w:val="000000" w:themeColor="text1"/>
                <w:sz w:val="22"/>
                <w:szCs w:val="22"/>
              </w:rPr>
              <w:t xml:space="preserve">Committee </w:t>
            </w:r>
          </w:p>
        </w:tc>
      </w:tr>
    </w:tbl>
    <w:p w14:paraId="4FAC40BE" w14:textId="77777777" w:rsidR="000346E5" w:rsidRPr="00DC3531" w:rsidRDefault="000346E5">
      <w:pPr>
        <w:spacing w:after="160" w:line="259" w:lineRule="auto"/>
        <w:rPr>
          <w:rFonts w:ascii="Calibri" w:eastAsia="Calibri" w:hAnsi="Calibri" w:cs="Calibri"/>
          <w:b/>
          <w:bCs/>
          <w:u w:val="single"/>
        </w:rPr>
      </w:pPr>
    </w:p>
    <w:p w14:paraId="000003EC" w14:textId="6E97C6A3" w:rsidR="00C52EB5" w:rsidRPr="00DC3531" w:rsidRDefault="00000000">
      <w:pPr>
        <w:spacing w:after="160" w:line="259" w:lineRule="auto"/>
        <w:rPr>
          <w:rFonts w:ascii="Calibri" w:eastAsia="Calibri" w:hAnsi="Calibri" w:cs="Calibri"/>
          <w:b/>
          <w:bCs/>
          <w:u w:val="single"/>
        </w:rPr>
      </w:pPr>
      <w:r w:rsidRPr="00DC3531">
        <w:rPr>
          <w:rFonts w:ascii="Calibri" w:eastAsia="Calibri" w:hAnsi="Calibri" w:cs="Calibri"/>
          <w:b/>
          <w:bCs/>
          <w:u w:val="single"/>
        </w:rPr>
        <w:t xml:space="preserve">Activity Type 7: </w:t>
      </w:r>
      <w:r w:rsidRPr="00DC3531">
        <w:rPr>
          <w:rFonts w:ascii="Calibri" w:eastAsia="Calibri" w:hAnsi="Calibri" w:cs="Calibri"/>
          <w:b/>
          <w:bCs/>
          <w:i/>
          <w:iCs/>
          <w:u w:val="single"/>
        </w:rPr>
        <w:t>[Taster Sessions]</w:t>
      </w:r>
    </w:p>
    <w:p w14:paraId="000003ED" w14:textId="77777777" w:rsidR="00C52EB5" w:rsidRPr="00DC3531" w:rsidRDefault="00000000">
      <w:pPr>
        <w:spacing w:after="160" w:line="259" w:lineRule="auto"/>
        <w:rPr>
          <w:rFonts w:ascii="Calibri" w:eastAsia="Calibri" w:hAnsi="Calibri" w:cs="Calibri"/>
          <w:b/>
          <w:bCs/>
          <w:i/>
          <w:iCs/>
          <w:sz w:val="20"/>
          <w:szCs w:val="20"/>
          <w:u w:val="single"/>
        </w:rPr>
      </w:pPr>
      <w:r w:rsidRPr="00DC3531">
        <w:rPr>
          <w:rFonts w:ascii="Calibri" w:eastAsia="Calibri" w:hAnsi="Calibri" w:cs="Calibri"/>
          <w:i/>
          <w:iCs/>
          <w:sz w:val="20"/>
          <w:szCs w:val="20"/>
        </w:rPr>
        <w:t xml:space="preserve">Please refer to Hazards guidance for a summary of hazards to consider - </w:t>
      </w:r>
    </w:p>
    <w:tbl>
      <w:tblPr>
        <w:tblStyle w:val="af2"/>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52EB5" w:rsidRPr="00DC3531" w14:paraId="1F7BAFA6" w14:textId="77777777">
        <w:trPr>
          <w:trHeight w:val="510"/>
        </w:trPr>
        <w:tc>
          <w:tcPr>
            <w:tcW w:w="2835" w:type="dxa"/>
            <w:vAlign w:val="center"/>
          </w:tcPr>
          <w:p w14:paraId="000003EE"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sz w:val="20"/>
                <w:szCs w:val="20"/>
              </w:rPr>
              <w:t>Average number of participants</w:t>
            </w:r>
          </w:p>
        </w:tc>
        <w:tc>
          <w:tcPr>
            <w:tcW w:w="3969" w:type="dxa"/>
            <w:shd w:val="clear" w:color="auto" w:fill="C0D842"/>
            <w:vAlign w:val="center"/>
          </w:tcPr>
          <w:p w14:paraId="000003EF"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b/>
                <w:bCs/>
                <w:color w:val="000000"/>
                <w:sz w:val="18"/>
                <w:szCs w:val="18"/>
              </w:rPr>
              <w:t>90 = 36 players per session for anticipated two sessions (may book another session if required). + people from committee and Exeter Pickleball Club to support.</w:t>
            </w:r>
          </w:p>
        </w:tc>
        <w:tc>
          <w:tcPr>
            <w:tcW w:w="4820" w:type="dxa"/>
          </w:tcPr>
          <w:p w14:paraId="000003F0"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color w:val="000000"/>
                <w:sz w:val="20"/>
                <w:szCs w:val="20"/>
              </w:rPr>
              <w:t xml:space="preserve">Provide details of disabled access arrangements you have considered. You can use the guidance </w:t>
            </w:r>
            <w:hyperlink r:id="rId30">
              <w:r w:rsidR="00C52EB5" w:rsidRPr="00DC3531">
                <w:rPr>
                  <w:rFonts w:ascii="Calibri" w:eastAsia="Calibri" w:hAnsi="Calibri" w:cs="Calibri"/>
                  <w:color w:val="0563C1"/>
                  <w:sz w:val="20"/>
                  <w:szCs w:val="20"/>
                  <w:u w:val="single"/>
                </w:rPr>
                <w:t>here</w:t>
              </w:r>
            </w:hyperlink>
            <w:r w:rsidRPr="00DC3531">
              <w:rPr>
                <w:rFonts w:ascii="Calibri" w:eastAsia="Calibri" w:hAnsi="Calibri" w:cs="Calibri"/>
                <w:color w:val="000000"/>
                <w:sz w:val="20"/>
                <w:szCs w:val="20"/>
              </w:rPr>
              <w:t xml:space="preserve"> to help. </w:t>
            </w:r>
          </w:p>
        </w:tc>
        <w:tc>
          <w:tcPr>
            <w:tcW w:w="3827" w:type="dxa"/>
            <w:shd w:val="clear" w:color="auto" w:fill="C0D842"/>
            <w:vAlign w:val="center"/>
          </w:tcPr>
          <w:p w14:paraId="000003F1" w14:textId="77777777" w:rsidR="00C52EB5" w:rsidRPr="00DC3531" w:rsidRDefault="00000000">
            <w:pPr>
              <w:spacing w:after="160" w:line="259" w:lineRule="auto"/>
              <w:rPr>
                <w:rFonts w:ascii="Calibri" w:eastAsia="Calibri" w:hAnsi="Calibri" w:cs="Calibri"/>
                <w:b/>
                <w:bCs/>
                <w:sz w:val="18"/>
                <w:szCs w:val="18"/>
              </w:rPr>
            </w:pPr>
            <w:r w:rsidRPr="00DC3531">
              <w:rPr>
                <w:rFonts w:ascii="Calibri" w:eastAsia="Calibri" w:hAnsi="Calibri" w:cs="Calibri"/>
                <w:b/>
                <w:bCs/>
                <w:sz w:val="18"/>
                <w:szCs w:val="18"/>
              </w:rPr>
              <w:t>Using sports park lift to access sports hall. Put comment on FIXR stating if anyone has any accessibility requirements to contact us.</w:t>
            </w:r>
          </w:p>
        </w:tc>
      </w:tr>
      <w:tr w:rsidR="00C52EB5" w:rsidRPr="00DC3531" w14:paraId="670E33BE" w14:textId="77777777">
        <w:trPr>
          <w:trHeight w:val="510"/>
        </w:trPr>
        <w:tc>
          <w:tcPr>
            <w:tcW w:w="2835" w:type="dxa"/>
            <w:vAlign w:val="center"/>
          </w:tcPr>
          <w:p w14:paraId="000003F2" w14:textId="77777777" w:rsidR="00C52EB5" w:rsidRPr="00DC3531" w:rsidRDefault="00000000">
            <w:pPr>
              <w:spacing w:before="40" w:after="40"/>
              <w:rPr>
                <w:rFonts w:ascii="Calibri" w:eastAsia="Calibri" w:hAnsi="Calibri" w:cs="Calibri"/>
                <w:sz w:val="20"/>
                <w:szCs w:val="20"/>
              </w:rPr>
            </w:pPr>
            <w:r w:rsidRPr="00DC3531">
              <w:rPr>
                <w:rFonts w:ascii="Calibri" w:eastAsia="Calibri" w:hAnsi="Calibri" w:cs="Calibri"/>
                <w:sz w:val="20"/>
                <w:szCs w:val="20"/>
              </w:rPr>
              <w:t>On Campus or Off Campus</w:t>
            </w:r>
          </w:p>
        </w:tc>
        <w:tc>
          <w:tcPr>
            <w:tcW w:w="3969" w:type="dxa"/>
            <w:shd w:val="clear" w:color="auto" w:fill="C0D842"/>
            <w:vAlign w:val="center"/>
          </w:tcPr>
          <w:p w14:paraId="000003F3"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On</w:t>
            </w:r>
          </w:p>
        </w:tc>
        <w:tc>
          <w:tcPr>
            <w:tcW w:w="4820" w:type="dxa"/>
            <w:vAlign w:val="center"/>
          </w:tcPr>
          <w:p w14:paraId="000003F4"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 xml:space="preserve">Please provide details of how you’ve considered the sustainable impact of your activity type. You can use the guidance </w:t>
            </w:r>
            <w:hyperlink r:id="rId31">
              <w:r w:rsidR="00C52EB5" w:rsidRPr="00DC3531">
                <w:rPr>
                  <w:rFonts w:ascii="Calibri" w:eastAsia="Calibri" w:hAnsi="Calibri" w:cs="Calibri"/>
                  <w:color w:val="0563C1"/>
                  <w:sz w:val="20"/>
                  <w:szCs w:val="20"/>
                  <w:u w:val="single"/>
                </w:rPr>
                <w:t>here</w:t>
              </w:r>
            </w:hyperlink>
            <w:r w:rsidRPr="00DC3531">
              <w:rPr>
                <w:rFonts w:ascii="Calibri" w:eastAsia="Calibri" w:hAnsi="Calibri" w:cs="Calibri"/>
                <w:sz w:val="20"/>
                <w:szCs w:val="20"/>
              </w:rPr>
              <w:t xml:space="preserve"> to help. </w:t>
            </w:r>
          </w:p>
        </w:tc>
        <w:tc>
          <w:tcPr>
            <w:tcW w:w="3827" w:type="dxa"/>
            <w:shd w:val="clear" w:color="auto" w:fill="C0D842"/>
            <w:vAlign w:val="center"/>
          </w:tcPr>
          <w:p w14:paraId="000003F5"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Encourage walking/cycling to sessions. Equipment maintenance to minimise wastage. Encourage reusable water bottles</w:t>
            </w:r>
          </w:p>
        </w:tc>
      </w:tr>
      <w:tr w:rsidR="00C52EB5" w:rsidRPr="00DC3531" w14:paraId="26E3E1F5" w14:textId="77777777">
        <w:trPr>
          <w:trHeight w:val="125"/>
        </w:trPr>
        <w:tc>
          <w:tcPr>
            <w:tcW w:w="2835" w:type="dxa"/>
            <w:vAlign w:val="center"/>
          </w:tcPr>
          <w:p w14:paraId="000003F6"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sz w:val="20"/>
                <w:szCs w:val="20"/>
              </w:rPr>
              <w:t>Is additional specific Event Insurance required?</w:t>
            </w:r>
          </w:p>
        </w:tc>
        <w:tc>
          <w:tcPr>
            <w:tcW w:w="3969" w:type="dxa"/>
            <w:shd w:val="clear" w:color="auto" w:fill="C0D842"/>
            <w:vAlign w:val="center"/>
          </w:tcPr>
          <w:p w14:paraId="000003F7"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No</w:t>
            </w:r>
          </w:p>
        </w:tc>
        <w:tc>
          <w:tcPr>
            <w:tcW w:w="4820" w:type="dxa"/>
            <w:vAlign w:val="center"/>
          </w:tcPr>
          <w:p w14:paraId="000003F8"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000003F9"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 xml:space="preserve">The society will have a first aid pack taken to every training session. The </w:t>
            </w:r>
            <w:r w:rsidRPr="00DC3531">
              <w:rPr>
                <w:rFonts w:ascii="Calibri" w:eastAsia="Calibri" w:hAnsi="Calibri" w:cs="Calibri"/>
              </w:rPr>
              <w:lastRenderedPageBreak/>
              <w:t>Sports Centre also has first aiders on site.</w:t>
            </w:r>
          </w:p>
        </w:tc>
      </w:tr>
    </w:tbl>
    <w:p w14:paraId="000003FA" w14:textId="77777777" w:rsidR="00C52EB5" w:rsidRPr="00DC3531" w:rsidRDefault="00C52EB5">
      <w:pPr>
        <w:spacing w:after="160" w:line="259" w:lineRule="auto"/>
        <w:rPr>
          <w:rFonts w:ascii="Calibri" w:eastAsia="Calibri" w:hAnsi="Calibri" w:cs="Calibri"/>
          <w:b/>
          <w:bCs/>
          <w:sz w:val="20"/>
          <w:szCs w:val="20"/>
          <w:u w:val="single"/>
        </w:rPr>
      </w:pPr>
    </w:p>
    <w:tbl>
      <w:tblPr>
        <w:tblStyle w:val="af3"/>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1"/>
        <w:gridCol w:w="5534"/>
        <w:gridCol w:w="1483"/>
        <w:gridCol w:w="4327"/>
        <w:gridCol w:w="1773"/>
      </w:tblGrid>
      <w:tr w:rsidR="00C52EB5" w:rsidRPr="00DC3531" w14:paraId="0F6036FE" w14:textId="77777777">
        <w:trPr>
          <w:trHeight w:val="734"/>
        </w:trPr>
        <w:tc>
          <w:tcPr>
            <w:tcW w:w="2271" w:type="dxa"/>
          </w:tcPr>
          <w:p w14:paraId="000003FB"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Hazard Category</w:t>
            </w:r>
          </w:p>
        </w:tc>
        <w:tc>
          <w:tcPr>
            <w:tcW w:w="5534" w:type="dxa"/>
          </w:tcPr>
          <w:p w14:paraId="000003FC"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Identified Hazards and how you might be harmed?</w:t>
            </w:r>
          </w:p>
        </w:tc>
        <w:tc>
          <w:tcPr>
            <w:tcW w:w="1483" w:type="dxa"/>
          </w:tcPr>
          <w:p w14:paraId="000003FD"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at Risk?</w:t>
            </w:r>
          </w:p>
        </w:tc>
        <w:tc>
          <w:tcPr>
            <w:tcW w:w="4327" w:type="dxa"/>
          </w:tcPr>
          <w:p w14:paraId="000003FE"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Control Measures</w:t>
            </w:r>
          </w:p>
        </w:tc>
        <w:tc>
          <w:tcPr>
            <w:tcW w:w="1773" w:type="dxa"/>
          </w:tcPr>
          <w:p w14:paraId="000003FF"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responsible?</w:t>
            </w:r>
          </w:p>
        </w:tc>
      </w:tr>
      <w:tr w:rsidR="00C52EB5" w:rsidRPr="00DC3531" w14:paraId="792A7095" w14:textId="77777777">
        <w:trPr>
          <w:trHeight w:val="3740"/>
        </w:trPr>
        <w:tc>
          <w:tcPr>
            <w:tcW w:w="2271" w:type="dxa"/>
            <w:shd w:val="clear" w:color="auto" w:fill="C0D842"/>
          </w:tcPr>
          <w:p w14:paraId="00000400" w14:textId="77777777" w:rsidR="00C52EB5" w:rsidRPr="00DC3531" w:rsidRDefault="00000000">
            <w:pPr>
              <w:spacing w:after="160" w:line="259" w:lineRule="auto"/>
              <w:jc w:val="center"/>
              <w:rPr>
                <w:rFonts w:ascii="Calibri" w:eastAsia="Calibri" w:hAnsi="Calibri" w:cs="Calibri"/>
                <w:i/>
                <w:iCs/>
                <w:sz w:val="18"/>
                <w:szCs w:val="18"/>
              </w:rPr>
            </w:pPr>
            <w:r w:rsidRPr="00DC3531">
              <w:rPr>
                <w:rFonts w:ascii="Calibri" w:eastAsia="Calibri" w:hAnsi="Calibri" w:cs="Calibri"/>
                <w:i/>
                <w:iCs/>
                <w:sz w:val="18"/>
                <w:szCs w:val="18"/>
              </w:rPr>
              <w:t>What type of Hazard is it?</w:t>
            </w:r>
          </w:p>
          <w:p w14:paraId="00000401" w14:textId="77777777" w:rsidR="00C52EB5" w:rsidRPr="00DC3531" w:rsidRDefault="00000000">
            <w:pPr>
              <w:spacing w:after="160" w:line="259" w:lineRule="auto"/>
              <w:jc w:val="center"/>
              <w:rPr>
                <w:rFonts w:ascii="Calibri" w:eastAsia="Calibri" w:hAnsi="Calibri" w:cs="Calibri"/>
                <w:i/>
                <w:iCs/>
                <w:sz w:val="18"/>
                <w:szCs w:val="18"/>
              </w:rPr>
            </w:pPr>
            <w:r w:rsidRPr="00DC3531">
              <w:rPr>
                <w:rFonts w:ascii="Calibri" w:eastAsia="Calibri" w:hAnsi="Calibri" w:cs="Calibri"/>
                <w:i/>
                <w:iCs/>
                <w:sz w:val="18"/>
                <w:szCs w:val="18"/>
              </w:rPr>
              <w:t xml:space="preserve">Choose from the A-Z of Hazard categories from the </w:t>
            </w:r>
            <w:r w:rsidRPr="00DC3531">
              <w:t xml:space="preserve"> </w:t>
            </w:r>
            <w:r w:rsidRPr="00DC3531">
              <w:rPr>
                <w:rFonts w:ascii="Calibri" w:eastAsia="Calibri" w:hAnsi="Calibri" w:cs="Calibri"/>
                <w:i/>
                <w:iCs/>
                <w:sz w:val="18"/>
                <w:szCs w:val="18"/>
              </w:rPr>
              <w:t xml:space="preserve"> “student committee handbook for risk assessing and group safety.”</w:t>
            </w:r>
          </w:p>
        </w:tc>
        <w:tc>
          <w:tcPr>
            <w:tcW w:w="5534" w:type="dxa"/>
            <w:shd w:val="clear" w:color="auto" w:fill="C0D842"/>
          </w:tcPr>
          <w:p w14:paraId="00000402" w14:textId="77777777" w:rsidR="00C52EB5" w:rsidRPr="00DC3531" w:rsidRDefault="00000000">
            <w:pPr>
              <w:tabs>
                <w:tab w:val="left" w:pos="1206"/>
              </w:tabs>
              <w:rPr>
                <w:rFonts w:ascii="Calibri" w:eastAsia="Calibri" w:hAnsi="Calibri" w:cs="Calibri"/>
                <w:sz w:val="18"/>
                <w:szCs w:val="18"/>
              </w:rPr>
            </w:pPr>
            <w:r w:rsidRPr="00DC3531">
              <w:rPr>
                <w:rFonts w:ascii="Calibri" w:eastAsia="Calibri" w:hAnsi="Calibri" w:cs="Calibri"/>
                <w:sz w:val="18"/>
                <w:szCs w:val="18"/>
              </w:rPr>
              <w:t xml:space="preserve">“What is the hazard you have identified, and the risk associated with that hazard”? </w:t>
            </w:r>
          </w:p>
        </w:tc>
        <w:tc>
          <w:tcPr>
            <w:tcW w:w="1483" w:type="dxa"/>
            <w:shd w:val="clear" w:color="auto" w:fill="C0D842"/>
          </w:tcPr>
          <w:p w14:paraId="00000403" w14:textId="77777777" w:rsidR="00C52EB5" w:rsidRPr="00DC3531" w:rsidRDefault="00000000">
            <w:pPr>
              <w:spacing w:after="160" w:line="259" w:lineRule="auto"/>
              <w:rPr>
                <w:rFonts w:ascii="Calibri" w:eastAsia="Calibri" w:hAnsi="Calibri" w:cs="Calibri"/>
                <w:i/>
                <w:iCs/>
                <w:sz w:val="18"/>
                <w:szCs w:val="18"/>
              </w:rPr>
            </w:pPr>
            <w:r w:rsidRPr="00DC3531">
              <w:rPr>
                <w:rFonts w:ascii="Calibri" w:eastAsia="Calibri" w:hAnsi="Calibri" w:cs="Calibri"/>
                <w:i/>
                <w:iCs/>
                <w:sz w:val="18"/>
                <w:szCs w:val="18"/>
              </w:rPr>
              <w:t>“Who is in danger of being harmed?”</w:t>
            </w:r>
          </w:p>
        </w:tc>
        <w:tc>
          <w:tcPr>
            <w:tcW w:w="4327" w:type="dxa"/>
            <w:shd w:val="clear" w:color="auto" w:fill="C0D842"/>
          </w:tcPr>
          <w:p w14:paraId="00000404"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“How are you going to eliminate or reduce the risk of someone being harmed?”</w:t>
            </w:r>
          </w:p>
        </w:tc>
        <w:tc>
          <w:tcPr>
            <w:tcW w:w="1773" w:type="dxa"/>
            <w:shd w:val="clear" w:color="auto" w:fill="C0D842"/>
          </w:tcPr>
          <w:p w14:paraId="00000405"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“Who is responsible for implementing and monitoring this?”</w:t>
            </w:r>
          </w:p>
        </w:tc>
      </w:tr>
      <w:tr w:rsidR="00C52EB5" w:rsidRPr="00DC3531" w14:paraId="6C2DFAD0" w14:textId="77777777">
        <w:trPr>
          <w:trHeight w:val="3740"/>
        </w:trPr>
        <w:tc>
          <w:tcPr>
            <w:tcW w:w="2271" w:type="dxa"/>
            <w:shd w:val="clear" w:color="auto" w:fill="C0D842"/>
          </w:tcPr>
          <w:p w14:paraId="00000406"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sz w:val="22"/>
                <w:szCs w:val="22"/>
              </w:rPr>
              <w:lastRenderedPageBreak/>
              <w:t>Aggression/Violence, Bullying and Harassment</w:t>
            </w:r>
          </w:p>
        </w:tc>
        <w:tc>
          <w:tcPr>
            <w:tcW w:w="5534" w:type="dxa"/>
            <w:shd w:val="clear" w:color="auto" w:fill="C0D842"/>
          </w:tcPr>
          <w:p w14:paraId="00000407"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t>Physical Assault – risk of injury from physical attacks</w:t>
            </w:r>
          </w:p>
          <w:p w14:paraId="00000408"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br/>
              <w:t>Verbal Abuse – psychological harm from threats or insults</w:t>
            </w:r>
          </w:p>
          <w:p w14:paraId="00000409" w14:textId="77777777" w:rsidR="00C52EB5" w:rsidRPr="00DC3531" w:rsidRDefault="00C52EB5">
            <w:pPr>
              <w:tabs>
                <w:tab w:val="left" w:pos="1206"/>
              </w:tabs>
              <w:rPr>
                <w:rFonts w:asciiTheme="majorHAnsi" w:hAnsiTheme="majorHAnsi" w:cstheme="majorHAnsi"/>
                <w:sz w:val="22"/>
                <w:szCs w:val="22"/>
              </w:rPr>
            </w:pPr>
          </w:p>
          <w:p w14:paraId="0000040A"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t>Discrimination – psychological harm caused by discriminatory remarks</w:t>
            </w:r>
          </w:p>
          <w:p w14:paraId="0000040B"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br/>
              <w:t>Intimidating behaviour – emotional distress caused by threatening or coercive behaviour</w:t>
            </w:r>
          </w:p>
          <w:p w14:paraId="0000040C" w14:textId="77777777" w:rsidR="00C52EB5" w:rsidRPr="00DC3531" w:rsidRDefault="00C52EB5">
            <w:pPr>
              <w:tabs>
                <w:tab w:val="left" w:pos="1206"/>
              </w:tabs>
              <w:rPr>
                <w:rFonts w:asciiTheme="majorHAnsi" w:hAnsiTheme="majorHAnsi" w:cstheme="majorHAnsi"/>
                <w:sz w:val="22"/>
                <w:szCs w:val="22"/>
              </w:rPr>
            </w:pPr>
          </w:p>
          <w:p w14:paraId="0000040D"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t>Exclusion – distress caused by isolating becoming isolated in activity</w:t>
            </w:r>
          </w:p>
          <w:p w14:paraId="0000040E" w14:textId="77777777" w:rsidR="00C52EB5" w:rsidRPr="00DC3531" w:rsidRDefault="00C52EB5">
            <w:pPr>
              <w:tabs>
                <w:tab w:val="left" w:pos="1206"/>
              </w:tabs>
              <w:rPr>
                <w:rFonts w:asciiTheme="majorHAnsi" w:eastAsia="Calibri" w:hAnsiTheme="majorHAnsi" w:cstheme="majorHAnsi"/>
                <w:sz w:val="22"/>
                <w:szCs w:val="22"/>
              </w:rPr>
            </w:pPr>
          </w:p>
        </w:tc>
        <w:tc>
          <w:tcPr>
            <w:tcW w:w="1483" w:type="dxa"/>
            <w:shd w:val="clear" w:color="auto" w:fill="C0D842"/>
          </w:tcPr>
          <w:p w14:paraId="0000040F"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7" w:type="dxa"/>
            <w:shd w:val="clear" w:color="auto" w:fill="C0D842"/>
          </w:tcPr>
          <w:p w14:paraId="00000410"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All members to follow code of conduct and behave in a manor representative of the guilds values. </w:t>
            </w:r>
          </w:p>
          <w:p w14:paraId="00000411"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members should read and act in accordance with the EUPS constitution.</w:t>
            </w:r>
          </w:p>
          <w:p w14:paraId="00000412"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Contact Sports Centre/Safe Zone immediately if a situation escalates. </w:t>
            </w:r>
          </w:p>
          <w:p w14:paraId="00000413" w14:textId="77777777" w:rsidR="00C52EB5" w:rsidRPr="00DC3531" w:rsidRDefault="00C52EB5">
            <w:pPr>
              <w:spacing w:after="160" w:line="259" w:lineRule="auto"/>
              <w:rPr>
                <w:rFonts w:asciiTheme="majorHAnsi" w:eastAsia="Calibri" w:hAnsiTheme="majorHAnsi" w:cstheme="majorHAnsi"/>
                <w:sz w:val="22"/>
                <w:szCs w:val="22"/>
              </w:rPr>
            </w:pPr>
          </w:p>
        </w:tc>
        <w:tc>
          <w:tcPr>
            <w:tcW w:w="1773" w:type="dxa"/>
            <w:shd w:val="clear" w:color="auto" w:fill="C0D842"/>
          </w:tcPr>
          <w:p w14:paraId="00000414"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w:t>
            </w:r>
          </w:p>
        </w:tc>
      </w:tr>
      <w:tr w:rsidR="00C52EB5" w:rsidRPr="00DC3531" w14:paraId="3AFBF2FA" w14:textId="77777777">
        <w:trPr>
          <w:trHeight w:val="3740"/>
        </w:trPr>
        <w:tc>
          <w:tcPr>
            <w:tcW w:w="2271" w:type="dxa"/>
            <w:shd w:val="clear" w:color="auto" w:fill="C0D842"/>
          </w:tcPr>
          <w:p w14:paraId="00000415"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Equipment Risks</w:t>
            </w:r>
          </w:p>
        </w:tc>
        <w:tc>
          <w:tcPr>
            <w:tcW w:w="5534" w:type="dxa"/>
            <w:shd w:val="clear" w:color="auto" w:fill="C0D842"/>
          </w:tcPr>
          <w:p w14:paraId="00000416"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Faulty equipment – risk of serious injury because paddles/balls become faulty at time of use</w:t>
            </w:r>
          </w:p>
        </w:tc>
        <w:tc>
          <w:tcPr>
            <w:tcW w:w="1483" w:type="dxa"/>
            <w:shd w:val="clear" w:color="auto" w:fill="C0D842"/>
          </w:tcPr>
          <w:p w14:paraId="00000417"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7" w:type="dxa"/>
            <w:shd w:val="clear" w:color="auto" w:fill="C0D842"/>
          </w:tcPr>
          <w:p w14:paraId="00000418"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all equipment is checked before and after use, inspecting for signs of damage.</w:t>
            </w:r>
          </w:p>
        </w:tc>
        <w:tc>
          <w:tcPr>
            <w:tcW w:w="1773" w:type="dxa"/>
            <w:shd w:val="clear" w:color="auto" w:fill="C0D842"/>
          </w:tcPr>
          <w:p w14:paraId="00000419"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participants.</w:t>
            </w:r>
          </w:p>
        </w:tc>
      </w:tr>
      <w:tr w:rsidR="00C52EB5" w:rsidRPr="00DC3531" w14:paraId="6EA52C92" w14:textId="77777777">
        <w:trPr>
          <w:trHeight w:val="3740"/>
        </w:trPr>
        <w:tc>
          <w:tcPr>
            <w:tcW w:w="2271" w:type="dxa"/>
            <w:shd w:val="clear" w:color="auto" w:fill="C0D842"/>
          </w:tcPr>
          <w:p w14:paraId="0000041A"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hAnsiTheme="majorHAnsi" w:cstheme="majorHAnsi"/>
                <w:sz w:val="22"/>
                <w:szCs w:val="22"/>
              </w:rPr>
              <w:lastRenderedPageBreak/>
              <w:t>Fire</w:t>
            </w:r>
          </w:p>
        </w:tc>
        <w:tc>
          <w:tcPr>
            <w:tcW w:w="5534" w:type="dxa"/>
            <w:shd w:val="clear" w:color="auto" w:fill="C0D842"/>
          </w:tcPr>
          <w:p w14:paraId="0000041B" w14:textId="77777777" w:rsidR="00C52EB5" w:rsidRPr="00DC3531" w:rsidRDefault="00000000">
            <w:pPr>
              <w:rPr>
                <w:rFonts w:asciiTheme="majorHAnsi" w:eastAsia="Rubik" w:hAnsiTheme="majorHAnsi" w:cstheme="majorHAnsi"/>
                <w:color w:val="000000"/>
                <w:sz w:val="22"/>
                <w:szCs w:val="22"/>
              </w:rPr>
            </w:pPr>
            <w:r w:rsidRPr="00DC3531">
              <w:rPr>
                <w:rFonts w:asciiTheme="majorHAnsi" w:eastAsia="Rubik" w:hAnsiTheme="majorHAnsi" w:cstheme="majorHAnsi"/>
                <w:color w:val="000000"/>
                <w:sz w:val="22"/>
                <w:szCs w:val="22"/>
              </w:rPr>
              <w:t xml:space="preserve">General Fire – risk of serious injury/fatalities </w:t>
            </w:r>
          </w:p>
          <w:p w14:paraId="0000041C" w14:textId="77777777" w:rsidR="00C52EB5" w:rsidRPr="00DC3531" w:rsidRDefault="00C52EB5">
            <w:pPr>
              <w:rPr>
                <w:rFonts w:asciiTheme="majorHAnsi" w:eastAsia="Rubik" w:hAnsiTheme="majorHAnsi" w:cstheme="majorHAnsi"/>
                <w:color w:val="000000"/>
                <w:sz w:val="22"/>
                <w:szCs w:val="22"/>
              </w:rPr>
            </w:pPr>
          </w:p>
          <w:p w14:paraId="0000041D"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Rubik" w:hAnsiTheme="majorHAnsi" w:cstheme="majorHAnsi"/>
                <w:color w:val="000000"/>
                <w:sz w:val="22"/>
                <w:szCs w:val="22"/>
              </w:rPr>
              <w:t>Obstructed Fire exits – risk of serious injury/fatalities because of obstructed exits from building</w:t>
            </w:r>
          </w:p>
        </w:tc>
        <w:tc>
          <w:tcPr>
            <w:tcW w:w="1483" w:type="dxa"/>
            <w:shd w:val="clear" w:color="auto" w:fill="C0D842"/>
          </w:tcPr>
          <w:p w14:paraId="0000041E"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7" w:type="dxa"/>
            <w:shd w:val="clear" w:color="auto" w:fill="C0D842"/>
          </w:tcPr>
          <w:p w14:paraId="0000041F"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Check fire exits are clear</w:t>
            </w:r>
          </w:p>
          <w:p w14:paraId="00000420"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that venue has satisfactory fire arrangements in place, including current venue fire risk assessment which specifies capacity numbers/limits</w:t>
            </w:r>
          </w:p>
        </w:tc>
        <w:tc>
          <w:tcPr>
            <w:tcW w:w="1773" w:type="dxa"/>
            <w:shd w:val="clear" w:color="auto" w:fill="C0D842"/>
          </w:tcPr>
          <w:p w14:paraId="00000421"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w:t>
            </w:r>
          </w:p>
        </w:tc>
      </w:tr>
      <w:tr w:rsidR="00C52EB5" w:rsidRPr="00DC3531" w14:paraId="51ABCF61" w14:textId="77777777">
        <w:trPr>
          <w:trHeight w:val="3740"/>
        </w:trPr>
        <w:tc>
          <w:tcPr>
            <w:tcW w:w="2271" w:type="dxa"/>
            <w:shd w:val="clear" w:color="auto" w:fill="C0D842"/>
          </w:tcPr>
          <w:p w14:paraId="00000422"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Food and Drink Hygiene/Food Allergies and Intolerances</w:t>
            </w:r>
          </w:p>
        </w:tc>
        <w:tc>
          <w:tcPr>
            <w:tcW w:w="5534" w:type="dxa"/>
            <w:shd w:val="clear" w:color="auto" w:fill="C0D842"/>
          </w:tcPr>
          <w:p w14:paraId="00000423"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Storage of food and drink substances – risk of serious illness due to food and drink being stored in incorrect conditions</w:t>
            </w:r>
          </w:p>
          <w:p w14:paraId="00000424" w14:textId="77777777" w:rsidR="00C52EB5" w:rsidRPr="00DC3531" w:rsidRDefault="00C52EB5">
            <w:pPr>
              <w:tabs>
                <w:tab w:val="left" w:pos="1206"/>
              </w:tabs>
              <w:rPr>
                <w:rFonts w:asciiTheme="majorHAnsi" w:eastAsia="Calibri" w:hAnsiTheme="majorHAnsi" w:cstheme="majorHAnsi"/>
                <w:sz w:val="22"/>
                <w:szCs w:val="22"/>
              </w:rPr>
            </w:pPr>
          </w:p>
          <w:p w14:paraId="00000425"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Temperature – risk of microbiological contaminants growing due to food and drink being stored at incorrect temperatures</w:t>
            </w:r>
          </w:p>
          <w:p w14:paraId="00000426" w14:textId="77777777" w:rsidR="00C52EB5" w:rsidRPr="00DC3531" w:rsidRDefault="00C52EB5">
            <w:pPr>
              <w:tabs>
                <w:tab w:val="left" w:pos="1206"/>
              </w:tabs>
              <w:rPr>
                <w:rFonts w:asciiTheme="majorHAnsi" w:eastAsia="Calibri" w:hAnsiTheme="majorHAnsi" w:cstheme="majorHAnsi"/>
                <w:sz w:val="22"/>
                <w:szCs w:val="22"/>
              </w:rPr>
            </w:pPr>
          </w:p>
          <w:p w14:paraId="00000427"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Allergens – risk of anaphylaxis from food and drink containing allergens</w:t>
            </w:r>
          </w:p>
          <w:p w14:paraId="00000428" w14:textId="77777777" w:rsidR="00C52EB5" w:rsidRPr="00DC3531" w:rsidRDefault="00C52EB5">
            <w:pPr>
              <w:tabs>
                <w:tab w:val="left" w:pos="1206"/>
              </w:tabs>
              <w:rPr>
                <w:rFonts w:asciiTheme="majorHAnsi" w:eastAsia="Calibri" w:hAnsiTheme="majorHAnsi" w:cstheme="majorHAnsi"/>
                <w:sz w:val="22"/>
                <w:szCs w:val="22"/>
              </w:rPr>
            </w:pPr>
          </w:p>
          <w:p w14:paraId="00000429"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Handling of food and drink substances – risk of ill health due to food being contaminated from incorrect handling techniques</w:t>
            </w:r>
          </w:p>
          <w:p w14:paraId="0000042A" w14:textId="77777777" w:rsidR="00C52EB5" w:rsidRPr="00DC3531" w:rsidRDefault="00C52EB5">
            <w:pPr>
              <w:tabs>
                <w:tab w:val="left" w:pos="1206"/>
              </w:tabs>
              <w:rPr>
                <w:rFonts w:asciiTheme="majorHAnsi" w:eastAsia="Calibri" w:hAnsiTheme="majorHAnsi" w:cstheme="majorHAnsi"/>
                <w:sz w:val="22"/>
                <w:szCs w:val="22"/>
              </w:rPr>
            </w:pPr>
          </w:p>
          <w:p w14:paraId="0000042B"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lastRenderedPageBreak/>
              <w:t>Poor Cleanliness standards – risk of contamination from poor cleanliness standards in preparation and serving areas</w:t>
            </w:r>
          </w:p>
          <w:p w14:paraId="0000042C" w14:textId="77777777" w:rsidR="00C52EB5" w:rsidRPr="00DC3531" w:rsidRDefault="00C52EB5">
            <w:pPr>
              <w:tabs>
                <w:tab w:val="left" w:pos="1206"/>
              </w:tabs>
              <w:rPr>
                <w:rFonts w:asciiTheme="majorHAnsi" w:eastAsia="Calibri" w:hAnsiTheme="majorHAnsi" w:cstheme="majorHAnsi"/>
                <w:sz w:val="22"/>
                <w:szCs w:val="22"/>
              </w:rPr>
            </w:pPr>
          </w:p>
          <w:p w14:paraId="0000042D"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Cross contamination – risk of ill health from cross contamination due to poor hygiene control</w:t>
            </w:r>
          </w:p>
          <w:p w14:paraId="0000042E" w14:textId="77777777" w:rsidR="00C52EB5" w:rsidRPr="00DC3531" w:rsidRDefault="00C52EB5">
            <w:pPr>
              <w:tabs>
                <w:tab w:val="left" w:pos="1206"/>
              </w:tabs>
              <w:rPr>
                <w:rFonts w:asciiTheme="majorHAnsi" w:eastAsia="Calibri" w:hAnsiTheme="majorHAnsi" w:cstheme="majorHAnsi"/>
                <w:sz w:val="22"/>
                <w:szCs w:val="22"/>
              </w:rPr>
            </w:pPr>
          </w:p>
          <w:p w14:paraId="0000042F"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Food and drink suppliers – risk of ill health due to food and drink substances being supplied by disreputable soruces</w:t>
            </w:r>
          </w:p>
          <w:p w14:paraId="00000430" w14:textId="77777777" w:rsidR="00C52EB5" w:rsidRPr="00DC3531" w:rsidRDefault="00C52EB5">
            <w:pPr>
              <w:tabs>
                <w:tab w:val="left" w:pos="1206"/>
              </w:tabs>
              <w:rPr>
                <w:rFonts w:asciiTheme="majorHAnsi" w:eastAsia="Calibri" w:hAnsiTheme="majorHAnsi" w:cstheme="majorHAnsi"/>
                <w:sz w:val="22"/>
                <w:szCs w:val="22"/>
              </w:rPr>
            </w:pPr>
          </w:p>
        </w:tc>
        <w:tc>
          <w:tcPr>
            <w:tcW w:w="1483" w:type="dxa"/>
            <w:shd w:val="clear" w:color="auto" w:fill="C0D842"/>
          </w:tcPr>
          <w:p w14:paraId="00000431"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All participants</w:t>
            </w:r>
          </w:p>
        </w:tc>
        <w:tc>
          <w:tcPr>
            <w:tcW w:w="4327" w:type="dxa"/>
            <w:shd w:val="clear" w:color="auto" w:fill="C0D842"/>
          </w:tcPr>
          <w:p w14:paraId="00000432"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 Ensure all committee members have read and understood the Student Guilds Food Safety Policy</w:t>
            </w:r>
          </w:p>
          <w:p w14:paraId="00000433"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Only use credible suppliers when ordering food and drink</w:t>
            </w:r>
          </w:p>
          <w:p w14:paraId="00000434"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Follow manufacturer’s instructions when preparing, storing and serving pre-packaged food</w:t>
            </w:r>
          </w:p>
          <w:p w14:paraId="00000435"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a clean environment when preparing food and drink</w:t>
            </w:r>
          </w:p>
          <w:p w14:paraId="00000436"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Separate food and drink that contains allergens to avoid cross contamination</w:t>
            </w:r>
          </w:p>
          <w:p w14:paraId="00000437"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lastRenderedPageBreak/>
              <w:t>Date check all food and drink stock to ensure it is within best before and use by dates</w:t>
            </w:r>
          </w:p>
          <w:p w14:paraId="00000438"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Keep food in sealed containers to avoid cross contamination</w:t>
            </w:r>
          </w:p>
          <w:p w14:paraId="00000439"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Use serving utensils to minimise handling of food and drinks stuff</w:t>
            </w:r>
          </w:p>
          <w:p w14:paraId="0000043A"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Display clear allergen information when serving food and drink</w:t>
            </w:r>
          </w:p>
          <w:p w14:paraId="0000043B" w14:textId="77777777" w:rsidR="00C52EB5" w:rsidRPr="00DC3531" w:rsidRDefault="00C52EB5">
            <w:pPr>
              <w:spacing w:after="160" w:line="259" w:lineRule="auto"/>
              <w:rPr>
                <w:rFonts w:asciiTheme="majorHAnsi" w:eastAsia="Calibri" w:hAnsiTheme="majorHAnsi" w:cstheme="majorHAnsi"/>
                <w:sz w:val="22"/>
                <w:szCs w:val="22"/>
              </w:rPr>
            </w:pPr>
          </w:p>
        </w:tc>
        <w:tc>
          <w:tcPr>
            <w:tcW w:w="1773" w:type="dxa"/>
            <w:shd w:val="clear" w:color="auto" w:fill="C0D842"/>
          </w:tcPr>
          <w:p w14:paraId="0000043C"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lastRenderedPageBreak/>
              <w:t>Session Leader, Welfare Secretary, Social Secretary</w:t>
            </w:r>
          </w:p>
        </w:tc>
      </w:tr>
      <w:tr w:rsidR="00C52EB5" w:rsidRPr="00DC3531" w14:paraId="473F9D45" w14:textId="77777777">
        <w:trPr>
          <w:trHeight w:val="3740"/>
        </w:trPr>
        <w:tc>
          <w:tcPr>
            <w:tcW w:w="2271" w:type="dxa"/>
            <w:shd w:val="clear" w:color="auto" w:fill="C0D842"/>
          </w:tcPr>
          <w:p w14:paraId="0000043D"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Mental health</w:t>
            </w:r>
          </w:p>
        </w:tc>
        <w:tc>
          <w:tcPr>
            <w:tcW w:w="5534" w:type="dxa"/>
            <w:shd w:val="clear" w:color="auto" w:fill="C0D842"/>
          </w:tcPr>
          <w:p w14:paraId="0000043E"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Stress – increased risk of stress in being a session leader</w:t>
            </w:r>
          </w:p>
          <w:p w14:paraId="0000043F"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br/>
              <w:t>Anxiety – induced anxiety from involvement in running the stall</w:t>
            </w:r>
          </w:p>
          <w:p w14:paraId="00000440" w14:textId="77777777" w:rsidR="00C52EB5" w:rsidRPr="00DC3531" w:rsidRDefault="00C52EB5">
            <w:pPr>
              <w:tabs>
                <w:tab w:val="left" w:pos="1206"/>
              </w:tabs>
              <w:rPr>
                <w:rFonts w:asciiTheme="majorHAnsi" w:eastAsia="Calibri" w:hAnsiTheme="majorHAnsi" w:cstheme="majorHAnsi"/>
                <w:sz w:val="22"/>
                <w:szCs w:val="22"/>
              </w:rPr>
            </w:pPr>
          </w:p>
          <w:p w14:paraId="00000441"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Workload – increased poor mental health, caused by juggling academic workload and being a session leader</w:t>
            </w:r>
          </w:p>
          <w:p w14:paraId="00000442" w14:textId="77777777" w:rsidR="00C52EB5" w:rsidRPr="00DC3531" w:rsidRDefault="00C52EB5">
            <w:pPr>
              <w:tabs>
                <w:tab w:val="left" w:pos="1206"/>
              </w:tabs>
              <w:rPr>
                <w:rFonts w:asciiTheme="majorHAnsi" w:eastAsia="Calibri" w:hAnsiTheme="majorHAnsi" w:cstheme="majorHAnsi"/>
                <w:sz w:val="22"/>
                <w:szCs w:val="22"/>
              </w:rPr>
            </w:pPr>
          </w:p>
          <w:p w14:paraId="00000443"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Bullying/Harassment – poor mental health caused by bullying and harassment within group.</w:t>
            </w:r>
          </w:p>
          <w:p w14:paraId="00000444" w14:textId="77777777" w:rsidR="00C52EB5" w:rsidRPr="00DC3531" w:rsidRDefault="00C52EB5">
            <w:pPr>
              <w:tabs>
                <w:tab w:val="left" w:pos="1206"/>
              </w:tabs>
              <w:rPr>
                <w:rFonts w:asciiTheme="majorHAnsi" w:eastAsia="Calibri" w:hAnsiTheme="majorHAnsi" w:cstheme="majorHAnsi"/>
                <w:sz w:val="22"/>
                <w:szCs w:val="22"/>
              </w:rPr>
            </w:pPr>
          </w:p>
          <w:p w14:paraId="00000445"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Lack of support – poor mental health caused by lack of support when either participating in pickleball or being a session leader</w:t>
            </w:r>
          </w:p>
          <w:p w14:paraId="00000446" w14:textId="77777777" w:rsidR="00C52EB5" w:rsidRPr="00DC3531" w:rsidRDefault="00C52EB5">
            <w:pPr>
              <w:tabs>
                <w:tab w:val="left" w:pos="1206"/>
              </w:tabs>
              <w:rPr>
                <w:rFonts w:asciiTheme="majorHAnsi" w:eastAsia="Calibri" w:hAnsiTheme="majorHAnsi" w:cstheme="majorHAnsi"/>
                <w:sz w:val="22"/>
                <w:szCs w:val="22"/>
              </w:rPr>
            </w:pPr>
          </w:p>
          <w:p w14:paraId="00000447"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Isolation – risk of isolation within group</w:t>
            </w:r>
          </w:p>
          <w:p w14:paraId="00000448" w14:textId="77777777" w:rsidR="00C52EB5" w:rsidRPr="00DC3531" w:rsidRDefault="00C52EB5">
            <w:pPr>
              <w:tabs>
                <w:tab w:val="left" w:pos="1206"/>
              </w:tabs>
              <w:rPr>
                <w:rFonts w:asciiTheme="majorHAnsi" w:eastAsia="Calibri" w:hAnsiTheme="majorHAnsi" w:cstheme="majorHAnsi"/>
                <w:sz w:val="22"/>
                <w:szCs w:val="22"/>
              </w:rPr>
            </w:pPr>
          </w:p>
        </w:tc>
        <w:tc>
          <w:tcPr>
            <w:tcW w:w="1483" w:type="dxa"/>
            <w:shd w:val="clear" w:color="auto" w:fill="C0D842"/>
          </w:tcPr>
          <w:p w14:paraId="00000449"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Session leaders and all participants</w:t>
            </w:r>
          </w:p>
        </w:tc>
        <w:tc>
          <w:tcPr>
            <w:tcW w:w="4327" w:type="dxa"/>
            <w:shd w:val="clear" w:color="auto" w:fill="C0D842"/>
          </w:tcPr>
          <w:p w14:paraId="0000044A"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Always ensure responsible member is designated the session leader</w:t>
            </w:r>
          </w:p>
          <w:p w14:paraId="0000044B"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all session leaders have read and adhered to the Guilds members code of conduct and the EUPS Constitution</w:t>
            </w:r>
          </w:p>
          <w:p w14:paraId="0000044C"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Provide support to members involved in the training session planning, clear lines of communication between all committee members, and between participants and committee.</w:t>
            </w:r>
          </w:p>
          <w:p w14:paraId="0000044D"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Check in regularly with committee members to deal with any issues or concerns.</w:t>
            </w:r>
          </w:p>
          <w:p w14:paraId="0000044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lastRenderedPageBreak/>
              <w:t>Check in regularly with participants to deal with any issues or concerns</w:t>
            </w:r>
          </w:p>
          <w:p w14:paraId="0000044F"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Ensure no one is leftout at sessions by mixing people up with the use of round robins, ladders etc. </w:t>
            </w:r>
          </w:p>
        </w:tc>
        <w:tc>
          <w:tcPr>
            <w:tcW w:w="1773" w:type="dxa"/>
            <w:shd w:val="clear" w:color="auto" w:fill="C0D842"/>
          </w:tcPr>
          <w:p w14:paraId="00000450"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lastRenderedPageBreak/>
              <w:t>Welfare Secretary</w:t>
            </w:r>
          </w:p>
        </w:tc>
      </w:tr>
      <w:tr w:rsidR="00C52EB5" w:rsidRPr="00DC3531" w14:paraId="6E814285" w14:textId="77777777">
        <w:trPr>
          <w:trHeight w:val="3740"/>
        </w:trPr>
        <w:tc>
          <w:tcPr>
            <w:tcW w:w="2271" w:type="dxa"/>
            <w:shd w:val="clear" w:color="auto" w:fill="C0D842"/>
          </w:tcPr>
          <w:p w14:paraId="00000451"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Slips and Trips</w:t>
            </w:r>
          </w:p>
        </w:tc>
        <w:tc>
          <w:tcPr>
            <w:tcW w:w="5534" w:type="dxa"/>
            <w:shd w:val="clear" w:color="auto" w:fill="C0D842"/>
          </w:tcPr>
          <w:p w14:paraId="00000452"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Wet surfaces – risk of slipping due to wet floor surface, causing injury.</w:t>
            </w:r>
          </w:p>
          <w:p w14:paraId="00000453" w14:textId="77777777" w:rsidR="00C52EB5" w:rsidRPr="00DC3531" w:rsidRDefault="00C52EB5">
            <w:pPr>
              <w:tabs>
                <w:tab w:val="left" w:pos="1206"/>
              </w:tabs>
              <w:rPr>
                <w:rFonts w:asciiTheme="majorHAnsi" w:eastAsia="Calibri" w:hAnsiTheme="majorHAnsi" w:cstheme="majorHAnsi"/>
                <w:sz w:val="22"/>
                <w:szCs w:val="22"/>
              </w:rPr>
            </w:pPr>
          </w:p>
          <w:p w14:paraId="00000454"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Smooth surfaces – risk of slipping on smooth floor surfaces due to lack of friction</w:t>
            </w:r>
          </w:p>
          <w:p w14:paraId="00000455" w14:textId="77777777" w:rsidR="00C52EB5" w:rsidRPr="00DC3531" w:rsidRDefault="00C52EB5">
            <w:pPr>
              <w:tabs>
                <w:tab w:val="left" w:pos="1206"/>
              </w:tabs>
              <w:rPr>
                <w:rFonts w:asciiTheme="majorHAnsi" w:eastAsia="Calibri" w:hAnsiTheme="majorHAnsi" w:cstheme="majorHAnsi"/>
                <w:sz w:val="22"/>
                <w:szCs w:val="22"/>
              </w:rPr>
            </w:pPr>
          </w:p>
          <w:p w14:paraId="00000456"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Obstacles on floor – risks of trips over chairs, tables, balls, roller banner, nets</w:t>
            </w:r>
          </w:p>
          <w:p w14:paraId="00000457" w14:textId="77777777" w:rsidR="00C52EB5" w:rsidRPr="00DC3531" w:rsidRDefault="00C52EB5">
            <w:pPr>
              <w:tabs>
                <w:tab w:val="left" w:pos="1206"/>
              </w:tabs>
              <w:rPr>
                <w:rFonts w:asciiTheme="majorHAnsi" w:eastAsia="Calibri" w:hAnsiTheme="majorHAnsi" w:cstheme="majorHAnsi"/>
                <w:sz w:val="22"/>
                <w:szCs w:val="22"/>
              </w:rPr>
            </w:pPr>
          </w:p>
          <w:p w14:paraId="00000458"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Inappropriate footwear – risk of injury caused by tripping in loose or unstable footwear – flip flops, heels, sliders etc.</w:t>
            </w:r>
          </w:p>
        </w:tc>
        <w:tc>
          <w:tcPr>
            <w:tcW w:w="1483" w:type="dxa"/>
            <w:shd w:val="clear" w:color="auto" w:fill="C0D842"/>
          </w:tcPr>
          <w:p w14:paraId="00000459"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7" w:type="dxa"/>
            <w:shd w:val="clear" w:color="auto" w:fill="C0D842"/>
          </w:tcPr>
          <w:p w14:paraId="0000045A"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Undertake regular inspections, before, after and whilst playing pickleball.</w:t>
            </w:r>
          </w:p>
          <w:p w14:paraId="0000045B"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Clean up any spills immediately, place wet floor signs down to indicate hazard.</w:t>
            </w:r>
          </w:p>
          <w:p w14:paraId="0000045C"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floor areas are clear of obstructions</w:t>
            </w:r>
          </w:p>
          <w:p w14:paraId="0000045D"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players have appropriate footwear</w:t>
            </w:r>
          </w:p>
          <w:p w14:paraId="0000045E" w14:textId="77777777" w:rsidR="00C52EB5" w:rsidRPr="00DC3531" w:rsidRDefault="00C52EB5">
            <w:pPr>
              <w:spacing w:after="160" w:line="259" w:lineRule="auto"/>
              <w:rPr>
                <w:rFonts w:asciiTheme="majorHAnsi" w:eastAsia="Calibri" w:hAnsiTheme="majorHAnsi" w:cstheme="majorHAnsi"/>
                <w:sz w:val="22"/>
                <w:szCs w:val="22"/>
              </w:rPr>
            </w:pPr>
          </w:p>
        </w:tc>
        <w:tc>
          <w:tcPr>
            <w:tcW w:w="1773" w:type="dxa"/>
            <w:shd w:val="clear" w:color="auto" w:fill="C0D842"/>
          </w:tcPr>
          <w:p w14:paraId="0000045F"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Session leader, and all participants.</w:t>
            </w:r>
          </w:p>
        </w:tc>
      </w:tr>
      <w:tr w:rsidR="00C52EB5" w:rsidRPr="00DC3531" w14:paraId="6FE1DC14" w14:textId="77777777">
        <w:trPr>
          <w:trHeight w:val="3740"/>
        </w:trPr>
        <w:tc>
          <w:tcPr>
            <w:tcW w:w="2271" w:type="dxa"/>
            <w:shd w:val="clear" w:color="auto" w:fill="C0D842"/>
          </w:tcPr>
          <w:p w14:paraId="00000460"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Sporting activity</w:t>
            </w:r>
          </w:p>
        </w:tc>
        <w:tc>
          <w:tcPr>
            <w:tcW w:w="5534" w:type="dxa"/>
            <w:shd w:val="clear" w:color="auto" w:fill="C0D842"/>
          </w:tcPr>
          <w:p w14:paraId="00000461"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Sporting injury - Risk sprain, strains due to overexertion, conditioning and/or poor instruction. Risk of fractures and breaks resulting from falls and/or collisions. Risk of concussion from severe impact with other members or hard surface.</w:t>
            </w:r>
          </w:p>
          <w:p w14:paraId="00000462" w14:textId="77777777" w:rsidR="00C52EB5" w:rsidRPr="00DC3531" w:rsidRDefault="00C52EB5">
            <w:pPr>
              <w:tabs>
                <w:tab w:val="left" w:pos="1206"/>
              </w:tabs>
              <w:rPr>
                <w:rFonts w:asciiTheme="majorHAnsi" w:eastAsia="Calibri" w:hAnsiTheme="majorHAnsi" w:cstheme="majorHAnsi"/>
                <w:sz w:val="22"/>
                <w:szCs w:val="22"/>
              </w:rPr>
            </w:pPr>
          </w:p>
          <w:p w14:paraId="00000463"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Dehydration – risk of dehydration due lack of liquids</w:t>
            </w:r>
          </w:p>
          <w:p w14:paraId="00000464" w14:textId="77777777" w:rsidR="00C52EB5" w:rsidRPr="00DC3531" w:rsidRDefault="00C52EB5">
            <w:pPr>
              <w:tabs>
                <w:tab w:val="left" w:pos="1206"/>
              </w:tabs>
              <w:rPr>
                <w:rFonts w:asciiTheme="majorHAnsi" w:eastAsia="Calibri" w:hAnsiTheme="majorHAnsi" w:cstheme="majorHAnsi"/>
                <w:sz w:val="22"/>
                <w:szCs w:val="22"/>
              </w:rPr>
            </w:pPr>
          </w:p>
          <w:p w14:paraId="00000465"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Playing surface – risk of trips and falls due to condition of playing surface</w:t>
            </w:r>
          </w:p>
          <w:p w14:paraId="00000466"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br/>
              <w:t>Equipment – risk of injury due to poorly maintained equipment</w:t>
            </w:r>
          </w:p>
          <w:p w14:paraId="00000467" w14:textId="77777777" w:rsidR="00C52EB5" w:rsidRPr="00DC3531" w:rsidRDefault="00C52EB5">
            <w:pPr>
              <w:tabs>
                <w:tab w:val="left" w:pos="1206"/>
              </w:tabs>
              <w:rPr>
                <w:rFonts w:asciiTheme="majorHAnsi" w:eastAsia="Calibri" w:hAnsiTheme="majorHAnsi" w:cstheme="majorHAnsi"/>
                <w:sz w:val="22"/>
                <w:szCs w:val="22"/>
              </w:rPr>
            </w:pPr>
          </w:p>
          <w:p w14:paraId="00000468"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Coaching/training</w:t>
            </w:r>
          </w:p>
          <w:p w14:paraId="00000469" w14:textId="77777777" w:rsidR="00C52EB5" w:rsidRPr="00DC3531" w:rsidRDefault="00C52EB5">
            <w:pPr>
              <w:tabs>
                <w:tab w:val="left" w:pos="1206"/>
              </w:tabs>
              <w:rPr>
                <w:rFonts w:asciiTheme="majorHAnsi" w:eastAsia="Calibri" w:hAnsiTheme="majorHAnsi" w:cstheme="majorHAnsi"/>
                <w:sz w:val="22"/>
                <w:szCs w:val="22"/>
              </w:rPr>
            </w:pPr>
          </w:p>
          <w:p w14:paraId="0000046A" w14:textId="77777777" w:rsidR="00C52EB5" w:rsidRPr="00DC3531" w:rsidRDefault="00C52EB5">
            <w:pPr>
              <w:tabs>
                <w:tab w:val="left" w:pos="1206"/>
              </w:tabs>
              <w:rPr>
                <w:rFonts w:asciiTheme="majorHAnsi" w:eastAsia="Calibri" w:hAnsiTheme="majorHAnsi" w:cstheme="majorHAnsi"/>
                <w:sz w:val="22"/>
                <w:szCs w:val="22"/>
              </w:rPr>
            </w:pPr>
          </w:p>
        </w:tc>
        <w:tc>
          <w:tcPr>
            <w:tcW w:w="1483" w:type="dxa"/>
            <w:shd w:val="clear" w:color="auto" w:fill="C0D842"/>
          </w:tcPr>
          <w:p w14:paraId="0000046B"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p w14:paraId="0000046C" w14:textId="77777777" w:rsidR="00C52EB5" w:rsidRPr="00DC3531" w:rsidRDefault="00C52EB5">
            <w:pPr>
              <w:spacing w:after="160" w:line="259" w:lineRule="auto"/>
              <w:rPr>
                <w:rFonts w:asciiTheme="majorHAnsi" w:eastAsia="Calibri" w:hAnsiTheme="majorHAnsi" w:cstheme="majorHAnsi"/>
                <w:i/>
                <w:iCs/>
                <w:sz w:val="22"/>
                <w:szCs w:val="22"/>
              </w:rPr>
            </w:pPr>
          </w:p>
        </w:tc>
        <w:tc>
          <w:tcPr>
            <w:tcW w:w="4327" w:type="dxa"/>
            <w:shd w:val="clear" w:color="auto" w:fill="C0D842"/>
          </w:tcPr>
          <w:p w14:paraId="0000046D"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Encourage players to warm up beforehand. Offer alternative exercises if someone is struggling.</w:t>
            </w:r>
          </w:p>
          <w:p w14:paraId="0000046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all players know how to play, if they do not then the session leader, coach or experienced society member will provide appropriate teaching.</w:t>
            </w:r>
          </w:p>
          <w:p w14:paraId="0000046F"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when running pickleball session that session leaders are experienced enough.</w:t>
            </w:r>
          </w:p>
          <w:p w14:paraId="00000470"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members are competent in their ability to play pickleball safely. Offer alterative exe</w:t>
            </w:r>
          </w:p>
          <w:p w14:paraId="00000471"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Direct players to water fountain outside the hall. Communicate to members they need to bring water bottles to hydrate</w:t>
            </w:r>
          </w:p>
          <w:p w14:paraId="00000472"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Undertake inspection of area before activity takes place, removing any hazards present.</w:t>
            </w:r>
          </w:p>
          <w:p w14:paraId="00000473"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Regularly inspect equipment before use to ensure no signs of damage.</w:t>
            </w:r>
          </w:p>
          <w:p w14:paraId="00000474"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first aider on site and ensure first aid kit in the hall.</w:t>
            </w:r>
          </w:p>
          <w:p w14:paraId="00000477" w14:textId="7B4A2248" w:rsidR="00C52EB5" w:rsidRPr="00DC3531" w:rsidRDefault="00000000" w:rsidP="000346E5">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Signpost the emergency exits in case of fire.</w:t>
            </w:r>
          </w:p>
        </w:tc>
        <w:tc>
          <w:tcPr>
            <w:tcW w:w="1773" w:type="dxa"/>
            <w:shd w:val="clear" w:color="auto" w:fill="C0D842"/>
          </w:tcPr>
          <w:p w14:paraId="00000478"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Session leader, coach.</w:t>
            </w:r>
          </w:p>
        </w:tc>
      </w:tr>
    </w:tbl>
    <w:p w14:paraId="00000479" w14:textId="77777777" w:rsidR="00C52EB5" w:rsidRPr="00DC3531" w:rsidRDefault="00C52EB5">
      <w:pPr>
        <w:spacing w:after="160" w:line="259" w:lineRule="auto"/>
        <w:jc w:val="center"/>
        <w:rPr>
          <w:rFonts w:asciiTheme="majorHAnsi" w:eastAsia="Calibri" w:hAnsiTheme="majorHAnsi" w:cstheme="majorHAnsi"/>
          <w:b/>
          <w:bCs/>
          <w:sz w:val="22"/>
          <w:szCs w:val="22"/>
          <w:u w:val="single"/>
        </w:rPr>
      </w:pPr>
    </w:p>
    <w:p w14:paraId="0000047A" w14:textId="77777777" w:rsidR="00C52EB5" w:rsidRPr="00DC3531" w:rsidRDefault="00000000">
      <w:pPr>
        <w:spacing w:after="160" w:line="259" w:lineRule="auto"/>
        <w:rPr>
          <w:rFonts w:ascii="Calibri" w:eastAsia="Calibri" w:hAnsi="Calibri" w:cs="Calibri"/>
          <w:b/>
          <w:bCs/>
          <w:u w:val="single"/>
        </w:rPr>
      </w:pPr>
      <w:r w:rsidRPr="00DC3531">
        <w:rPr>
          <w:rFonts w:ascii="Calibri" w:eastAsia="Calibri" w:hAnsi="Calibri" w:cs="Calibri"/>
          <w:b/>
          <w:bCs/>
          <w:u w:val="single"/>
        </w:rPr>
        <w:lastRenderedPageBreak/>
        <w:t xml:space="preserve">Activity Type 8: </w:t>
      </w:r>
      <w:r w:rsidRPr="00DC3531">
        <w:rPr>
          <w:rFonts w:ascii="Calibri" w:eastAsia="Calibri" w:hAnsi="Calibri" w:cs="Calibri"/>
          <w:b/>
          <w:bCs/>
          <w:i/>
          <w:iCs/>
          <w:u w:val="single"/>
        </w:rPr>
        <w:t>[Painting]</w:t>
      </w:r>
    </w:p>
    <w:p w14:paraId="0000047B" w14:textId="77777777" w:rsidR="00C52EB5" w:rsidRPr="00DC3531" w:rsidRDefault="00000000">
      <w:pPr>
        <w:spacing w:after="160" w:line="259" w:lineRule="auto"/>
        <w:rPr>
          <w:rFonts w:ascii="Calibri" w:eastAsia="Calibri" w:hAnsi="Calibri" w:cs="Calibri"/>
          <w:b/>
          <w:bCs/>
          <w:i/>
          <w:iCs/>
          <w:sz w:val="20"/>
          <w:szCs w:val="20"/>
          <w:u w:val="single"/>
        </w:rPr>
      </w:pPr>
      <w:r w:rsidRPr="00DC3531">
        <w:rPr>
          <w:rFonts w:ascii="Calibri" w:eastAsia="Calibri" w:hAnsi="Calibri" w:cs="Calibri"/>
          <w:i/>
          <w:iCs/>
          <w:sz w:val="20"/>
          <w:szCs w:val="20"/>
        </w:rPr>
        <w:t xml:space="preserve">Please refer to Hazards guidance for a summary of hazards to consider - </w:t>
      </w:r>
    </w:p>
    <w:tbl>
      <w:tblPr>
        <w:tblStyle w:val="af4"/>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52EB5" w:rsidRPr="00DC3531" w14:paraId="46C4DD88" w14:textId="77777777">
        <w:trPr>
          <w:trHeight w:val="510"/>
        </w:trPr>
        <w:tc>
          <w:tcPr>
            <w:tcW w:w="2835" w:type="dxa"/>
            <w:vAlign w:val="center"/>
          </w:tcPr>
          <w:p w14:paraId="0000047C"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sz w:val="20"/>
                <w:szCs w:val="20"/>
              </w:rPr>
              <w:t>Average number of participants</w:t>
            </w:r>
          </w:p>
        </w:tc>
        <w:tc>
          <w:tcPr>
            <w:tcW w:w="3969" w:type="dxa"/>
            <w:shd w:val="clear" w:color="auto" w:fill="C0D842"/>
            <w:vAlign w:val="center"/>
          </w:tcPr>
          <w:p w14:paraId="0000047D"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b/>
                <w:bCs/>
                <w:color w:val="000000"/>
                <w:sz w:val="18"/>
                <w:szCs w:val="18"/>
              </w:rPr>
              <w:t>Max 50</w:t>
            </w:r>
          </w:p>
        </w:tc>
        <w:tc>
          <w:tcPr>
            <w:tcW w:w="4820" w:type="dxa"/>
          </w:tcPr>
          <w:p w14:paraId="0000047E"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color w:val="000000"/>
                <w:sz w:val="20"/>
                <w:szCs w:val="20"/>
              </w:rPr>
              <w:t xml:space="preserve">Provide details of disabled access arrangements you have considered. You can use the guidance </w:t>
            </w:r>
            <w:hyperlink r:id="rId32">
              <w:r w:rsidR="00C52EB5" w:rsidRPr="00DC3531">
                <w:rPr>
                  <w:rFonts w:ascii="Calibri" w:eastAsia="Calibri" w:hAnsi="Calibri" w:cs="Calibri"/>
                  <w:color w:val="0563C1"/>
                  <w:sz w:val="20"/>
                  <w:szCs w:val="20"/>
                  <w:u w:val="single"/>
                </w:rPr>
                <w:t>here</w:t>
              </w:r>
            </w:hyperlink>
            <w:r w:rsidRPr="00DC3531">
              <w:rPr>
                <w:rFonts w:ascii="Calibri" w:eastAsia="Calibri" w:hAnsi="Calibri" w:cs="Calibri"/>
                <w:color w:val="000000"/>
                <w:sz w:val="20"/>
                <w:szCs w:val="20"/>
              </w:rPr>
              <w:t xml:space="preserve"> to help. </w:t>
            </w:r>
          </w:p>
        </w:tc>
        <w:tc>
          <w:tcPr>
            <w:tcW w:w="3827" w:type="dxa"/>
            <w:shd w:val="clear" w:color="auto" w:fill="C0D842"/>
            <w:vAlign w:val="center"/>
          </w:tcPr>
          <w:p w14:paraId="0000047F" w14:textId="77777777" w:rsidR="00C52EB5" w:rsidRPr="00DC3531" w:rsidRDefault="00000000">
            <w:pPr>
              <w:spacing w:after="160" w:line="259" w:lineRule="auto"/>
              <w:rPr>
                <w:rFonts w:ascii="Calibri" w:eastAsia="Calibri" w:hAnsi="Calibri" w:cs="Calibri"/>
                <w:b/>
                <w:bCs/>
                <w:sz w:val="18"/>
                <w:szCs w:val="18"/>
              </w:rPr>
            </w:pPr>
            <w:r w:rsidRPr="00DC3531">
              <w:rPr>
                <w:rFonts w:ascii="Calibri" w:eastAsia="Calibri" w:hAnsi="Calibri" w:cs="Calibri"/>
                <w:b/>
                <w:bCs/>
                <w:sz w:val="18"/>
                <w:szCs w:val="18"/>
              </w:rPr>
              <w:t>Sunset Society is on the ground floor, so wheelchair access available</w:t>
            </w:r>
          </w:p>
        </w:tc>
      </w:tr>
      <w:tr w:rsidR="00C52EB5" w:rsidRPr="00DC3531" w14:paraId="09738466" w14:textId="77777777">
        <w:trPr>
          <w:trHeight w:val="510"/>
        </w:trPr>
        <w:tc>
          <w:tcPr>
            <w:tcW w:w="2835" w:type="dxa"/>
            <w:vAlign w:val="center"/>
          </w:tcPr>
          <w:p w14:paraId="00000480" w14:textId="77777777" w:rsidR="00C52EB5" w:rsidRPr="00DC3531" w:rsidRDefault="00000000">
            <w:pPr>
              <w:spacing w:before="40" w:after="40"/>
              <w:rPr>
                <w:rFonts w:ascii="Calibri" w:eastAsia="Calibri" w:hAnsi="Calibri" w:cs="Calibri"/>
                <w:sz w:val="20"/>
                <w:szCs w:val="20"/>
              </w:rPr>
            </w:pPr>
            <w:r w:rsidRPr="00DC3531">
              <w:rPr>
                <w:rFonts w:ascii="Calibri" w:eastAsia="Calibri" w:hAnsi="Calibri" w:cs="Calibri"/>
                <w:sz w:val="20"/>
                <w:szCs w:val="20"/>
              </w:rPr>
              <w:t>On Campus or Off Campus</w:t>
            </w:r>
          </w:p>
        </w:tc>
        <w:tc>
          <w:tcPr>
            <w:tcW w:w="3969" w:type="dxa"/>
            <w:shd w:val="clear" w:color="auto" w:fill="C0D842"/>
            <w:vAlign w:val="center"/>
          </w:tcPr>
          <w:p w14:paraId="00000481"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Off</w:t>
            </w:r>
          </w:p>
        </w:tc>
        <w:tc>
          <w:tcPr>
            <w:tcW w:w="4820" w:type="dxa"/>
            <w:vAlign w:val="center"/>
          </w:tcPr>
          <w:p w14:paraId="00000482"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 xml:space="preserve">Please provide details of how you’ve considered the sustainable impact of your activity type. You can use the guidance </w:t>
            </w:r>
            <w:hyperlink r:id="rId33">
              <w:r w:rsidR="00C52EB5" w:rsidRPr="00DC3531">
                <w:rPr>
                  <w:rFonts w:ascii="Calibri" w:eastAsia="Calibri" w:hAnsi="Calibri" w:cs="Calibri"/>
                  <w:color w:val="0563C1"/>
                  <w:sz w:val="20"/>
                  <w:szCs w:val="20"/>
                  <w:u w:val="single"/>
                </w:rPr>
                <w:t>here</w:t>
              </w:r>
            </w:hyperlink>
            <w:r w:rsidRPr="00DC3531">
              <w:rPr>
                <w:rFonts w:ascii="Calibri" w:eastAsia="Calibri" w:hAnsi="Calibri" w:cs="Calibri"/>
                <w:sz w:val="20"/>
                <w:szCs w:val="20"/>
              </w:rPr>
              <w:t xml:space="preserve"> to help. </w:t>
            </w:r>
          </w:p>
        </w:tc>
        <w:tc>
          <w:tcPr>
            <w:tcW w:w="3827" w:type="dxa"/>
            <w:shd w:val="clear" w:color="auto" w:fill="C0D842"/>
            <w:vAlign w:val="center"/>
          </w:tcPr>
          <w:p w14:paraId="00000483"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Paint will be reused at future socials</w:t>
            </w:r>
          </w:p>
        </w:tc>
      </w:tr>
      <w:tr w:rsidR="00C52EB5" w:rsidRPr="00DC3531" w14:paraId="2FAAF64D" w14:textId="77777777">
        <w:trPr>
          <w:trHeight w:val="125"/>
        </w:trPr>
        <w:tc>
          <w:tcPr>
            <w:tcW w:w="2835" w:type="dxa"/>
            <w:vAlign w:val="center"/>
          </w:tcPr>
          <w:p w14:paraId="00000484"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sz w:val="20"/>
                <w:szCs w:val="20"/>
              </w:rPr>
              <w:t>Is additional specific Event Insurance required?</w:t>
            </w:r>
          </w:p>
        </w:tc>
        <w:tc>
          <w:tcPr>
            <w:tcW w:w="3969" w:type="dxa"/>
            <w:shd w:val="clear" w:color="auto" w:fill="C0D842"/>
            <w:vAlign w:val="center"/>
          </w:tcPr>
          <w:p w14:paraId="00000485"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No</w:t>
            </w:r>
          </w:p>
        </w:tc>
        <w:tc>
          <w:tcPr>
            <w:tcW w:w="4820" w:type="dxa"/>
            <w:vAlign w:val="center"/>
          </w:tcPr>
          <w:p w14:paraId="00000486"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00000487"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Venue</w:t>
            </w:r>
          </w:p>
        </w:tc>
      </w:tr>
    </w:tbl>
    <w:p w14:paraId="00000488" w14:textId="77777777" w:rsidR="00C52EB5" w:rsidRPr="00DC3531" w:rsidRDefault="00C52EB5">
      <w:pPr>
        <w:spacing w:after="160" w:line="259" w:lineRule="auto"/>
        <w:rPr>
          <w:rFonts w:ascii="Calibri" w:eastAsia="Calibri" w:hAnsi="Calibri" w:cs="Calibri"/>
          <w:b/>
          <w:bCs/>
          <w:sz w:val="20"/>
          <w:szCs w:val="20"/>
          <w:u w:val="single"/>
        </w:rPr>
      </w:pPr>
    </w:p>
    <w:tbl>
      <w:tblPr>
        <w:tblStyle w:val="af5"/>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2"/>
        <w:gridCol w:w="5530"/>
        <w:gridCol w:w="1480"/>
        <w:gridCol w:w="4324"/>
        <w:gridCol w:w="1782"/>
      </w:tblGrid>
      <w:tr w:rsidR="00C52EB5" w:rsidRPr="00DC3531" w14:paraId="4CB7B91F" w14:textId="77777777">
        <w:trPr>
          <w:trHeight w:val="734"/>
        </w:trPr>
        <w:tc>
          <w:tcPr>
            <w:tcW w:w="2272" w:type="dxa"/>
          </w:tcPr>
          <w:p w14:paraId="00000489" w14:textId="77777777" w:rsidR="00C52EB5" w:rsidRPr="00DC3531" w:rsidRDefault="00000000">
            <w:pPr>
              <w:spacing w:after="160"/>
              <w:jc w:val="center"/>
              <w:rPr>
                <w:rFonts w:ascii="Calibri" w:eastAsia="Calibri" w:hAnsi="Calibri" w:cs="Calibri"/>
                <w:b/>
                <w:bCs/>
              </w:rPr>
            </w:pPr>
            <w:r w:rsidRPr="00DC3531">
              <w:rPr>
                <w:rFonts w:ascii="Calibri" w:eastAsia="Calibri" w:hAnsi="Calibri" w:cs="Calibri"/>
                <w:b/>
                <w:bCs/>
              </w:rPr>
              <w:t>Hazard Category</w:t>
            </w:r>
          </w:p>
        </w:tc>
        <w:tc>
          <w:tcPr>
            <w:tcW w:w="5530" w:type="dxa"/>
          </w:tcPr>
          <w:p w14:paraId="0000048A" w14:textId="77777777" w:rsidR="00C52EB5" w:rsidRPr="00DC3531" w:rsidRDefault="00000000">
            <w:pPr>
              <w:spacing w:after="160"/>
              <w:jc w:val="center"/>
              <w:rPr>
                <w:rFonts w:ascii="Calibri" w:eastAsia="Calibri" w:hAnsi="Calibri" w:cs="Calibri"/>
                <w:b/>
                <w:bCs/>
              </w:rPr>
            </w:pPr>
            <w:r w:rsidRPr="00DC3531">
              <w:rPr>
                <w:rFonts w:ascii="Calibri" w:eastAsia="Calibri" w:hAnsi="Calibri" w:cs="Calibri"/>
                <w:b/>
                <w:bCs/>
              </w:rPr>
              <w:t>Identified Hazards and how you might be harmed?</w:t>
            </w:r>
          </w:p>
        </w:tc>
        <w:tc>
          <w:tcPr>
            <w:tcW w:w="1480" w:type="dxa"/>
          </w:tcPr>
          <w:p w14:paraId="0000048B" w14:textId="77777777" w:rsidR="00C52EB5" w:rsidRPr="00DC3531" w:rsidRDefault="00000000">
            <w:pPr>
              <w:spacing w:after="160"/>
              <w:jc w:val="center"/>
              <w:rPr>
                <w:rFonts w:ascii="Calibri" w:eastAsia="Calibri" w:hAnsi="Calibri" w:cs="Calibri"/>
                <w:b/>
                <w:bCs/>
              </w:rPr>
            </w:pPr>
            <w:r w:rsidRPr="00DC3531">
              <w:rPr>
                <w:rFonts w:ascii="Calibri" w:eastAsia="Calibri" w:hAnsi="Calibri" w:cs="Calibri"/>
                <w:b/>
                <w:bCs/>
              </w:rPr>
              <w:t>Who is at Risk?</w:t>
            </w:r>
          </w:p>
        </w:tc>
        <w:tc>
          <w:tcPr>
            <w:tcW w:w="4324" w:type="dxa"/>
          </w:tcPr>
          <w:p w14:paraId="0000048C" w14:textId="77777777" w:rsidR="00C52EB5" w:rsidRPr="00DC3531" w:rsidRDefault="00000000">
            <w:pPr>
              <w:spacing w:after="160"/>
              <w:jc w:val="center"/>
              <w:rPr>
                <w:rFonts w:ascii="Calibri" w:eastAsia="Calibri" w:hAnsi="Calibri" w:cs="Calibri"/>
                <w:b/>
                <w:bCs/>
              </w:rPr>
            </w:pPr>
            <w:r w:rsidRPr="00DC3531">
              <w:rPr>
                <w:rFonts w:ascii="Calibri" w:eastAsia="Calibri" w:hAnsi="Calibri" w:cs="Calibri"/>
                <w:b/>
                <w:bCs/>
              </w:rPr>
              <w:t>Control Measures</w:t>
            </w:r>
          </w:p>
        </w:tc>
        <w:tc>
          <w:tcPr>
            <w:tcW w:w="1782" w:type="dxa"/>
          </w:tcPr>
          <w:p w14:paraId="0000048D" w14:textId="77777777" w:rsidR="00C52EB5" w:rsidRPr="00DC3531" w:rsidRDefault="00000000">
            <w:pPr>
              <w:spacing w:after="160"/>
              <w:jc w:val="center"/>
              <w:rPr>
                <w:rFonts w:ascii="Calibri" w:eastAsia="Calibri" w:hAnsi="Calibri" w:cs="Calibri"/>
                <w:b/>
                <w:bCs/>
              </w:rPr>
            </w:pPr>
            <w:r w:rsidRPr="00DC3531">
              <w:rPr>
                <w:rFonts w:ascii="Calibri" w:eastAsia="Calibri" w:hAnsi="Calibri" w:cs="Calibri"/>
                <w:b/>
                <w:bCs/>
              </w:rPr>
              <w:t>Who is responsible?</w:t>
            </w:r>
          </w:p>
        </w:tc>
      </w:tr>
      <w:tr w:rsidR="00C52EB5" w:rsidRPr="00DC3531" w14:paraId="3F45A93D" w14:textId="77777777">
        <w:trPr>
          <w:trHeight w:val="3740"/>
        </w:trPr>
        <w:tc>
          <w:tcPr>
            <w:tcW w:w="2272" w:type="dxa"/>
            <w:shd w:val="clear" w:color="auto" w:fill="C0D842"/>
          </w:tcPr>
          <w:p w14:paraId="0000048E" w14:textId="77777777" w:rsidR="00C52EB5" w:rsidRPr="00DC3531" w:rsidRDefault="00000000">
            <w:pPr>
              <w:spacing w:after="160" w:line="259" w:lineRule="auto"/>
              <w:jc w:val="center"/>
              <w:rPr>
                <w:rFonts w:ascii="Calibri" w:eastAsia="Calibri" w:hAnsi="Calibri" w:cs="Calibri"/>
                <w:i/>
                <w:iCs/>
              </w:rPr>
            </w:pPr>
            <w:r w:rsidRPr="00DC3531">
              <w:rPr>
                <w:rFonts w:ascii="Calibri" w:eastAsia="Calibri" w:hAnsi="Calibri" w:cs="Calibri"/>
                <w:i/>
                <w:iCs/>
              </w:rPr>
              <w:lastRenderedPageBreak/>
              <w:t>What type of Hazard is it?</w:t>
            </w:r>
          </w:p>
          <w:p w14:paraId="0000048F" w14:textId="77777777" w:rsidR="00C52EB5" w:rsidRPr="00DC3531" w:rsidRDefault="00000000">
            <w:pPr>
              <w:spacing w:after="160" w:line="259" w:lineRule="auto"/>
              <w:jc w:val="center"/>
              <w:rPr>
                <w:rFonts w:ascii="Calibri" w:eastAsia="Calibri" w:hAnsi="Calibri" w:cs="Calibri"/>
                <w:i/>
                <w:iCs/>
              </w:rPr>
            </w:pPr>
            <w:r w:rsidRPr="00DC3531">
              <w:rPr>
                <w:rFonts w:ascii="Calibri" w:eastAsia="Calibri" w:hAnsi="Calibri" w:cs="Calibri"/>
                <w:i/>
                <w:iCs/>
              </w:rPr>
              <w:t xml:space="preserve">Choose from the A-Z of Hazard categories from the </w:t>
            </w:r>
            <w:r w:rsidRPr="00DC3531">
              <w:rPr>
                <w:rFonts w:ascii="Calibri" w:eastAsia="Calibri" w:hAnsi="Calibri" w:cs="Calibri"/>
              </w:rPr>
              <w:t xml:space="preserve"> </w:t>
            </w:r>
            <w:r w:rsidRPr="00DC3531">
              <w:rPr>
                <w:rFonts w:ascii="Calibri" w:eastAsia="Calibri" w:hAnsi="Calibri" w:cs="Calibri"/>
                <w:i/>
                <w:iCs/>
              </w:rPr>
              <w:t xml:space="preserve"> “student committee handbook for risk assessing and group safety.”</w:t>
            </w:r>
          </w:p>
        </w:tc>
        <w:tc>
          <w:tcPr>
            <w:tcW w:w="5530" w:type="dxa"/>
            <w:shd w:val="clear" w:color="auto" w:fill="C0D842"/>
          </w:tcPr>
          <w:p w14:paraId="00000490"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 xml:space="preserve">“What is the hazard you have identified, and the risk associated with that hazard”? </w:t>
            </w:r>
          </w:p>
        </w:tc>
        <w:tc>
          <w:tcPr>
            <w:tcW w:w="1480" w:type="dxa"/>
            <w:shd w:val="clear" w:color="auto" w:fill="C0D842"/>
          </w:tcPr>
          <w:p w14:paraId="00000491"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“Who is in danger of being harmed?”</w:t>
            </w:r>
          </w:p>
        </w:tc>
        <w:tc>
          <w:tcPr>
            <w:tcW w:w="4324" w:type="dxa"/>
            <w:shd w:val="clear" w:color="auto" w:fill="C0D842"/>
          </w:tcPr>
          <w:p w14:paraId="00000492"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“How are you going to eliminate or reduce the risk of someone being harmed?”</w:t>
            </w:r>
          </w:p>
        </w:tc>
        <w:tc>
          <w:tcPr>
            <w:tcW w:w="1782" w:type="dxa"/>
            <w:shd w:val="clear" w:color="auto" w:fill="C0D842"/>
          </w:tcPr>
          <w:p w14:paraId="00000493"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“Who is responsible for implementing and monitoring this?”</w:t>
            </w:r>
          </w:p>
        </w:tc>
      </w:tr>
      <w:tr w:rsidR="00C52EB5" w:rsidRPr="00DC3531" w14:paraId="6E7A4DDE" w14:textId="77777777">
        <w:trPr>
          <w:trHeight w:val="3740"/>
        </w:trPr>
        <w:tc>
          <w:tcPr>
            <w:tcW w:w="2272" w:type="dxa"/>
            <w:shd w:val="clear" w:color="auto" w:fill="C0D842"/>
          </w:tcPr>
          <w:p w14:paraId="00000494" w14:textId="77777777" w:rsidR="00C52EB5" w:rsidRPr="00DC3531" w:rsidRDefault="00000000">
            <w:pPr>
              <w:spacing w:after="160" w:line="259" w:lineRule="auto"/>
              <w:jc w:val="center"/>
              <w:rPr>
                <w:rFonts w:ascii="Calibri" w:eastAsia="Calibri" w:hAnsi="Calibri" w:cs="Calibri"/>
                <w:i/>
                <w:iCs/>
              </w:rPr>
            </w:pPr>
            <w:r w:rsidRPr="00DC3531">
              <w:rPr>
                <w:rFonts w:ascii="Calibri" w:eastAsia="Calibri" w:hAnsi="Calibri" w:cs="Calibri"/>
              </w:rPr>
              <w:t>Aggression/Violence, Bullying and Harassment</w:t>
            </w:r>
          </w:p>
        </w:tc>
        <w:tc>
          <w:tcPr>
            <w:tcW w:w="5530" w:type="dxa"/>
            <w:shd w:val="clear" w:color="auto" w:fill="C0D842"/>
          </w:tcPr>
          <w:p w14:paraId="00000495"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Physical Assault – risk of injury from physical attacks</w:t>
            </w:r>
          </w:p>
          <w:p w14:paraId="00000496"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br/>
              <w:t>Verbal Abuse – psychological harm from threats or insults</w:t>
            </w:r>
          </w:p>
          <w:p w14:paraId="00000497" w14:textId="77777777" w:rsidR="00C52EB5" w:rsidRPr="00DC3531" w:rsidRDefault="00C52EB5">
            <w:pPr>
              <w:tabs>
                <w:tab w:val="left" w:pos="1206"/>
              </w:tabs>
              <w:rPr>
                <w:rFonts w:ascii="Calibri" w:eastAsia="Calibri" w:hAnsi="Calibri" w:cs="Calibri"/>
              </w:rPr>
            </w:pPr>
          </w:p>
          <w:p w14:paraId="00000498"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Discrimination – psychological harm caused by discriminatory remarks</w:t>
            </w:r>
          </w:p>
          <w:p w14:paraId="00000499"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br/>
              <w:t>Intimidating behaviour – emotional distress caused by threatening or coercive behaviour</w:t>
            </w:r>
          </w:p>
          <w:p w14:paraId="0000049A" w14:textId="77777777" w:rsidR="00C52EB5" w:rsidRPr="00DC3531" w:rsidRDefault="00C52EB5">
            <w:pPr>
              <w:tabs>
                <w:tab w:val="left" w:pos="1206"/>
              </w:tabs>
              <w:rPr>
                <w:rFonts w:ascii="Calibri" w:eastAsia="Calibri" w:hAnsi="Calibri" w:cs="Calibri"/>
              </w:rPr>
            </w:pPr>
          </w:p>
          <w:p w14:paraId="0000049B"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Exclusion – distress caused by isolating becoming isolated in activity</w:t>
            </w:r>
          </w:p>
          <w:p w14:paraId="0000049C" w14:textId="77777777" w:rsidR="00C52EB5" w:rsidRPr="00DC3531" w:rsidRDefault="00C52EB5">
            <w:pPr>
              <w:tabs>
                <w:tab w:val="left" w:pos="1206"/>
              </w:tabs>
              <w:rPr>
                <w:rFonts w:ascii="Calibri" w:eastAsia="Calibri" w:hAnsi="Calibri" w:cs="Calibri"/>
              </w:rPr>
            </w:pPr>
          </w:p>
        </w:tc>
        <w:tc>
          <w:tcPr>
            <w:tcW w:w="1480" w:type="dxa"/>
            <w:shd w:val="clear" w:color="auto" w:fill="C0D842"/>
          </w:tcPr>
          <w:p w14:paraId="0000049D"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All participants</w:t>
            </w:r>
          </w:p>
        </w:tc>
        <w:tc>
          <w:tcPr>
            <w:tcW w:w="4324" w:type="dxa"/>
            <w:shd w:val="clear" w:color="auto" w:fill="C0D842"/>
          </w:tcPr>
          <w:p w14:paraId="0000049E"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 xml:space="preserve">All members to follow code of conduct and behave in a manor representative of the guild’s values. </w:t>
            </w:r>
          </w:p>
          <w:p w14:paraId="0000049F"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All members should read and act in accordance with the EUPS constitution.</w:t>
            </w:r>
          </w:p>
          <w:p w14:paraId="000004A0"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 xml:space="preserve">Contact Sunset Society/Safe Zone immediately if a situation escalates. </w:t>
            </w:r>
          </w:p>
          <w:p w14:paraId="000004A1"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People will be put into groups if they do not arrive in a group to paint.</w:t>
            </w:r>
          </w:p>
        </w:tc>
        <w:tc>
          <w:tcPr>
            <w:tcW w:w="1782" w:type="dxa"/>
            <w:shd w:val="clear" w:color="auto" w:fill="C0D842"/>
          </w:tcPr>
          <w:p w14:paraId="000004A2"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Committee Members</w:t>
            </w:r>
          </w:p>
          <w:p w14:paraId="000004A3"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(Social Secretaries)</w:t>
            </w:r>
          </w:p>
        </w:tc>
      </w:tr>
      <w:tr w:rsidR="00C52EB5" w:rsidRPr="00DC3531" w14:paraId="650A2D24" w14:textId="77777777">
        <w:trPr>
          <w:trHeight w:val="3740"/>
        </w:trPr>
        <w:tc>
          <w:tcPr>
            <w:tcW w:w="2272" w:type="dxa"/>
            <w:shd w:val="clear" w:color="auto" w:fill="C0D842"/>
          </w:tcPr>
          <w:p w14:paraId="000004A4" w14:textId="77777777" w:rsidR="00C52EB5" w:rsidRPr="00DC3531" w:rsidRDefault="00000000">
            <w:pPr>
              <w:spacing w:after="160" w:line="259" w:lineRule="auto"/>
              <w:jc w:val="center"/>
              <w:rPr>
                <w:rFonts w:ascii="Calibri" w:eastAsia="Calibri" w:hAnsi="Calibri" w:cs="Calibri"/>
                <w:i/>
                <w:iCs/>
              </w:rPr>
            </w:pPr>
            <w:r w:rsidRPr="00DC3531">
              <w:rPr>
                <w:rFonts w:ascii="Calibri" w:eastAsia="Calibri" w:hAnsi="Calibri" w:cs="Calibri"/>
                <w:i/>
                <w:iCs/>
              </w:rPr>
              <w:lastRenderedPageBreak/>
              <w:t>Alcohol/Drugs</w:t>
            </w:r>
          </w:p>
        </w:tc>
        <w:tc>
          <w:tcPr>
            <w:tcW w:w="5530" w:type="dxa"/>
            <w:shd w:val="clear" w:color="auto" w:fill="C0D842"/>
          </w:tcPr>
          <w:p w14:paraId="000004A5"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Intoxication – risk of injury and/or ill health caused by ingestion of alcohol and/or drugs</w:t>
            </w:r>
          </w:p>
          <w:p w14:paraId="000004A6" w14:textId="77777777" w:rsidR="00C52EB5" w:rsidRPr="00DC3531" w:rsidRDefault="00C52EB5">
            <w:pPr>
              <w:tabs>
                <w:tab w:val="left" w:pos="1206"/>
              </w:tabs>
              <w:rPr>
                <w:rFonts w:ascii="Calibri" w:eastAsia="Calibri" w:hAnsi="Calibri" w:cs="Calibri"/>
              </w:rPr>
            </w:pPr>
          </w:p>
          <w:p w14:paraId="000004A7"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Impaired judgement – risk of injury and/or ill health caused by ingestion of alcohol and/or drus that impair a person’s ability to think rationally.</w:t>
            </w:r>
          </w:p>
          <w:p w14:paraId="000004A8" w14:textId="77777777" w:rsidR="00C52EB5" w:rsidRPr="00DC3531" w:rsidRDefault="00C52EB5">
            <w:pPr>
              <w:tabs>
                <w:tab w:val="left" w:pos="1206"/>
              </w:tabs>
              <w:rPr>
                <w:rFonts w:ascii="Calibri" w:eastAsia="Calibri" w:hAnsi="Calibri" w:cs="Calibri"/>
              </w:rPr>
            </w:pPr>
          </w:p>
          <w:p w14:paraId="000004A9"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Overdose – serious risk to life caused by excessive drinking and drug use.</w:t>
            </w:r>
          </w:p>
          <w:p w14:paraId="000004AA" w14:textId="77777777" w:rsidR="00C52EB5" w:rsidRPr="00DC3531" w:rsidRDefault="00C52EB5">
            <w:pPr>
              <w:tabs>
                <w:tab w:val="left" w:pos="1206"/>
              </w:tabs>
              <w:rPr>
                <w:rFonts w:ascii="Calibri" w:eastAsia="Calibri" w:hAnsi="Calibri" w:cs="Calibri"/>
              </w:rPr>
            </w:pPr>
          </w:p>
          <w:p w14:paraId="000004AB"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Mental Health crisis – risk of mental health crisis caused by heavy drinking and/or drug use.</w:t>
            </w:r>
          </w:p>
          <w:p w14:paraId="000004AC" w14:textId="77777777" w:rsidR="00C52EB5" w:rsidRPr="00DC3531" w:rsidRDefault="00C52EB5">
            <w:pPr>
              <w:tabs>
                <w:tab w:val="left" w:pos="1206"/>
              </w:tabs>
              <w:rPr>
                <w:rFonts w:ascii="Calibri" w:eastAsia="Calibri" w:hAnsi="Calibri" w:cs="Calibri"/>
              </w:rPr>
            </w:pPr>
          </w:p>
          <w:p w14:paraId="000004AD"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Physical altercation – risk of physical altercation due to decision making amplified by the use of alcohol and or/drugs</w:t>
            </w:r>
          </w:p>
          <w:p w14:paraId="000004AE" w14:textId="77777777" w:rsidR="00C52EB5" w:rsidRPr="00DC3531" w:rsidRDefault="00C52EB5">
            <w:pPr>
              <w:tabs>
                <w:tab w:val="left" w:pos="1206"/>
              </w:tabs>
              <w:rPr>
                <w:rFonts w:ascii="Calibri" w:eastAsia="Calibri" w:hAnsi="Calibri" w:cs="Calibri"/>
              </w:rPr>
            </w:pPr>
          </w:p>
          <w:p w14:paraId="000004AF"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Verbal altercation – risk of altercations due to decision making amplified by the use of Alcohol and/or drugs</w:t>
            </w:r>
          </w:p>
        </w:tc>
        <w:tc>
          <w:tcPr>
            <w:tcW w:w="1480" w:type="dxa"/>
            <w:shd w:val="clear" w:color="auto" w:fill="C0D842"/>
          </w:tcPr>
          <w:p w14:paraId="000004B0"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All participants</w:t>
            </w:r>
          </w:p>
        </w:tc>
        <w:tc>
          <w:tcPr>
            <w:tcW w:w="4324" w:type="dxa"/>
            <w:shd w:val="clear" w:color="auto" w:fill="C0D842"/>
          </w:tcPr>
          <w:p w14:paraId="000004B1"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Nominated persons to remain sober (1 sober to 30 ratio)</w:t>
            </w:r>
          </w:p>
          <w:p w14:paraId="000004B2"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Notify members prior to event – zero policy stance on drug use.</w:t>
            </w:r>
          </w:p>
          <w:p w14:paraId="000004B3"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Members asked to leave if too intoxicated and will be refused entry if too intoxicated.</w:t>
            </w:r>
          </w:p>
          <w:p w14:paraId="000004B4"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drunk persons arrive home safely – trusted method of transport/safe walking routes.</w:t>
            </w:r>
          </w:p>
          <w:p w14:paraId="000004B5"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Encourage supervision of unattended drinks at all times.</w:t>
            </w:r>
          </w:p>
        </w:tc>
        <w:tc>
          <w:tcPr>
            <w:tcW w:w="1782" w:type="dxa"/>
            <w:shd w:val="clear" w:color="auto" w:fill="C0D842"/>
          </w:tcPr>
          <w:p w14:paraId="000004B6"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Committee Members</w:t>
            </w:r>
          </w:p>
          <w:p w14:paraId="000004B7"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(Social Secretaries)</w:t>
            </w:r>
          </w:p>
        </w:tc>
      </w:tr>
      <w:tr w:rsidR="00C52EB5" w:rsidRPr="00DC3531" w14:paraId="5272A2B5" w14:textId="77777777">
        <w:trPr>
          <w:trHeight w:val="3740"/>
        </w:trPr>
        <w:tc>
          <w:tcPr>
            <w:tcW w:w="2272" w:type="dxa"/>
            <w:shd w:val="clear" w:color="auto" w:fill="C0D842"/>
          </w:tcPr>
          <w:p w14:paraId="000004B8"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hAnsiTheme="majorHAnsi" w:cstheme="majorHAnsi"/>
                <w:sz w:val="22"/>
                <w:szCs w:val="22"/>
              </w:rPr>
              <w:lastRenderedPageBreak/>
              <w:t>Fire</w:t>
            </w:r>
          </w:p>
        </w:tc>
        <w:tc>
          <w:tcPr>
            <w:tcW w:w="5530" w:type="dxa"/>
            <w:shd w:val="clear" w:color="auto" w:fill="C0D842"/>
          </w:tcPr>
          <w:p w14:paraId="000004B9" w14:textId="77777777" w:rsidR="00C52EB5" w:rsidRPr="00DC3531" w:rsidRDefault="00000000">
            <w:pPr>
              <w:rPr>
                <w:rFonts w:asciiTheme="majorHAnsi" w:eastAsia="Rubik" w:hAnsiTheme="majorHAnsi" w:cstheme="majorHAnsi"/>
                <w:color w:val="000000"/>
                <w:sz w:val="22"/>
                <w:szCs w:val="22"/>
              </w:rPr>
            </w:pPr>
            <w:r w:rsidRPr="00DC3531">
              <w:rPr>
                <w:rFonts w:asciiTheme="majorHAnsi" w:eastAsia="Rubik" w:hAnsiTheme="majorHAnsi" w:cstheme="majorHAnsi"/>
                <w:color w:val="000000"/>
                <w:sz w:val="22"/>
                <w:szCs w:val="22"/>
              </w:rPr>
              <w:t xml:space="preserve">General Fire – risk of serious injury/fatalities </w:t>
            </w:r>
          </w:p>
          <w:p w14:paraId="000004BA" w14:textId="77777777" w:rsidR="00C52EB5" w:rsidRPr="00DC3531" w:rsidRDefault="00C52EB5">
            <w:pPr>
              <w:rPr>
                <w:rFonts w:asciiTheme="majorHAnsi" w:eastAsia="Rubik" w:hAnsiTheme="majorHAnsi" w:cstheme="majorHAnsi"/>
                <w:color w:val="000000"/>
                <w:sz w:val="22"/>
                <w:szCs w:val="22"/>
              </w:rPr>
            </w:pPr>
          </w:p>
          <w:p w14:paraId="000004BB" w14:textId="77777777" w:rsidR="00C52EB5" w:rsidRPr="00DC3531" w:rsidRDefault="00000000">
            <w:pPr>
              <w:tabs>
                <w:tab w:val="left" w:pos="1206"/>
              </w:tabs>
              <w:rPr>
                <w:rFonts w:asciiTheme="majorHAnsi" w:eastAsia="Rubik" w:hAnsiTheme="majorHAnsi" w:cstheme="majorHAnsi"/>
                <w:color w:val="000000"/>
                <w:sz w:val="22"/>
                <w:szCs w:val="22"/>
              </w:rPr>
            </w:pPr>
            <w:r w:rsidRPr="00DC3531">
              <w:rPr>
                <w:rFonts w:asciiTheme="majorHAnsi" w:eastAsia="Rubik" w:hAnsiTheme="majorHAnsi" w:cstheme="majorHAnsi"/>
                <w:color w:val="000000"/>
                <w:sz w:val="22"/>
                <w:szCs w:val="22"/>
              </w:rPr>
              <w:t>Obstructed Fire exits – risk of serious injury/fatalities because of obstructed exits from building</w:t>
            </w:r>
          </w:p>
        </w:tc>
        <w:tc>
          <w:tcPr>
            <w:tcW w:w="1480" w:type="dxa"/>
            <w:shd w:val="clear" w:color="auto" w:fill="C0D842"/>
          </w:tcPr>
          <w:p w14:paraId="000004BC"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4" w:type="dxa"/>
            <w:shd w:val="clear" w:color="auto" w:fill="C0D842"/>
          </w:tcPr>
          <w:p w14:paraId="000004BD"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Check fire exits are clear</w:t>
            </w:r>
          </w:p>
          <w:p w14:paraId="000004B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that venue has satisfactory fire arrangements in place, including current venue fire risk assessment which specifies capacity numbers/limits</w:t>
            </w:r>
          </w:p>
        </w:tc>
        <w:tc>
          <w:tcPr>
            <w:tcW w:w="1782" w:type="dxa"/>
            <w:shd w:val="clear" w:color="auto" w:fill="C0D842"/>
          </w:tcPr>
          <w:p w14:paraId="000004BF"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Committee Members</w:t>
            </w:r>
          </w:p>
          <w:p w14:paraId="000004C0"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(Social Secretaries)</w:t>
            </w:r>
          </w:p>
        </w:tc>
      </w:tr>
      <w:tr w:rsidR="00C52EB5" w:rsidRPr="00DC3531" w14:paraId="12D8D16C" w14:textId="77777777">
        <w:trPr>
          <w:trHeight w:val="3740"/>
        </w:trPr>
        <w:tc>
          <w:tcPr>
            <w:tcW w:w="2272" w:type="dxa"/>
            <w:shd w:val="clear" w:color="auto" w:fill="C0D842"/>
          </w:tcPr>
          <w:p w14:paraId="000004C1" w14:textId="77777777" w:rsidR="00C52EB5" w:rsidRPr="00DC3531" w:rsidRDefault="00000000">
            <w:pPr>
              <w:spacing w:after="160" w:line="259" w:lineRule="auto"/>
              <w:rPr>
                <w:rFonts w:asciiTheme="majorHAnsi" w:hAnsiTheme="majorHAnsi" w:cstheme="majorHAnsi"/>
                <w:sz w:val="22"/>
                <w:szCs w:val="22"/>
              </w:rPr>
            </w:pPr>
            <w:r w:rsidRPr="00DC3531">
              <w:rPr>
                <w:rFonts w:asciiTheme="majorHAnsi" w:eastAsia="Calibri" w:hAnsiTheme="majorHAnsi" w:cstheme="majorHAnsi"/>
                <w:i/>
                <w:iCs/>
                <w:sz w:val="22"/>
                <w:szCs w:val="22"/>
              </w:rPr>
              <w:t>Mental health</w:t>
            </w:r>
          </w:p>
        </w:tc>
        <w:tc>
          <w:tcPr>
            <w:tcW w:w="5530" w:type="dxa"/>
            <w:shd w:val="clear" w:color="auto" w:fill="C0D842"/>
          </w:tcPr>
          <w:p w14:paraId="000004C2"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Stress – increased risk of stress in running the quiz</w:t>
            </w:r>
          </w:p>
          <w:p w14:paraId="000004C3"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br/>
              <w:t>Anxiety – induced anxiety from involvement in running the quiz</w:t>
            </w:r>
          </w:p>
          <w:p w14:paraId="000004C4" w14:textId="77777777" w:rsidR="00C52EB5" w:rsidRPr="00DC3531" w:rsidRDefault="00C52EB5">
            <w:pPr>
              <w:tabs>
                <w:tab w:val="left" w:pos="1206"/>
              </w:tabs>
              <w:rPr>
                <w:rFonts w:asciiTheme="majorHAnsi" w:eastAsia="Calibri" w:hAnsiTheme="majorHAnsi" w:cstheme="majorHAnsi"/>
                <w:sz w:val="22"/>
                <w:szCs w:val="22"/>
              </w:rPr>
            </w:pPr>
          </w:p>
          <w:p w14:paraId="000004C5"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Workload – increased poor mental health, caused by juggling academic workload and in running the quiz</w:t>
            </w:r>
          </w:p>
          <w:p w14:paraId="000004C6" w14:textId="77777777" w:rsidR="00C52EB5" w:rsidRPr="00DC3531" w:rsidRDefault="00C52EB5">
            <w:pPr>
              <w:tabs>
                <w:tab w:val="left" w:pos="1206"/>
              </w:tabs>
              <w:rPr>
                <w:rFonts w:asciiTheme="majorHAnsi" w:eastAsia="Calibri" w:hAnsiTheme="majorHAnsi" w:cstheme="majorHAnsi"/>
                <w:sz w:val="22"/>
                <w:szCs w:val="22"/>
              </w:rPr>
            </w:pPr>
          </w:p>
          <w:p w14:paraId="000004C7"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Bullying/Harassment – poor mental health caused by bullying and harassment within group.</w:t>
            </w:r>
          </w:p>
          <w:p w14:paraId="000004C8" w14:textId="77777777" w:rsidR="00C52EB5" w:rsidRPr="00DC3531" w:rsidRDefault="00C52EB5">
            <w:pPr>
              <w:tabs>
                <w:tab w:val="left" w:pos="1206"/>
              </w:tabs>
              <w:rPr>
                <w:rFonts w:asciiTheme="majorHAnsi" w:eastAsia="Calibri" w:hAnsiTheme="majorHAnsi" w:cstheme="majorHAnsi"/>
                <w:sz w:val="22"/>
                <w:szCs w:val="22"/>
              </w:rPr>
            </w:pPr>
          </w:p>
          <w:p w14:paraId="000004C9"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Lack of support – poor mental health caused by lack of support when running the quiz</w:t>
            </w:r>
          </w:p>
          <w:p w14:paraId="000004CA" w14:textId="77777777" w:rsidR="00C52EB5" w:rsidRPr="00DC3531" w:rsidRDefault="00C52EB5">
            <w:pPr>
              <w:tabs>
                <w:tab w:val="left" w:pos="1206"/>
              </w:tabs>
              <w:rPr>
                <w:rFonts w:asciiTheme="majorHAnsi" w:eastAsia="Calibri" w:hAnsiTheme="majorHAnsi" w:cstheme="majorHAnsi"/>
                <w:sz w:val="22"/>
                <w:szCs w:val="22"/>
              </w:rPr>
            </w:pPr>
          </w:p>
          <w:p w14:paraId="000004CB"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Isolation – risk of isolation within group</w:t>
            </w:r>
          </w:p>
          <w:p w14:paraId="000004CC" w14:textId="77777777" w:rsidR="00C52EB5" w:rsidRPr="00DC3531" w:rsidRDefault="00C52EB5">
            <w:pPr>
              <w:rPr>
                <w:rFonts w:asciiTheme="majorHAnsi" w:eastAsia="Rubik" w:hAnsiTheme="majorHAnsi" w:cstheme="majorHAnsi"/>
                <w:color w:val="000000"/>
                <w:sz w:val="22"/>
                <w:szCs w:val="22"/>
              </w:rPr>
            </w:pPr>
          </w:p>
        </w:tc>
        <w:tc>
          <w:tcPr>
            <w:tcW w:w="1480" w:type="dxa"/>
            <w:shd w:val="clear" w:color="auto" w:fill="C0D842"/>
          </w:tcPr>
          <w:p w14:paraId="000004CD"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 xml:space="preserve">Committee members </w:t>
            </w:r>
          </w:p>
        </w:tc>
        <w:tc>
          <w:tcPr>
            <w:tcW w:w="4324" w:type="dxa"/>
            <w:shd w:val="clear" w:color="auto" w:fill="C0D842"/>
          </w:tcPr>
          <w:p w14:paraId="000004C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minimum 2 committee members present</w:t>
            </w:r>
          </w:p>
          <w:p w14:paraId="000004CF"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all committee have read and adhered to the Guilds members code of conduct and the EUPS Constitution</w:t>
            </w:r>
          </w:p>
          <w:p w14:paraId="000004D0"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Provide support to members involved in and event planning, clear lines of communication between all committee members.</w:t>
            </w:r>
          </w:p>
          <w:p w14:paraId="000004D1"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Check in regularly with committee members to deal with any issues or concerns.</w:t>
            </w:r>
          </w:p>
        </w:tc>
        <w:tc>
          <w:tcPr>
            <w:tcW w:w="1782" w:type="dxa"/>
            <w:shd w:val="clear" w:color="auto" w:fill="C0D842"/>
          </w:tcPr>
          <w:p w14:paraId="000004D2"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Welfare Secretary</w:t>
            </w:r>
          </w:p>
        </w:tc>
      </w:tr>
      <w:tr w:rsidR="00C52EB5" w:rsidRPr="00DC3531" w14:paraId="22E6E3A5" w14:textId="77777777">
        <w:trPr>
          <w:trHeight w:val="3740"/>
        </w:trPr>
        <w:tc>
          <w:tcPr>
            <w:tcW w:w="2272" w:type="dxa"/>
            <w:shd w:val="clear" w:color="auto" w:fill="C0D842"/>
          </w:tcPr>
          <w:p w14:paraId="000004D3" w14:textId="77777777" w:rsidR="00C52EB5" w:rsidRPr="00DC3531" w:rsidRDefault="00000000">
            <w:pPr>
              <w:spacing w:after="160" w:line="259" w:lineRule="auto"/>
              <w:jc w:val="center"/>
              <w:rPr>
                <w:rFonts w:asciiTheme="majorHAnsi" w:hAnsiTheme="majorHAnsi" w:cstheme="majorHAnsi"/>
                <w:sz w:val="22"/>
                <w:szCs w:val="22"/>
              </w:rPr>
            </w:pPr>
            <w:r w:rsidRPr="00DC3531">
              <w:rPr>
                <w:rFonts w:asciiTheme="majorHAnsi" w:eastAsia="Calibri" w:hAnsiTheme="majorHAnsi" w:cstheme="majorHAnsi"/>
                <w:i/>
                <w:iCs/>
                <w:sz w:val="22"/>
                <w:szCs w:val="22"/>
              </w:rPr>
              <w:lastRenderedPageBreak/>
              <w:t>Slips and Trips</w:t>
            </w:r>
          </w:p>
        </w:tc>
        <w:tc>
          <w:tcPr>
            <w:tcW w:w="5530" w:type="dxa"/>
            <w:shd w:val="clear" w:color="auto" w:fill="C0D842"/>
          </w:tcPr>
          <w:p w14:paraId="000004D4"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Wet surfaces – risk of slipping due to wet floor surface, causing injury.</w:t>
            </w:r>
          </w:p>
          <w:p w14:paraId="000004D5" w14:textId="77777777" w:rsidR="00C52EB5" w:rsidRPr="00DC3531" w:rsidRDefault="00C52EB5">
            <w:pPr>
              <w:tabs>
                <w:tab w:val="left" w:pos="1206"/>
              </w:tabs>
              <w:rPr>
                <w:rFonts w:asciiTheme="majorHAnsi" w:eastAsia="Calibri" w:hAnsiTheme="majorHAnsi" w:cstheme="majorHAnsi"/>
                <w:sz w:val="22"/>
                <w:szCs w:val="22"/>
              </w:rPr>
            </w:pPr>
          </w:p>
          <w:p w14:paraId="000004D6"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Smooth surfaces – risk of slipping on smooth floor surfaces due to lack of friction</w:t>
            </w:r>
          </w:p>
          <w:p w14:paraId="000004D7" w14:textId="77777777" w:rsidR="00C52EB5" w:rsidRPr="00DC3531" w:rsidRDefault="00C52EB5">
            <w:pPr>
              <w:tabs>
                <w:tab w:val="left" w:pos="1206"/>
              </w:tabs>
              <w:rPr>
                <w:rFonts w:asciiTheme="majorHAnsi" w:eastAsia="Calibri" w:hAnsiTheme="majorHAnsi" w:cstheme="majorHAnsi"/>
                <w:sz w:val="22"/>
                <w:szCs w:val="22"/>
              </w:rPr>
            </w:pPr>
          </w:p>
          <w:p w14:paraId="000004D8"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Obstacles on floor – risks of trips over chairs, tables, roller banner,</w:t>
            </w:r>
          </w:p>
          <w:p w14:paraId="000004D9" w14:textId="77777777" w:rsidR="00C52EB5" w:rsidRPr="00DC3531" w:rsidRDefault="00C52EB5">
            <w:pPr>
              <w:tabs>
                <w:tab w:val="left" w:pos="1206"/>
              </w:tabs>
              <w:rPr>
                <w:rFonts w:asciiTheme="majorHAnsi" w:eastAsia="Calibri" w:hAnsiTheme="majorHAnsi" w:cstheme="majorHAnsi"/>
                <w:sz w:val="22"/>
                <w:szCs w:val="22"/>
              </w:rPr>
            </w:pPr>
          </w:p>
          <w:p w14:paraId="000004DA" w14:textId="77777777" w:rsidR="00C52EB5" w:rsidRPr="00DC3531" w:rsidRDefault="00000000">
            <w:pPr>
              <w:rPr>
                <w:rFonts w:asciiTheme="majorHAnsi" w:eastAsia="Rubik" w:hAnsiTheme="majorHAnsi" w:cstheme="majorHAnsi"/>
                <w:color w:val="000000"/>
                <w:sz w:val="22"/>
                <w:szCs w:val="22"/>
              </w:rPr>
            </w:pPr>
            <w:r w:rsidRPr="00DC3531">
              <w:rPr>
                <w:rFonts w:asciiTheme="majorHAnsi" w:eastAsia="Calibri" w:hAnsiTheme="majorHAnsi" w:cstheme="majorHAnsi"/>
                <w:sz w:val="22"/>
                <w:szCs w:val="22"/>
              </w:rPr>
              <w:t>Inappropriate footwear – risk of injury caused by tripping in loose or unstable footwear – flip flops, heels, sliders etc.</w:t>
            </w:r>
          </w:p>
        </w:tc>
        <w:tc>
          <w:tcPr>
            <w:tcW w:w="1480" w:type="dxa"/>
            <w:shd w:val="clear" w:color="auto" w:fill="C0D842"/>
          </w:tcPr>
          <w:p w14:paraId="000004DB"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4" w:type="dxa"/>
            <w:shd w:val="clear" w:color="auto" w:fill="C0D842"/>
          </w:tcPr>
          <w:p w14:paraId="000004DC"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Undertake regular inspections, before, after and during to spot emerging hazards.</w:t>
            </w:r>
          </w:p>
          <w:p w14:paraId="000004DD"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Clean up any spills immediately, place wet floor signs down to indicate hazard.</w:t>
            </w:r>
          </w:p>
          <w:p w14:paraId="000004D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floor areas are clear of obstructions</w:t>
            </w:r>
          </w:p>
          <w:p w14:paraId="000004DF" w14:textId="77777777" w:rsidR="00C52EB5" w:rsidRPr="00DC3531" w:rsidRDefault="00C52EB5">
            <w:pPr>
              <w:spacing w:after="160" w:line="259" w:lineRule="auto"/>
              <w:rPr>
                <w:rFonts w:asciiTheme="majorHAnsi" w:eastAsia="Calibri" w:hAnsiTheme="majorHAnsi" w:cstheme="majorHAnsi"/>
                <w:sz w:val="22"/>
                <w:szCs w:val="22"/>
              </w:rPr>
            </w:pPr>
          </w:p>
        </w:tc>
        <w:tc>
          <w:tcPr>
            <w:tcW w:w="1782" w:type="dxa"/>
            <w:shd w:val="clear" w:color="auto" w:fill="C0D842"/>
          </w:tcPr>
          <w:p w14:paraId="000004E0"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Committee Members</w:t>
            </w:r>
          </w:p>
        </w:tc>
      </w:tr>
      <w:tr w:rsidR="00C52EB5" w:rsidRPr="00DC3531" w14:paraId="0EB7E864" w14:textId="77777777">
        <w:trPr>
          <w:trHeight w:val="3740"/>
        </w:trPr>
        <w:tc>
          <w:tcPr>
            <w:tcW w:w="2272" w:type="dxa"/>
            <w:shd w:val="clear" w:color="auto" w:fill="C0D842"/>
          </w:tcPr>
          <w:p w14:paraId="000004E1" w14:textId="5B9D71CC" w:rsidR="00C52EB5" w:rsidRPr="00DC3531" w:rsidRDefault="000346E5">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 xml:space="preserve">Nighttime and Darkness </w:t>
            </w:r>
          </w:p>
        </w:tc>
        <w:tc>
          <w:tcPr>
            <w:tcW w:w="5530" w:type="dxa"/>
            <w:shd w:val="clear" w:color="auto" w:fill="C0D842"/>
          </w:tcPr>
          <w:p w14:paraId="000004E2"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Members could get lost or injured travelling home at night</w:t>
            </w:r>
          </w:p>
        </w:tc>
        <w:tc>
          <w:tcPr>
            <w:tcW w:w="1480" w:type="dxa"/>
            <w:shd w:val="clear" w:color="auto" w:fill="C0D842"/>
          </w:tcPr>
          <w:p w14:paraId="000004E3"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attendees</w:t>
            </w:r>
          </w:p>
        </w:tc>
        <w:tc>
          <w:tcPr>
            <w:tcW w:w="4324" w:type="dxa"/>
            <w:shd w:val="clear" w:color="auto" w:fill="C0D842"/>
          </w:tcPr>
          <w:p w14:paraId="000004E4"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Encourage attendees to travel in groups and use well-lit routes</w:t>
            </w:r>
          </w:p>
          <w:p w14:paraId="000004E5"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Advertise the SafeZone app and Student Safety Scheme</w:t>
            </w:r>
          </w:p>
        </w:tc>
        <w:tc>
          <w:tcPr>
            <w:tcW w:w="1782" w:type="dxa"/>
            <w:shd w:val="clear" w:color="auto" w:fill="C0D842"/>
          </w:tcPr>
          <w:p w14:paraId="000004E6"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Committee</w:t>
            </w:r>
          </w:p>
        </w:tc>
      </w:tr>
      <w:tr w:rsidR="00C52EB5" w:rsidRPr="00DC3531" w14:paraId="405B07B0" w14:textId="77777777">
        <w:trPr>
          <w:trHeight w:val="3740"/>
        </w:trPr>
        <w:tc>
          <w:tcPr>
            <w:tcW w:w="2272" w:type="dxa"/>
            <w:shd w:val="clear" w:color="auto" w:fill="C0D842"/>
          </w:tcPr>
          <w:p w14:paraId="000004E7"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Food and Drink Hygiene/Food Allergies and Intolerances</w:t>
            </w:r>
          </w:p>
        </w:tc>
        <w:tc>
          <w:tcPr>
            <w:tcW w:w="5530" w:type="dxa"/>
            <w:shd w:val="clear" w:color="auto" w:fill="C0D842"/>
          </w:tcPr>
          <w:p w14:paraId="000004E8"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Storage of food and drink substances – risk of serious illness due to food and drink being stored in incorrect conditions</w:t>
            </w:r>
          </w:p>
          <w:p w14:paraId="000004E9" w14:textId="77777777" w:rsidR="00C52EB5" w:rsidRPr="00DC3531" w:rsidRDefault="00C52EB5">
            <w:pPr>
              <w:tabs>
                <w:tab w:val="left" w:pos="1206"/>
              </w:tabs>
              <w:rPr>
                <w:rFonts w:asciiTheme="majorHAnsi" w:eastAsia="Calibri" w:hAnsiTheme="majorHAnsi" w:cstheme="majorHAnsi"/>
                <w:sz w:val="22"/>
                <w:szCs w:val="22"/>
              </w:rPr>
            </w:pPr>
          </w:p>
          <w:p w14:paraId="000004EA"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Temperature – risk of microbiological contaminants growing due to food and drink being stored at incorrect temperatures</w:t>
            </w:r>
          </w:p>
          <w:p w14:paraId="000004EB" w14:textId="77777777" w:rsidR="00C52EB5" w:rsidRPr="00DC3531" w:rsidRDefault="00C52EB5">
            <w:pPr>
              <w:tabs>
                <w:tab w:val="left" w:pos="1206"/>
              </w:tabs>
              <w:rPr>
                <w:rFonts w:asciiTheme="majorHAnsi" w:eastAsia="Calibri" w:hAnsiTheme="majorHAnsi" w:cstheme="majorHAnsi"/>
                <w:sz w:val="22"/>
                <w:szCs w:val="22"/>
              </w:rPr>
            </w:pPr>
          </w:p>
          <w:p w14:paraId="000004EC"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Allergens – risk of anaphylaxis from food and drink containing allergens</w:t>
            </w:r>
          </w:p>
          <w:p w14:paraId="000004ED" w14:textId="77777777" w:rsidR="00C52EB5" w:rsidRPr="00DC3531" w:rsidRDefault="00C52EB5">
            <w:pPr>
              <w:tabs>
                <w:tab w:val="left" w:pos="1206"/>
              </w:tabs>
              <w:rPr>
                <w:rFonts w:asciiTheme="majorHAnsi" w:eastAsia="Calibri" w:hAnsiTheme="majorHAnsi" w:cstheme="majorHAnsi"/>
                <w:sz w:val="22"/>
                <w:szCs w:val="22"/>
              </w:rPr>
            </w:pPr>
          </w:p>
          <w:p w14:paraId="000004EE"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Handling of food and drink substances – risk of ill health due to food being contaminated from incorrect handling techniques</w:t>
            </w:r>
          </w:p>
          <w:p w14:paraId="000004EF" w14:textId="77777777" w:rsidR="00C52EB5" w:rsidRPr="00DC3531" w:rsidRDefault="00C52EB5">
            <w:pPr>
              <w:tabs>
                <w:tab w:val="left" w:pos="1206"/>
              </w:tabs>
              <w:rPr>
                <w:rFonts w:asciiTheme="majorHAnsi" w:eastAsia="Calibri" w:hAnsiTheme="majorHAnsi" w:cstheme="majorHAnsi"/>
                <w:sz w:val="22"/>
                <w:szCs w:val="22"/>
              </w:rPr>
            </w:pPr>
          </w:p>
          <w:p w14:paraId="000004F0"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Poor Cleanliness standards – risk of contamination from poor cleanliness standards in preparation and serving areas</w:t>
            </w:r>
          </w:p>
          <w:p w14:paraId="000004F1" w14:textId="77777777" w:rsidR="00C52EB5" w:rsidRPr="00DC3531" w:rsidRDefault="00C52EB5">
            <w:pPr>
              <w:tabs>
                <w:tab w:val="left" w:pos="1206"/>
              </w:tabs>
              <w:rPr>
                <w:rFonts w:asciiTheme="majorHAnsi" w:eastAsia="Calibri" w:hAnsiTheme="majorHAnsi" w:cstheme="majorHAnsi"/>
                <w:sz w:val="22"/>
                <w:szCs w:val="22"/>
              </w:rPr>
            </w:pPr>
          </w:p>
          <w:p w14:paraId="000004F2"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Cross contamination – risk of ill health from cross contamination due to poor hygiene control</w:t>
            </w:r>
          </w:p>
          <w:p w14:paraId="000004F3" w14:textId="77777777" w:rsidR="00C52EB5" w:rsidRPr="00DC3531" w:rsidRDefault="00C52EB5">
            <w:pPr>
              <w:tabs>
                <w:tab w:val="left" w:pos="1206"/>
              </w:tabs>
              <w:rPr>
                <w:rFonts w:asciiTheme="majorHAnsi" w:eastAsia="Calibri" w:hAnsiTheme="majorHAnsi" w:cstheme="majorHAnsi"/>
                <w:sz w:val="22"/>
                <w:szCs w:val="22"/>
              </w:rPr>
            </w:pPr>
          </w:p>
          <w:p w14:paraId="000004F4"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Food and drink suppliers – risk of ill health due to food and drink substances being supplied by disreputable soruces</w:t>
            </w:r>
          </w:p>
          <w:p w14:paraId="000004F5" w14:textId="77777777" w:rsidR="00C52EB5" w:rsidRPr="00DC3531" w:rsidRDefault="00C52EB5">
            <w:pPr>
              <w:tabs>
                <w:tab w:val="left" w:pos="1206"/>
              </w:tabs>
              <w:rPr>
                <w:rFonts w:asciiTheme="majorHAnsi" w:eastAsia="Calibri" w:hAnsiTheme="majorHAnsi" w:cstheme="majorHAnsi"/>
                <w:sz w:val="22"/>
                <w:szCs w:val="22"/>
              </w:rPr>
            </w:pPr>
          </w:p>
          <w:p w14:paraId="000004F6"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Burns and scolds – risk of burning and scolding injuries caused by spillage of hot liquids </w:t>
            </w:r>
          </w:p>
          <w:p w14:paraId="000004F7" w14:textId="77777777" w:rsidR="00C52EB5" w:rsidRPr="00DC3531" w:rsidRDefault="00C52EB5">
            <w:pPr>
              <w:tabs>
                <w:tab w:val="left" w:pos="1206"/>
              </w:tabs>
              <w:rPr>
                <w:rFonts w:asciiTheme="majorHAnsi" w:eastAsia="Calibri" w:hAnsiTheme="majorHAnsi" w:cstheme="majorHAnsi"/>
                <w:sz w:val="22"/>
                <w:szCs w:val="22"/>
              </w:rPr>
            </w:pPr>
          </w:p>
          <w:p w14:paraId="000004F8" w14:textId="77777777" w:rsidR="00C52EB5" w:rsidRPr="00DC3531" w:rsidRDefault="00C52EB5">
            <w:pPr>
              <w:tabs>
                <w:tab w:val="left" w:pos="1206"/>
              </w:tabs>
              <w:rPr>
                <w:rFonts w:asciiTheme="majorHAnsi" w:eastAsia="Calibri" w:hAnsiTheme="majorHAnsi" w:cstheme="majorHAnsi"/>
                <w:sz w:val="22"/>
                <w:szCs w:val="22"/>
              </w:rPr>
            </w:pPr>
          </w:p>
        </w:tc>
        <w:tc>
          <w:tcPr>
            <w:tcW w:w="1480" w:type="dxa"/>
            <w:shd w:val="clear" w:color="auto" w:fill="C0D842"/>
          </w:tcPr>
          <w:p w14:paraId="000004F9"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4" w:type="dxa"/>
            <w:shd w:val="clear" w:color="auto" w:fill="C0D842"/>
          </w:tcPr>
          <w:p w14:paraId="000004FA"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 Ensure all committee members have read and understood the Student Guilds Food Safety Policy</w:t>
            </w:r>
          </w:p>
          <w:p w14:paraId="000004FB"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Separate food and drink that contains allergens to avoid cross contamination</w:t>
            </w:r>
          </w:p>
          <w:p w14:paraId="000004FC"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Use serving utensils to minimise handling of food and drinks stuff</w:t>
            </w:r>
          </w:p>
          <w:p w14:paraId="000004FD"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Display clear allergen information when serving food and drink</w:t>
            </w:r>
          </w:p>
          <w:p w14:paraId="000004F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Only allow food and drink by Sunset Society to be supplied</w:t>
            </w:r>
          </w:p>
          <w:p w14:paraId="000004FF" w14:textId="77777777" w:rsidR="00C52EB5" w:rsidRPr="00DC3531" w:rsidRDefault="00C52EB5">
            <w:pPr>
              <w:spacing w:after="160" w:line="259" w:lineRule="auto"/>
              <w:rPr>
                <w:rFonts w:asciiTheme="majorHAnsi" w:eastAsia="Calibri" w:hAnsiTheme="majorHAnsi" w:cstheme="majorHAnsi"/>
                <w:sz w:val="22"/>
                <w:szCs w:val="22"/>
              </w:rPr>
            </w:pPr>
          </w:p>
        </w:tc>
        <w:tc>
          <w:tcPr>
            <w:tcW w:w="1782" w:type="dxa"/>
            <w:shd w:val="clear" w:color="auto" w:fill="C0D842"/>
          </w:tcPr>
          <w:p w14:paraId="00000500"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Committee</w:t>
            </w:r>
          </w:p>
        </w:tc>
      </w:tr>
    </w:tbl>
    <w:p w14:paraId="00000501" w14:textId="77777777" w:rsidR="00C52EB5" w:rsidRPr="00DC3531" w:rsidRDefault="00C52EB5">
      <w:pPr>
        <w:spacing w:after="160" w:line="259" w:lineRule="auto"/>
        <w:jc w:val="center"/>
        <w:rPr>
          <w:rFonts w:ascii="Calibri" w:eastAsia="Calibri" w:hAnsi="Calibri" w:cs="Calibri"/>
          <w:b/>
          <w:bCs/>
          <w:u w:val="single"/>
        </w:rPr>
      </w:pPr>
    </w:p>
    <w:p w14:paraId="2B3D4D66" w14:textId="77777777" w:rsidR="000F74EF" w:rsidRPr="00DC3531" w:rsidRDefault="000F74EF">
      <w:pPr>
        <w:spacing w:after="160" w:line="259" w:lineRule="auto"/>
        <w:rPr>
          <w:rFonts w:ascii="Calibri" w:eastAsia="Calibri" w:hAnsi="Calibri" w:cs="Calibri"/>
          <w:b/>
          <w:bCs/>
          <w:u w:val="single"/>
        </w:rPr>
      </w:pPr>
    </w:p>
    <w:p w14:paraId="00000502" w14:textId="54C88258" w:rsidR="00C52EB5" w:rsidRPr="00DC3531" w:rsidRDefault="00000000">
      <w:pPr>
        <w:spacing w:after="160" w:line="259" w:lineRule="auto"/>
        <w:rPr>
          <w:rFonts w:ascii="Calibri" w:eastAsia="Calibri" w:hAnsi="Calibri" w:cs="Calibri"/>
          <w:b/>
          <w:bCs/>
          <w:u w:val="single"/>
        </w:rPr>
      </w:pPr>
      <w:r w:rsidRPr="00DC3531">
        <w:rPr>
          <w:rFonts w:ascii="Calibri" w:eastAsia="Calibri" w:hAnsi="Calibri" w:cs="Calibri"/>
          <w:b/>
          <w:bCs/>
          <w:u w:val="single"/>
        </w:rPr>
        <w:lastRenderedPageBreak/>
        <w:t xml:space="preserve">Activity Type 9: </w:t>
      </w:r>
      <w:r w:rsidRPr="00DC3531">
        <w:rPr>
          <w:rFonts w:ascii="Calibri" w:eastAsia="Calibri" w:hAnsi="Calibri" w:cs="Calibri"/>
          <w:b/>
          <w:bCs/>
          <w:i/>
          <w:iCs/>
          <w:u w:val="single"/>
        </w:rPr>
        <w:t>[Welfare Drop In]</w:t>
      </w:r>
    </w:p>
    <w:p w14:paraId="00000503" w14:textId="77777777" w:rsidR="00C52EB5" w:rsidRPr="00DC3531" w:rsidRDefault="00000000">
      <w:pPr>
        <w:spacing w:after="160" w:line="259" w:lineRule="auto"/>
        <w:rPr>
          <w:rFonts w:ascii="Calibri" w:eastAsia="Calibri" w:hAnsi="Calibri" w:cs="Calibri"/>
          <w:b/>
          <w:bCs/>
          <w:i/>
          <w:iCs/>
          <w:sz w:val="20"/>
          <w:szCs w:val="20"/>
          <w:u w:val="single"/>
        </w:rPr>
      </w:pPr>
      <w:r w:rsidRPr="00DC3531">
        <w:rPr>
          <w:rFonts w:ascii="Calibri" w:eastAsia="Calibri" w:hAnsi="Calibri" w:cs="Calibri"/>
          <w:i/>
          <w:iCs/>
          <w:sz w:val="20"/>
          <w:szCs w:val="20"/>
        </w:rPr>
        <w:t xml:space="preserve">Please refer to Hazards guidance for a summary of hazards to consider - </w:t>
      </w:r>
    </w:p>
    <w:tbl>
      <w:tblPr>
        <w:tblStyle w:val="af6"/>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52EB5" w:rsidRPr="00DC3531" w14:paraId="7F42D016" w14:textId="77777777">
        <w:trPr>
          <w:trHeight w:val="510"/>
        </w:trPr>
        <w:tc>
          <w:tcPr>
            <w:tcW w:w="2835" w:type="dxa"/>
            <w:vAlign w:val="center"/>
          </w:tcPr>
          <w:p w14:paraId="00000504"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sz w:val="20"/>
                <w:szCs w:val="20"/>
              </w:rPr>
              <w:t>Average number of participants</w:t>
            </w:r>
          </w:p>
        </w:tc>
        <w:tc>
          <w:tcPr>
            <w:tcW w:w="3969" w:type="dxa"/>
            <w:shd w:val="clear" w:color="auto" w:fill="C0D842"/>
            <w:vAlign w:val="center"/>
          </w:tcPr>
          <w:p w14:paraId="00000505"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b/>
                <w:bCs/>
                <w:color w:val="000000"/>
                <w:sz w:val="18"/>
                <w:szCs w:val="18"/>
              </w:rPr>
              <w:t>20</w:t>
            </w:r>
          </w:p>
        </w:tc>
        <w:tc>
          <w:tcPr>
            <w:tcW w:w="4820" w:type="dxa"/>
          </w:tcPr>
          <w:p w14:paraId="00000506"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color w:val="000000"/>
                <w:sz w:val="20"/>
                <w:szCs w:val="20"/>
              </w:rPr>
              <w:t xml:space="preserve">Provide details of disabled access arrangements you have considered. You can use the guidance </w:t>
            </w:r>
            <w:hyperlink r:id="rId34">
              <w:r w:rsidR="00C52EB5" w:rsidRPr="00DC3531">
                <w:rPr>
                  <w:rFonts w:ascii="Calibri" w:eastAsia="Calibri" w:hAnsi="Calibri" w:cs="Calibri"/>
                  <w:color w:val="0563C1"/>
                  <w:sz w:val="20"/>
                  <w:szCs w:val="20"/>
                  <w:u w:val="single"/>
                </w:rPr>
                <w:t>here</w:t>
              </w:r>
            </w:hyperlink>
            <w:r w:rsidRPr="00DC3531">
              <w:rPr>
                <w:rFonts w:ascii="Calibri" w:eastAsia="Calibri" w:hAnsi="Calibri" w:cs="Calibri"/>
                <w:color w:val="000000"/>
                <w:sz w:val="20"/>
                <w:szCs w:val="20"/>
              </w:rPr>
              <w:t xml:space="preserve"> to help. </w:t>
            </w:r>
          </w:p>
        </w:tc>
        <w:tc>
          <w:tcPr>
            <w:tcW w:w="3827" w:type="dxa"/>
            <w:shd w:val="clear" w:color="auto" w:fill="C0D842"/>
            <w:vAlign w:val="center"/>
          </w:tcPr>
          <w:p w14:paraId="00000507" w14:textId="77777777" w:rsidR="00C52EB5" w:rsidRPr="00DC3531" w:rsidRDefault="00000000">
            <w:pPr>
              <w:spacing w:after="160" w:line="259" w:lineRule="auto"/>
              <w:rPr>
                <w:rFonts w:ascii="Calibri" w:eastAsia="Calibri" w:hAnsi="Calibri" w:cs="Calibri"/>
                <w:b/>
                <w:bCs/>
                <w:sz w:val="18"/>
                <w:szCs w:val="18"/>
              </w:rPr>
            </w:pPr>
            <w:r w:rsidRPr="00DC3531">
              <w:rPr>
                <w:rFonts w:ascii="Calibri" w:eastAsia="Calibri" w:hAnsi="Calibri" w:cs="Calibri"/>
                <w:b/>
                <w:bCs/>
                <w:sz w:val="18"/>
                <w:szCs w:val="18"/>
              </w:rPr>
              <w:t>Forum has wheelchair arrangements</w:t>
            </w:r>
          </w:p>
        </w:tc>
      </w:tr>
      <w:tr w:rsidR="00C52EB5" w:rsidRPr="00DC3531" w14:paraId="4135E470" w14:textId="77777777">
        <w:trPr>
          <w:trHeight w:val="510"/>
        </w:trPr>
        <w:tc>
          <w:tcPr>
            <w:tcW w:w="2835" w:type="dxa"/>
            <w:vAlign w:val="center"/>
          </w:tcPr>
          <w:p w14:paraId="00000508" w14:textId="77777777" w:rsidR="00C52EB5" w:rsidRPr="00DC3531" w:rsidRDefault="00000000">
            <w:pPr>
              <w:spacing w:before="40" w:after="40"/>
              <w:rPr>
                <w:rFonts w:ascii="Calibri" w:eastAsia="Calibri" w:hAnsi="Calibri" w:cs="Calibri"/>
                <w:sz w:val="20"/>
                <w:szCs w:val="20"/>
              </w:rPr>
            </w:pPr>
            <w:r w:rsidRPr="00DC3531">
              <w:rPr>
                <w:rFonts w:ascii="Calibri" w:eastAsia="Calibri" w:hAnsi="Calibri" w:cs="Calibri"/>
                <w:sz w:val="20"/>
                <w:szCs w:val="20"/>
              </w:rPr>
              <w:t>On Campus or Off Campus</w:t>
            </w:r>
          </w:p>
        </w:tc>
        <w:tc>
          <w:tcPr>
            <w:tcW w:w="3969" w:type="dxa"/>
            <w:shd w:val="clear" w:color="auto" w:fill="C0D842"/>
            <w:vAlign w:val="center"/>
          </w:tcPr>
          <w:p w14:paraId="00000509"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On</w:t>
            </w:r>
          </w:p>
        </w:tc>
        <w:tc>
          <w:tcPr>
            <w:tcW w:w="4820" w:type="dxa"/>
            <w:vAlign w:val="center"/>
          </w:tcPr>
          <w:p w14:paraId="0000050A"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 xml:space="preserve">Please provide details of how you’ve considered the sustainable impact of your activity type. You can use the guidance </w:t>
            </w:r>
            <w:hyperlink r:id="rId35">
              <w:r w:rsidR="00C52EB5" w:rsidRPr="00DC3531">
                <w:rPr>
                  <w:rFonts w:ascii="Calibri" w:eastAsia="Calibri" w:hAnsi="Calibri" w:cs="Calibri"/>
                  <w:color w:val="0563C1"/>
                  <w:sz w:val="20"/>
                  <w:szCs w:val="20"/>
                  <w:u w:val="single"/>
                </w:rPr>
                <w:t>here</w:t>
              </w:r>
            </w:hyperlink>
            <w:r w:rsidRPr="00DC3531">
              <w:rPr>
                <w:rFonts w:ascii="Calibri" w:eastAsia="Calibri" w:hAnsi="Calibri" w:cs="Calibri"/>
                <w:sz w:val="20"/>
                <w:szCs w:val="20"/>
              </w:rPr>
              <w:t xml:space="preserve"> to help. </w:t>
            </w:r>
          </w:p>
        </w:tc>
        <w:tc>
          <w:tcPr>
            <w:tcW w:w="3827" w:type="dxa"/>
            <w:shd w:val="clear" w:color="auto" w:fill="C0D842"/>
            <w:vAlign w:val="center"/>
          </w:tcPr>
          <w:p w14:paraId="0000050B"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Advertised on Instagram</w:t>
            </w:r>
          </w:p>
        </w:tc>
      </w:tr>
      <w:tr w:rsidR="00C52EB5" w:rsidRPr="00DC3531" w14:paraId="4B896DAF" w14:textId="77777777">
        <w:trPr>
          <w:trHeight w:val="125"/>
        </w:trPr>
        <w:tc>
          <w:tcPr>
            <w:tcW w:w="2835" w:type="dxa"/>
            <w:vAlign w:val="center"/>
          </w:tcPr>
          <w:p w14:paraId="0000050C"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sz w:val="20"/>
                <w:szCs w:val="20"/>
              </w:rPr>
              <w:t>Is additional specific Event Insurance required?</w:t>
            </w:r>
          </w:p>
        </w:tc>
        <w:tc>
          <w:tcPr>
            <w:tcW w:w="3969" w:type="dxa"/>
            <w:shd w:val="clear" w:color="auto" w:fill="C0D842"/>
            <w:vAlign w:val="center"/>
          </w:tcPr>
          <w:p w14:paraId="0000050D"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No</w:t>
            </w:r>
          </w:p>
        </w:tc>
        <w:tc>
          <w:tcPr>
            <w:tcW w:w="4820" w:type="dxa"/>
            <w:vAlign w:val="center"/>
          </w:tcPr>
          <w:p w14:paraId="0000050E"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0000050F"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Venue</w:t>
            </w:r>
          </w:p>
        </w:tc>
      </w:tr>
    </w:tbl>
    <w:p w14:paraId="00000510" w14:textId="77777777" w:rsidR="00C52EB5" w:rsidRPr="00DC3531" w:rsidRDefault="00C52EB5">
      <w:pPr>
        <w:spacing w:after="160" w:line="259" w:lineRule="auto"/>
        <w:rPr>
          <w:rFonts w:ascii="Calibri" w:eastAsia="Calibri" w:hAnsi="Calibri" w:cs="Calibri"/>
          <w:b/>
          <w:bCs/>
          <w:sz w:val="20"/>
          <w:szCs w:val="20"/>
          <w:u w:val="single"/>
        </w:rPr>
      </w:pPr>
    </w:p>
    <w:tbl>
      <w:tblPr>
        <w:tblStyle w:val="af7"/>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2"/>
        <w:gridCol w:w="5531"/>
        <w:gridCol w:w="1480"/>
        <w:gridCol w:w="4325"/>
        <w:gridCol w:w="1780"/>
      </w:tblGrid>
      <w:tr w:rsidR="00C52EB5" w:rsidRPr="00DC3531" w14:paraId="7241B9F9" w14:textId="77777777">
        <w:trPr>
          <w:trHeight w:val="734"/>
        </w:trPr>
        <w:tc>
          <w:tcPr>
            <w:tcW w:w="2272" w:type="dxa"/>
          </w:tcPr>
          <w:p w14:paraId="00000511"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Hazard Category</w:t>
            </w:r>
          </w:p>
        </w:tc>
        <w:tc>
          <w:tcPr>
            <w:tcW w:w="5531" w:type="dxa"/>
          </w:tcPr>
          <w:p w14:paraId="00000512"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Identified Hazards and how you might be harmed?</w:t>
            </w:r>
          </w:p>
        </w:tc>
        <w:tc>
          <w:tcPr>
            <w:tcW w:w="1480" w:type="dxa"/>
          </w:tcPr>
          <w:p w14:paraId="00000513"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at Risk?</w:t>
            </w:r>
          </w:p>
        </w:tc>
        <w:tc>
          <w:tcPr>
            <w:tcW w:w="4325" w:type="dxa"/>
          </w:tcPr>
          <w:p w14:paraId="00000514"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Control Measures</w:t>
            </w:r>
          </w:p>
        </w:tc>
        <w:tc>
          <w:tcPr>
            <w:tcW w:w="1780" w:type="dxa"/>
          </w:tcPr>
          <w:p w14:paraId="00000515"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responsible?</w:t>
            </w:r>
          </w:p>
        </w:tc>
      </w:tr>
      <w:tr w:rsidR="00C52EB5" w:rsidRPr="00DC3531" w14:paraId="5E8878C5" w14:textId="77777777">
        <w:trPr>
          <w:trHeight w:val="3740"/>
        </w:trPr>
        <w:tc>
          <w:tcPr>
            <w:tcW w:w="2272" w:type="dxa"/>
            <w:shd w:val="clear" w:color="auto" w:fill="C0D842"/>
          </w:tcPr>
          <w:p w14:paraId="00000516" w14:textId="77777777" w:rsidR="00C52EB5" w:rsidRPr="00DC3531" w:rsidRDefault="00000000">
            <w:pPr>
              <w:spacing w:after="160" w:line="259" w:lineRule="auto"/>
              <w:jc w:val="center"/>
              <w:rPr>
                <w:rFonts w:ascii="Calibri" w:eastAsia="Calibri" w:hAnsi="Calibri" w:cs="Calibri"/>
                <w:i/>
                <w:iCs/>
              </w:rPr>
            </w:pPr>
            <w:r w:rsidRPr="00DC3531">
              <w:rPr>
                <w:rFonts w:ascii="Calibri" w:eastAsia="Calibri" w:hAnsi="Calibri" w:cs="Calibri"/>
                <w:i/>
                <w:iCs/>
              </w:rPr>
              <w:lastRenderedPageBreak/>
              <w:t>What type of Hazard is it?</w:t>
            </w:r>
          </w:p>
          <w:p w14:paraId="00000517" w14:textId="77777777" w:rsidR="00C52EB5" w:rsidRPr="00DC3531" w:rsidRDefault="00000000">
            <w:pPr>
              <w:spacing w:after="160" w:line="259" w:lineRule="auto"/>
              <w:jc w:val="center"/>
              <w:rPr>
                <w:rFonts w:ascii="Calibri" w:eastAsia="Calibri" w:hAnsi="Calibri" w:cs="Calibri"/>
                <w:i/>
                <w:iCs/>
              </w:rPr>
            </w:pPr>
            <w:r w:rsidRPr="00DC3531">
              <w:rPr>
                <w:rFonts w:ascii="Calibri" w:eastAsia="Calibri" w:hAnsi="Calibri" w:cs="Calibri"/>
                <w:i/>
                <w:iCs/>
              </w:rPr>
              <w:t xml:space="preserve">Choose from the A-Z of Hazard categories from the </w:t>
            </w:r>
            <w:r w:rsidRPr="00DC3531">
              <w:rPr>
                <w:rFonts w:ascii="Calibri" w:eastAsia="Calibri" w:hAnsi="Calibri" w:cs="Calibri"/>
              </w:rPr>
              <w:t xml:space="preserve"> </w:t>
            </w:r>
            <w:r w:rsidRPr="00DC3531">
              <w:rPr>
                <w:rFonts w:ascii="Calibri" w:eastAsia="Calibri" w:hAnsi="Calibri" w:cs="Calibri"/>
                <w:i/>
                <w:iCs/>
              </w:rPr>
              <w:t xml:space="preserve"> “student committee handbook for risk assessing and group safety.”</w:t>
            </w:r>
          </w:p>
        </w:tc>
        <w:tc>
          <w:tcPr>
            <w:tcW w:w="5531" w:type="dxa"/>
            <w:shd w:val="clear" w:color="auto" w:fill="C0D842"/>
          </w:tcPr>
          <w:p w14:paraId="00000518"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 xml:space="preserve">“What is the hazard you have identified, and the risk associated with that hazard”? </w:t>
            </w:r>
          </w:p>
        </w:tc>
        <w:tc>
          <w:tcPr>
            <w:tcW w:w="1480" w:type="dxa"/>
            <w:shd w:val="clear" w:color="auto" w:fill="C0D842"/>
          </w:tcPr>
          <w:p w14:paraId="00000519"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“Who is in danger of being harmed?”</w:t>
            </w:r>
          </w:p>
        </w:tc>
        <w:tc>
          <w:tcPr>
            <w:tcW w:w="4325" w:type="dxa"/>
            <w:shd w:val="clear" w:color="auto" w:fill="C0D842"/>
          </w:tcPr>
          <w:p w14:paraId="0000051A"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“How are you going to eliminate or reduce the risk of someone being harmed?”</w:t>
            </w:r>
          </w:p>
        </w:tc>
        <w:tc>
          <w:tcPr>
            <w:tcW w:w="1780" w:type="dxa"/>
            <w:shd w:val="clear" w:color="auto" w:fill="C0D842"/>
          </w:tcPr>
          <w:p w14:paraId="0000051B"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“Who is responsible for implementing and monitoring this?”</w:t>
            </w:r>
          </w:p>
        </w:tc>
      </w:tr>
      <w:tr w:rsidR="00C52EB5" w:rsidRPr="00DC3531" w14:paraId="348E0C63" w14:textId="77777777">
        <w:trPr>
          <w:trHeight w:val="3740"/>
        </w:trPr>
        <w:tc>
          <w:tcPr>
            <w:tcW w:w="2272" w:type="dxa"/>
            <w:shd w:val="clear" w:color="auto" w:fill="C0D842"/>
          </w:tcPr>
          <w:p w14:paraId="0000051C"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sz w:val="22"/>
                <w:szCs w:val="22"/>
              </w:rPr>
              <w:t>Aggression/Violence, Bullying and Harassment</w:t>
            </w:r>
          </w:p>
        </w:tc>
        <w:tc>
          <w:tcPr>
            <w:tcW w:w="5531" w:type="dxa"/>
            <w:shd w:val="clear" w:color="auto" w:fill="C0D842"/>
          </w:tcPr>
          <w:p w14:paraId="0000051D"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Physical Assault – risk of injury from physical attacks</w:t>
            </w:r>
          </w:p>
          <w:p w14:paraId="0000051E"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br/>
              <w:t>Verbal Abuse – psychological harm from threats or insults</w:t>
            </w:r>
          </w:p>
          <w:p w14:paraId="0000051F" w14:textId="77777777" w:rsidR="00C52EB5" w:rsidRPr="00DC3531" w:rsidRDefault="00C52EB5">
            <w:pPr>
              <w:tabs>
                <w:tab w:val="left" w:pos="1206"/>
              </w:tabs>
              <w:rPr>
                <w:rFonts w:asciiTheme="majorHAnsi" w:eastAsia="Calibri" w:hAnsiTheme="majorHAnsi" w:cstheme="majorHAnsi"/>
                <w:sz w:val="22"/>
                <w:szCs w:val="22"/>
              </w:rPr>
            </w:pPr>
          </w:p>
          <w:p w14:paraId="00000520"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Discrimination – psychological harm caused by discriminatory remarks</w:t>
            </w:r>
          </w:p>
          <w:p w14:paraId="00000521"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br/>
              <w:t>Intimidating behaviour – emotional distress caused by threatening or coercive behaviour</w:t>
            </w:r>
          </w:p>
          <w:p w14:paraId="00000522" w14:textId="77777777" w:rsidR="00C52EB5" w:rsidRPr="00DC3531" w:rsidRDefault="00C52EB5">
            <w:pPr>
              <w:tabs>
                <w:tab w:val="left" w:pos="1206"/>
              </w:tabs>
              <w:rPr>
                <w:rFonts w:asciiTheme="majorHAnsi" w:eastAsia="Calibri" w:hAnsiTheme="majorHAnsi" w:cstheme="majorHAnsi"/>
                <w:sz w:val="22"/>
                <w:szCs w:val="22"/>
              </w:rPr>
            </w:pPr>
          </w:p>
          <w:p w14:paraId="00000523"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Exclusion – distress caused by isolating becoming isolated in activity</w:t>
            </w:r>
          </w:p>
          <w:p w14:paraId="00000524" w14:textId="77777777" w:rsidR="00C52EB5" w:rsidRPr="00DC3531" w:rsidRDefault="00C52EB5">
            <w:pPr>
              <w:tabs>
                <w:tab w:val="left" w:pos="1206"/>
              </w:tabs>
              <w:rPr>
                <w:rFonts w:asciiTheme="majorHAnsi" w:eastAsia="Calibri" w:hAnsiTheme="majorHAnsi" w:cstheme="majorHAnsi"/>
                <w:sz w:val="22"/>
                <w:szCs w:val="22"/>
              </w:rPr>
            </w:pPr>
          </w:p>
        </w:tc>
        <w:tc>
          <w:tcPr>
            <w:tcW w:w="1480" w:type="dxa"/>
            <w:shd w:val="clear" w:color="auto" w:fill="C0D842"/>
          </w:tcPr>
          <w:p w14:paraId="00000525"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5" w:type="dxa"/>
            <w:shd w:val="clear" w:color="auto" w:fill="C0D842"/>
          </w:tcPr>
          <w:p w14:paraId="00000526"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All members to follow code of conduct and behave in a manor representative of the guild’s values. </w:t>
            </w:r>
          </w:p>
          <w:p w14:paraId="00000527"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members should read and act in accordance with the EUPS constitution.</w:t>
            </w:r>
          </w:p>
          <w:p w14:paraId="00000528"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Contact Safe Zone immediately if a situation escalates.</w:t>
            </w:r>
          </w:p>
          <w:p w14:paraId="00000529" w14:textId="77777777" w:rsidR="00C52EB5" w:rsidRPr="00DC3531" w:rsidRDefault="00C52EB5">
            <w:pPr>
              <w:spacing w:after="160" w:line="259" w:lineRule="auto"/>
              <w:rPr>
                <w:rFonts w:asciiTheme="majorHAnsi" w:eastAsia="Calibri" w:hAnsiTheme="majorHAnsi" w:cstheme="majorHAnsi"/>
                <w:sz w:val="22"/>
                <w:szCs w:val="22"/>
              </w:rPr>
            </w:pPr>
          </w:p>
        </w:tc>
        <w:tc>
          <w:tcPr>
            <w:tcW w:w="1780" w:type="dxa"/>
            <w:shd w:val="clear" w:color="auto" w:fill="C0D842"/>
          </w:tcPr>
          <w:p w14:paraId="0000052A"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Welfare Secretary</w:t>
            </w:r>
          </w:p>
        </w:tc>
      </w:tr>
      <w:tr w:rsidR="00C52EB5" w:rsidRPr="00DC3531" w14:paraId="487DFE3E" w14:textId="77777777">
        <w:trPr>
          <w:trHeight w:val="3740"/>
        </w:trPr>
        <w:tc>
          <w:tcPr>
            <w:tcW w:w="2272" w:type="dxa"/>
            <w:shd w:val="clear" w:color="auto" w:fill="C0D842"/>
          </w:tcPr>
          <w:p w14:paraId="0000052B"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sz w:val="22"/>
                <w:szCs w:val="22"/>
              </w:rPr>
              <w:lastRenderedPageBreak/>
              <w:t>Fire</w:t>
            </w:r>
          </w:p>
        </w:tc>
        <w:tc>
          <w:tcPr>
            <w:tcW w:w="5531" w:type="dxa"/>
            <w:shd w:val="clear" w:color="auto" w:fill="C0D842"/>
          </w:tcPr>
          <w:p w14:paraId="0000052C" w14:textId="77777777" w:rsidR="00C52EB5" w:rsidRPr="00DC3531" w:rsidRDefault="00000000">
            <w:pPr>
              <w:rPr>
                <w:rFonts w:asciiTheme="majorHAnsi" w:eastAsia="Calibri" w:hAnsiTheme="majorHAnsi" w:cstheme="majorHAnsi"/>
                <w:color w:val="000000"/>
                <w:sz w:val="22"/>
                <w:szCs w:val="22"/>
              </w:rPr>
            </w:pPr>
            <w:r w:rsidRPr="00DC3531">
              <w:rPr>
                <w:rFonts w:asciiTheme="majorHAnsi" w:eastAsia="Calibri" w:hAnsiTheme="majorHAnsi" w:cstheme="majorHAnsi"/>
                <w:color w:val="000000"/>
                <w:sz w:val="22"/>
                <w:szCs w:val="22"/>
              </w:rPr>
              <w:t xml:space="preserve">General Fire – risk of serious injury/fatalities </w:t>
            </w:r>
          </w:p>
          <w:p w14:paraId="0000052D" w14:textId="77777777" w:rsidR="00C52EB5" w:rsidRPr="00DC3531" w:rsidRDefault="00C52EB5">
            <w:pPr>
              <w:rPr>
                <w:rFonts w:asciiTheme="majorHAnsi" w:eastAsia="Calibri" w:hAnsiTheme="majorHAnsi" w:cstheme="majorHAnsi"/>
                <w:color w:val="000000"/>
                <w:sz w:val="22"/>
                <w:szCs w:val="22"/>
              </w:rPr>
            </w:pPr>
          </w:p>
          <w:p w14:paraId="0000052E" w14:textId="77777777" w:rsidR="00C52EB5" w:rsidRPr="00DC3531" w:rsidRDefault="00000000">
            <w:pPr>
              <w:tabs>
                <w:tab w:val="left" w:pos="1206"/>
              </w:tabs>
              <w:rPr>
                <w:rFonts w:asciiTheme="majorHAnsi" w:eastAsia="Calibri" w:hAnsiTheme="majorHAnsi" w:cstheme="majorHAnsi"/>
                <w:color w:val="000000"/>
                <w:sz w:val="22"/>
                <w:szCs w:val="22"/>
              </w:rPr>
            </w:pPr>
            <w:r w:rsidRPr="00DC3531">
              <w:rPr>
                <w:rFonts w:asciiTheme="majorHAnsi" w:eastAsia="Calibri" w:hAnsiTheme="majorHAnsi" w:cstheme="majorHAnsi"/>
                <w:color w:val="000000"/>
                <w:sz w:val="22"/>
                <w:szCs w:val="22"/>
              </w:rPr>
              <w:t>Obstructed Fire exits – risk of serious injury/fatalities because of obstructed exits from building</w:t>
            </w:r>
          </w:p>
        </w:tc>
        <w:tc>
          <w:tcPr>
            <w:tcW w:w="1480" w:type="dxa"/>
            <w:shd w:val="clear" w:color="auto" w:fill="C0D842"/>
          </w:tcPr>
          <w:p w14:paraId="0000052F"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5" w:type="dxa"/>
            <w:shd w:val="clear" w:color="auto" w:fill="C0D842"/>
          </w:tcPr>
          <w:p w14:paraId="57A3320F" w14:textId="77777777" w:rsidR="000F74EF" w:rsidRPr="00DC3531" w:rsidRDefault="000F74EF" w:rsidP="000F74EF">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Confirm with premise controller that fire controls are in place and discuss specific fire arrangements relative to the event. </w:t>
            </w:r>
          </w:p>
          <w:p w14:paraId="2AC44397" w14:textId="77777777" w:rsidR="000F74EF" w:rsidRPr="00DC3531" w:rsidRDefault="000F74EF" w:rsidP="000F74EF">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Nominated group person to manage fire evacuation </w:t>
            </w:r>
          </w:p>
          <w:p w14:paraId="4661BF0A" w14:textId="77777777" w:rsidR="000F74EF" w:rsidRPr="00DC3531" w:rsidRDefault="000F74EF" w:rsidP="000F74EF">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Fire exits to be checked all clear </w:t>
            </w:r>
          </w:p>
          <w:p w14:paraId="00000531" w14:textId="2EEAAB8A" w:rsidR="00C52EB5" w:rsidRPr="00DC3531" w:rsidRDefault="000F74EF" w:rsidP="000F74EF">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Fire extinguishers available</w:t>
            </w:r>
          </w:p>
        </w:tc>
        <w:tc>
          <w:tcPr>
            <w:tcW w:w="1780" w:type="dxa"/>
            <w:shd w:val="clear" w:color="auto" w:fill="C0D842"/>
          </w:tcPr>
          <w:p w14:paraId="00000532" w14:textId="751C907C" w:rsidR="00C52EB5" w:rsidRPr="00DC3531" w:rsidRDefault="000F74EF">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 members</w:t>
            </w:r>
          </w:p>
        </w:tc>
      </w:tr>
      <w:tr w:rsidR="00C52EB5" w:rsidRPr="00DC3531" w14:paraId="248F66EB" w14:textId="77777777">
        <w:trPr>
          <w:trHeight w:val="3960"/>
        </w:trPr>
        <w:tc>
          <w:tcPr>
            <w:tcW w:w="2272" w:type="dxa"/>
            <w:shd w:val="clear" w:color="auto" w:fill="C0D842"/>
          </w:tcPr>
          <w:p w14:paraId="00000533"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i/>
                <w:iCs/>
                <w:sz w:val="22"/>
                <w:szCs w:val="22"/>
              </w:rPr>
              <w:t>Mental health</w:t>
            </w:r>
          </w:p>
        </w:tc>
        <w:tc>
          <w:tcPr>
            <w:tcW w:w="5531" w:type="dxa"/>
            <w:shd w:val="clear" w:color="auto" w:fill="C0D842"/>
          </w:tcPr>
          <w:p w14:paraId="00000534"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Stress – increased risk of stress in running the quiz</w:t>
            </w:r>
          </w:p>
          <w:p w14:paraId="00000535"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br/>
              <w:t>Anxiety – induced anxiety from involvement in running the quiz</w:t>
            </w:r>
          </w:p>
          <w:p w14:paraId="00000536" w14:textId="77777777" w:rsidR="00C52EB5" w:rsidRPr="00DC3531" w:rsidRDefault="00C52EB5">
            <w:pPr>
              <w:tabs>
                <w:tab w:val="left" w:pos="1206"/>
              </w:tabs>
              <w:rPr>
                <w:rFonts w:asciiTheme="majorHAnsi" w:eastAsia="Calibri" w:hAnsiTheme="majorHAnsi" w:cstheme="majorHAnsi"/>
                <w:sz w:val="22"/>
                <w:szCs w:val="22"/>
              </w:rPr>
            </w:pPr>
          </w:p>
          <w:p w14:paraId="00000537"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Workload – increased poor mental health, caused by juggling academic workload and in running the drop in</w:t>
            </w:r>
          </w:p>
          <w:p w14:paraId="00000538" w14:textId="77777777" w:rsidR="00C52EB5" w:rsidRPr="00DC3531" w:rsidRDefault="00C52EB5">
            <w:pPr>
              <w:tabs>
                <w:tab w:val="left" w:pos="1206"/>
              </w:tabs>
              <w:rPr>
                <w:rFonts w:asciiTheme="majorHAnsi" w:eastAsia="Calibri" w:hAnsiTheme="majorHAnsi" w:cstheme="majorHAnsi"/>
                <w:sz w:val="22"/>
                <w:szCs w:val="22"/>
              </w:rPr>
            </w:pPr>
          </w:p>
          <w:p w14:paraId="00000539"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Bullying/Harassment – poor mental health caused by bullying and harassment within group.</w:t>
            </w:r>
          </w:p>
          <w:p w14:paraId="0000053A" w14:textId="77777777" w:rsidR="00C52EB5" w:rsidRPr="00DC3531" w:rsidRDefault="00C52EB5">
            <w:pPr>
              <w:tabs>
                <w:tab w:val="left" w:pos="1206"/>
              </w:tabs>
              <w:rPr>
                <w:rFonts w:asciiTheme="majorHAnsi" w:eastAsia="Calibri" w:hAnsiTheme="majorHAnsi" w:cstheme="majorHAnsi"/>
                <w:sz w:val="22"/>
                <w:szCs w:val="22"/>
              </w:rPr>
            </w:pPr>
          </w:p>
          <w:p w14:paraId="0000053B"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Lack of support – poor mental health caused by lack of support when chatting with people.</w:t>
            </w:r>
          </w:p>
          <w:p w14:paraId="0000053C" w14:textId="77777777" w:rsidR="00C52EB5" w:rsidRPr="00DC3531" w:rsidRDefault="00C52EB5">
            <w:pPr>
              <w:tabs>
                <w:tab w:val="left" w:pos="1206"/>
              </w:tabs>
              <w:rPr>
                <w:rFonts w:asciiTheme="majorHAnsi" w:eastAsia="Calibri" w:hAnsiTheme="majorHAnsi" w:cstheme="majorHAnsi"/>
                <w:sz w:val="22"/>
                <w:szCs w:val="22"/>
              </w:rPr>
            </w:pPr>
          </w:p>
          <w:p w14:paraId="0000053D"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Isolation – risk of isolation within group</w:t>
            </w:r>
          </w:p>
          <w:p w14:paraId="0000053E" w14:textId="77777777" w:rsidR="00C52EB5" w:rsidRPr="00DC3531" w:rsidRDefault="00C52EB5">
            <w:pPr>
              <w:rPr>
                <w:rFonts w:asciiTheme="majorHAnsi" w:eastAsia="Calibri" w:hAnsiTheme="majorHAnsi" w:cstheme="majorHAnsi"/>
                <w:color w:val="000000"/>
                <w:sz w:val="22"/>
                <w:szCs w:val="22"/>
              </w:rPr>
            </w:pPr>
          </w:p>
        </w:tc>
        <w:tc>
          <w:tcPr>
            <w:tcW w:w="1480" w:type="dxa"/>
            <w:shd w:val="clear" w:color="auto" w:fill="C0D842"/>
          </w:tcPr>
          <w:p w14:paraId="0000053F"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Welfare Secretary</w:t>
            </w:r>
          </w:p>
        </w:tc>
        <w:tc>
          <w:tcPr>
            <w:tcW w:w="4325" w:type="dxa"/>
            <w:shd w:val="clear" w:color="auto" w:fill="C0D842"/>
          </w:tcPr>
          <w:p w14:paraId="00000540"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all committee have read and adhered to the Guilds members code of conduct and the EUPS Constitution</w:t>
            </w:r>
          </w:p>
          <w:p w14:paraId="00000541"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Provide support to members involved in and event planning, clear lines of communication between all committee members.</w:t>
            </w:r>
          </w:p>
          <w:p w14:paraId="00000542"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Check in regularly with Welfare Secretary to deal with any issues or concerns.</w:t>
            </w:r>
          </w:p>
          <w:p w14:paraId="00000543"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Welfare Secretary can do work while they wait for people to drop in</w:t>
            </w:r>
          </w:p>
        </w:tc>
        <w:tc>
          <w:tcPr>
            <w:tcW w:w="1780" w:type="dxa"/>
            <w:shd w:val="clear" w:color="auto" w:fill="C0D842"/>
          </w:tcPr>
          <w:p w14:paraId="00000544"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 Members</w:t>
            </w:r>
          </w:p>
        </w:tc>
      </w:tr>
      <w:tr w:rsidR="00C52EB5" w:rsidRPr="00DC3531" w14:paraId="2C6C0968" w14:textId="77777777">
        <w:trPr>
          <w:trHeight w:val="3740"/>
        </w:trPr>
        <w:tc>
          <w:tcPr>
            <w:tcW w:w="2272" w:type="dxa"/>
            <w:shd w:val="clear" w:color="auto" w:fill="C0D842"/>
          </w:tcPr>
          <w:p w14:paraId="00000545" w14:textId="77777777" w:rsidR="00C52EB5" w:rsidRPr="00DC3531" w:rsidRDefault="00000000">
            <w:pPr>
              <w:spacing w:after="160" w:line="259" w:lineRule="auto"/>
              <w:jc w:val="center"/>
              <w:rPr>
                <w:rFonts w:asciiTheme="majorHAnsi" w:eastAsia="Calibri" w:hAnsiTheme="majorHAnsi" w:cstheme="majorHAnsi"/>
                <w:sz w:val="22"/>
                <w:szCs w:val="22"/>
              </w:rPr>
            </w:pPr>
            <w:r w:rsidRPr="00DC3531">
              <w:rPr>
                <w:rFonts w:asciiTheme="majorHAnsi" w:eastAsia="Calibri" w:hAnsiTheme="majorHAnsi" w:cstheme="majorHAnsi"/>
                <w:i/>
                <w:iCs/>
                <w:sz w:val="22"/>
                <w:szCs w:val="22"/>
              </w:rPr>
              <w:lastRenderedPageBreak/>
              <w:t>Slips and Trips</w:t>
            </w:r>
          </w:p>
        </w:tc>
        <w:tc>
          <w:tcPr>
            <w:tcW w:w="5531" w:type="dxa"/>
            <w:shd w:val="clear" w:color="auto" w:fill="C0D842"/>
          </w:tcPr>
          <w:p w14:paraId="00000546"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Wet surfaces – risk of slipping due to wet floor surface, causing injury.</w:t>
            </w:r>
          </w:p>
          <w:p w14:paraId="00000547" w14:textId="77777777" w:rsidR="00C52EB5" w:rsidRPr="00DC3531" w:rsidRDefault="00C52EB5">
            <w:pPr>
              <w:tabs>
                <w:tab w:val="left" w:pos="1206"/>
              </w:tabs>
              <w:rPr>
                <w:rFonts w:asciiTheme="majorHAnsi" w:eastAsia="Calibri" w:hAnsiTheme="majorHAnsi" w:cstheme="majorHAnsi"/>
                <w:sz w:val="22"/>
                <w:szCs w:val="22"/>
              </w:rPr>
            </w:pPr>
          </w:p>
          <w:p w14:paraId="00000548"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Smooth surfaces – risk of slipping on smooth floor surfaces due to lack of friction</w:t>
            </w:r>
          </w:p>
          <w:p w14:paraId="00000549" w14:textId="77777777" w:rsidR="00C52EB5" w:rsidRPr="00DC3531" w:rsidRDefault="00C52EB5">
            <w:pPr>
              <w:tabs>
                <w:tab w:val="left" w:pos="1206"/>
              </w:tabs>
              <w:rPr>
                <w:rFonts w:asciiTheme="majorHAnsi" w:eastAsia="Calibri" w:hAnsiTheme="majorHAnsi" w:cstheme="majorHAnsi"/>
                <w:sz w:val="22"/>
                <w:szCs w:val="22"/>
              </w:rPr>
            </w:pPr>
          </w:p>
          <w:p w14:paraId="0000054A"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Obstacles on floor – risks of trips over chairs, tables, roller banner,</w:t>
            </w:r>
          </w:p>
          <w:p w14:paraId="0000054B" w14:textId="77777777" w:rsidR="00C52EB5" w:rsidRPr="00DC3531" w:rsidRDefault="00C52EB5">
            <w:pPr>
              <w:tabs>
                <w:tab w:val="left" w:pos="1206"/>
              </w:tabs>
              <w:rPr>
                <w:rFonts w:asciiTheme="majorHAnsi" w:eastAsia="Calibri" w:hAnsiTheme="majorHAnsi" w:cstheme="majorHAnsi"/>
                <w:sz w:val="22"/>
                <w:szCs w:val="22"/>
              </w:rPr>
            </w:pPr>
          </w:p>
          <w:p w14:paraId="0000054C" w14:textId="77777777" w:rsidR="00C52EB5" w:rsidRPr="00DC3531" w:rsidRDefault="00000000">
            <w:pPr>
              <w:rPr>
                <w:rFonts w:asciiTheme="majorHAnsi" w:eastAsia="Calibri" w:hAnsiTheme="majorHAnsi" w:cstheme="majorHAnsi"/>
                <w:color w:val="000000"/>
                <w:sz w:val="22"/>
                <w:szCs w:val="22"/>
              </w:rPr>
            </w:pPr>
            <w:r w:rsidRPr="00DC3531">
              <w:rPr>
                <w:rFonts w:asciiTheme="majorHAnsi" w:eastAsia="Calibri" w:hAnsiTheme="majorHAnsi" w:cstheme="majorHAnsi"/>
                <w:sz w:val="22"/>
                <w:szCs w:val="22"/>
              </w:rPr>
              <w:t>Inappropriate footwear – risk of injury caused by tripping in loose or unstable footwear – flip flops, heels, sliders etc.</w:t>
            </w:r>
          </w:p>
        </w:tc>
        <w:tc>
          <w:tcPr>
            <w:tcW w:w="1480" w:type="dxa"/>
            <w:shd w:val="clear" w:color="auto" w:fill="C0D842"/>
          </w:tcPr>
          <w:p w14:paraId="0000054D"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5" w:type="dxa"/>
            <w:shd w:val="clear" w:color="auto" w:fill="C0D842"/>
          </w:tcPr>
          <w:p w14:paraId="0000054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Undertake regular inspections, before, after and during to spot emerging hazards.</w:t>
            </w:r>
          </w:p>
          <w:p w14:paraId="0000054F"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Clean up any spills immediately, place wet floor signs down to indicate hazard.</w:t>
            </w:r>
          </w:p>
          <w:p w14:paraId="00000550"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floor areas are clear of obstructions</w:t>
            </w:r>
          </w:p>
          <w:p w14:paraId="00000551" w14:textId="77777777" w:rsidR="00C52EB5" w:rsidRPr="00DC3531" w:rsidRDefault="00C52EB5">
            <w:pPr>
              <w:spacing w:after="160" w:line="259" w:lineRule="auto"/>
              <w:rPr>
                <w:rFonts w:asciiTheme="majorHAnsi" w:eastAsia="Calibri" w:hAnsiTheme="majorHAnsi" w:cstheme="majorHAnsi"/>
                <w:sz w:val="22"/>
                <w:szCs w:val="22"/>
              </w:rPr>
            </w:pPr>
          </w:p>
        </w:tc>
        <w:tc>
          <w:tcPr>
            <w:tcW w:w="1780" w:type="dxa"/>
            <w:shd w:val="clear" w:color="auto" w:fill="C0D842"/>
          </w:tcPr>
          <w:p w14:paraId="00000552" w14:textId="4DE1DE48" w:rsidR="00C52EB5" w:rsidRPr="00DC3531" w:rsidRDefault="000F74EF">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Committee members </w:t>
            </w:r>
          </w:p>
        </w:tc>
      </w:tr>
      <w:tr w:rsidR="00C52EB5" w:rsidRPr="00DC3531" w14:paraId="47B1B1EC" w14:textId="77777777">
        <w:trPr>
          <w:trHeight w:val="3740"/>
        </w:trPr>
        <w:tc>
          <w:tcPr>
            <w:tcW w:w="2272" w:type="dxa"/>
            <w:shd w:val="clear" w:color="auto" w:fill="C0D842"/>
          </w:tcPr>
          <w:p w14:paraId="00000553" w14:textId="77777777" w:rsidR="00C52EB5" w:rsidRPr="00DC3531" w:rsidRDefault="00000000">
            <w:pPr>
              <w:spacing w:after="160" w:line="259" w:lineRule="auto"/>
              <w:jc w:val="center"/>
              <w:rPr>
                <w:rFonts w:asciiTheme="majorHAnsi" w:eastAsia="Calibri" w:hAnsiTheme="majorHAnsi" w:cstheme="majorHAnsi"/>
                <w:sz w:val="22"/>
                <w:szCs w:val="22"/>
              </w:rPr>
            </w:pPr>
            <w:r w:rsidRPr="00DC3531">
              <w:rPr>
                <w:rFonts w:asciiTheme="majorHAnsi" w:eastAsia="Calibri" w:hAnsiTheme="majorHAnsi" w:cstheme="majorHAnsi"/>
                <w:sz w:val="22"/>
                <w:szCs w:val="22"/>
              </w:rPr>
              <w:t>Lone/Unsupervised activity</w:t>
            </w:r>
          </w:p>
        </w:tc>
        <w:tc>
          <w:tcPr>
            <w:tcW w:w="5531" w:type="dxa"/>
            <w:shd w:val="clear" w:color="auto" w:fill="C0D842"/>
          </w:tcPr>
          <w:p w14:paraId="00000554" w14:textId="77777777" w:rsidR="00C52EB5" w:rsidRPr="00DC3531" w:rsidRDefault="00000000">
            <w:pPr>
              <w:rPr>
                <w:rFonts w:asciiTheme="majorHAnsi" w:eastAsia="Calibri" w:hAnsiTheme="majorHAnsi" w:cstheme="majorHAnsi"/>
                <w:sz w:val="22"/>
                <w:szCs w:val="22"/>
              </w:rPr>
            </w:pPr>
            <w:r w:rsidRPr="00DC3531">
              <w:rPr>
                <w:rFonts w:asciiTheme="majorHAnsi" w:eastAsia="Calibri" w:hAnsiTheme="majorHAnsi" w:cstheme="majorHAnsi"/>
                <w:sz w:val="22"/>
                <w:szCs w:val="22"/>
              </w:rPr>
              <w:t>Aggression/violence – risk of aggressive/violent behaviour towards Welfare Secretary working alone</w:t>
            </w:r>
          </w:p>
          <w:p w14:paraId="00000555" w14:textId="77777777" w:rsidR="00C52EB5" w:rsidRPr="00DC3531" w:rsidRDefault="00000000">
            <w:pPr>
              <w:rPr>
                <w:rFonts w:asciiTheme="majorHAnsi" w:eastAsia="Calibri" w:hAnsiTheme="majorHAnsi" w:cstheme="majorHAnsi"/>
                <w:color w:val="000000"/>
                <w:sz w:val="22"/>
                <w:szCs w:val="22"/>
              </w:rPr>
            </w:pPr>
            <w:r w:rsidRPr="00DC3531">
              <w:rPr>
                <w:rFonts w:asciiTheme="majorHAnsi" w:eastAsia="Calibri" w:hAnsiTheme="majorHAnsi" w:cstheme="majorHAnsi"/>
                <w:color w:val="000000"/>
                <w:sz w:val="22"/>
                <w:szCs w:val="22"/>
              </w:rPr>
              <w:br/>
              <w:t>Stress and Anxiety – risk of increase in poor mental health working alone</w:t>
            </w:r>
          </w:p>
        </w:tc>
        <w:tc>
          <w:tcPr>
            <w:tcW w:w="1480" w:type="dxa"/>
            <w:shd w:val="clear" w:color="auto" w:fill="C0D842"/>
          </w:tcPr>
          <w:p w14:paraId="00000556"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Welfare Secretary</w:t>
            </w:r>
          </w:p>
        </w:tc>
        <w:tc>
          <w:tcPr>
            <w:tcW w:w="4325" w:type="dxa"/>
            <w:shd w:val="clear" w:color="auto" w:fill="C0D842"/>
          </w:tcPr>
          <w:p w14:paraId="00000557"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 Members to check in on Welfare Secretary</w:t>
            </w:r>
          </w:p>
          <w:p w14:paraId="00000558"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Welfare Secretary does not work on their own for too long</w:t>
            </w:r>
          </w:p>
        </w:tc>
        <w:tc>
          <w:tcPr>
            <w:tcW w:w="1780" w:type="dxa"/>
            <w:shd w:val="clear" w:color="auto" w:fill="C0D842"/>
          </w:tcPr>
          <w:p w14:paraId="00000559"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 Members</w:t>
            </w:r>
          </w:p>
        </w:tc>
      </w:tr>
    </w:tbl>
    <w:p w14:paraId="0000055A" w14:textId="77777777" w:rsidR="00C52EB5" w:rsidRPr="00DC3531" w:rsidRDefault="00C52EB5">
      <w:pPr>
        <w:spacing w:after="160" w:line="259" w:lineRule="auto"/>
        <w:rPr>
          <w:rFonts w:ascii="Calibri" w:eastAsia="Calibri" w:hAnsi="Calibri" w:cs="Calibri"/>
          <w:b/>
          <w:bCs/>
          <w:u w:val="single"/>
        </w:rPr>
      </w:pPr>
    </w:p>
    <w:p w14:paraId="01158C56" w14:textId="77777777" w:rsidR="000F74EF" w:rsidRPr="00DC3531" w:rsidRDefault="000F74EF">
      <w:pPr>
        <w:spacing w:after="160" w:line="259" w:lineRule="auto"/>
        <w:rPr>
          <w:rFonts w:ascii="Calibri" w:eastAsia="Calibri" w:hAnsi="Calibri" w:cs="Calibri"/>
          <w:b/>
          <w:bCs/>
          <w:u w:val="single"/>
        </w:rPr>
      </w:pPr>
    </w:p>
    <w:p w14:paraId="0000055B" w14:textId="3E1ECF58" w:rsidR="00C52EB5" w:rsidRPr="00DC3531" w:rsidRDefault="00000000">
      <w:pPr>
        <w:spacing w:after="160" w:line="259" w:lineRule="auto"/>
        <w:rPr>
          <w:rFonts w:ascii="Calibri" w:eastAsia="Calibri" w:hAnsi="Calibri" w:cs="Calibri"/>
          <w:b/>
          <w:bCs/>
          <w:u w:val="single"/>
        </w:rPr>
      </w:pPr>
      <w:r w:rsidRPr="00DC3531">
        <w:rPr>
          <w:rFonts w:ascii="Calibri" w:eastAsia="Calibri" w:hAnsi="Calibri" w:cs="Calibri"/>
          <w:b/>
          <w:bCs/>
          <w:u w:val="single"/>
        </w:rPr>
        <w:lastRenderedPageBreak/>
        <w:t xml:space="preserve">Activity Type 10: </w:t>
      </w:r>
      <w:r w:rsidR="000F74EF" w:rsidRPr="00DC3531">
        <w:rPr>
          <w:rFonts w:ascii="Calibri" w:eastAsia="Calibri" w:hAnsi="Calibri" w:cs="Calibri"/>
          <w:b/>
          <w:bCs/>
          <w:i/>
          <w:iCs/>
          <w:u w:val="single"/>
        </w:rPr>
        <w:t>[N</w:t>
      </w:r>
      <w:r w:rsidRPr="00DC3531">
        <w:rPr>
          <w:rFonts w:ascii="Calibri" w:eastAsia="Calibri" w:hAnsi="Calibri" w:cs="Calibri"/>
          <w:b/>
          <w:bCs/>
          <w:i/>
          <w:iCs/>
          <w:u w:val="single"/>
        </w:rPr>
        <w:t>etball]</w:t>
      </w:r>
    </w:p>
    <w:p w14:paraId="0000055C" w14:textId="77777777" w:rsidR="00C52EB5" w:rsidRPr="00DC3531" w:rsidRDefault="00000000">
      <w:pPr>
        <w:spacing w:after="160" w:line="259" w:lineRule="auto"/>
        <w:rPr>
          <w:rFonts w:ascii="Calibri" w:eastAsia="Calibri" w:hAnsi="Calibri" w:cs="Calibri"/>
          <w:b/>
          <w:bCs/>
          <w:i/>
          <w:iCs/>
          <w:sz w:val="20"/>
          <w:szCs w:val="20"/>
          <w:u w:val="single"/>
        </w:rPr>
      </w:pPr>
      <w:r w:rsidRPr="00DC3531">
        <w:rPr>
          <w:rFonts w:ascii="Calibri" w:eastAsia="Calibri" w:hAnsi="Calibri" w:cs="Calibri"/>
          <w:i/>
          <w:iCs/>
          <w:sz w:val="20"/>
          <w:szCs w:val="20"/>
        </w:rPr>
        <w:t xml:space="preserve">Please refer to Hazards guidance for a summary of hazards to consider - </w:t>
      </w:r>
    </w:p>
    <w:tbl>
      <w:tblPr>
        <w:tblStyle w:val="af8"/>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52EB5" w:rsidRPr="00DC3531" w14:paraId="07038E18" w14:textId="77777777">
        <w:trPr>
          <w:trHeight w:val="510"/>
        </w:trPr>
        <w:tc>
          <w:tcPr>
            <w:tcW w:w="2835" w:type="dxa"/>
            <w:vAlign w:val="center"/>
          </w:tcPr>
          <w:p w14:paraId="0000055D"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sz w:val="20"/>
                <w:szCs w:val="20"/>
              </w:rPr>
              <w:t>Average number of participants</w:t>
            </w:r>
          </w:p>
        </w:tc>
        <w:tc>
          <w:tcPr>
            <w:tcW w:w="3969" w:type="dxa"/>
            <w:shd w:val="clear" w:color="auto" w:fill="C0D842"/>
            <w:vAlign w:val="center"/>
          </w:tcPr>
          <w:p w14:paraId="0000055E"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b/>
                <w:bCs/>
                <w:color w:val="000000"/>
                <w:sz w:val="18"/>
                <w:szCs w:val="18"/>
              </w:rPr>
              <w:t>Max 14</w:t>
            </w:r>
          </w:p>
        </w:tc>
        <w:tc>
          <w:tcPr>
            <w:tcW w:w="4820" w:type="dxa"/>
          </w:tcPr>
          <w:p w14:paraId="0000055F"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color w:val="000000"/>
                <w:sz w:val="20"/>
                <w:szCs w:val="20"/>
              </w:rPr>
              <w:t xml:space="preserve">Provide details of disabled access arrangements you have considered. You can use the guidance </w:t>
            </w:r>
            <w:hyperlink r:id="rId36">
              <w:r w:rsidR="00C52EB5" w:rsidRPr="00DC3531">
                <w:rPr>
                  <w:rFonts w:ascii="Calibri" w:eastAsia="Calibri" w:hAnsi="Calibri" w:cs="Calibri"/>
                  <w:color w:val="0563C1"/>
                  <w:sz w:val="20"/>
                  <w:szCs w:val="20"/>
                  <w:u w:val="single"/>
                </w:rPr>
                <w:t>here</w:t>
              </w:r>
            </w:hyperlink>
            <w:r w:rsidRPr="00DC3531">
              <w:rPr>
                <w:rFonts w:ascii="Calibri" w:eastAsia="Calibri" w:hAnsi="Calibri" w:cs="Calibri"/>
                <w:color w:val="000000"/>
                <w:sz w:val="20"/>
                <w:szCs w:val="20"/>
              </w:rPr>
              <w:t xml:space="preserve"> to help. </w:t>
            </w:r>
          </w:p>
        </w:tc>
        <w:tc>
          <w:tcPr>
            <w:tcW w:w="3827" w:type="dxa"/>
            <w:shd w:val="clear" w:color="auto" w:fill="C0D842"/>
            <w:vAlign w:val="center"/>
          </w:tcPr>
          <w:p w14:paraId="00000560" w14:textId="77777777" w:rsidR="00C52EB5" w:rsidRPr="00DC3531" w:rsidRDefault="00000000">
            <w:pPr>
              <w:spacing w:after="160" w:line="259" w:lineRule="auto"/>
              <w:rPr>
                <w:rFonts w:ascii="Calibri" w:eastAsia="Calibri" w:hAnsi="Calibri" w:cs="Calibri"/>
                <w:b/>
                <w:bCs/>
                <w:sz w:val="18"/>
                <w:szCs w:val="18"/>
              </w:rPr>
            </w:pPr>
            <w:r w:rsidRPr="00DC3531">
              <w:rPr>
                <w:rFonts w:ascii="Calibri" w:eastAsia="Calibri" w:hAnsi="Calibri" w:cs="Calibri"/>
                <w:b/>
                <w:bCs/>
                <w:sz w:val="18"/>
                <w:szCs w:val="18"/>
              </w:rPr>
              <w:t>Using sports park lift to access sports hall. Put comment on FIXR stating if anyone has any accessibility requirements to contact us.</w:t>
            </w:r>
          </w:p>
        </w:tc>
      </w:tr>
      <w:tr w:rsidR="00C52EB5" w:rsidRPr="00DC3531" w14:paraId="2E6EDCA7" w14:textId="77777777">
        <w:trPr>
          <w:trHeight w:val="510"/>
        </w:trPr>
        <w:tc>
          <w:tcPr>
            <w:tcW w:w="2835" w:type="dxa"/>
            <w:vAlign w:val="center"/>
          </w:tcPr>
          <w:p w14:paraId="00000561" w14:textId="77777777" w:rsidR="00C52EB5" w:rsidRPr="00DC3531" w:rsidRDefault="00000000">
            <w:pPr>
              <w:spacing w:before="40" w:after="40"/>
              <w:rPr>
                <w:rFonts w:ascii="Calibri" w:eastAsia="Calibri" w:hAnsi="Calibri" w:cs="Calibri"/>
                <w:sz w:val="20"/>
                <w:szCs w:val="20"/>
              </w:rPr>
            </w:pPr>
            <w:r w:rsidRPr="00DC3531">
              <w:rPr>
                <w:rFonts w:ascii="Calibri" w:eastAsia="Calibri" w:hAnsi="Calibri" w:cs="Calibri"/>
                <w:sz w:val="20"/>
                <w:szCs w:val="20"/>
              </w:rPr>
              <w:t>On Campus or Off Campus</w:t>
            </w:r>
          </w:p>
        </w:tc>
        <w:tc>
          <w:tcPr>
            <w:tcW w:w="3969" w:type="dxa"/>
            <w:shd w:val="clear" w:color="auto" w:fill="C0D842"/>
            <w:vAlign w:val="center"/>
          </w:tcPr>
          <w:p w14:paraId="00000562"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On</w:t>
            </w:r>
          </w:p>
        </w:tc>
        <w:tc>
          <w:tcPr>
            <w:tcW w:w="4820" w:type="dxa"/>
            <w:vAlign w:val="center"/>
          </w:tcPr>
          <w:p w14:paraId="00000563"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 xml:space="preserve">Please provide details of how you’ve considered the sustainable impact of your activity type. You can use the guidance </w:t>
            </w:r>
            <w:hyperlink r:id="rId37">
              <w:r w:rsidR="00C52EB5" w:rsidRPr="00DC3531">
                <w:rPr>
                  <w:rFonts w:ascii="Calibri" w:eastAsia="Calibri" w:hAnsi="Calibri" w:cs="Calibri"/>
                  <w:color w:val="0563C1"/>
                  <w:sz w:val="20"/>
                  <w:szCs w:val="20"/>
                  <w:u w:val="single"/>
                </w:rPr>
                <w:t>here</w:t>
              </w:r>
            </w:hyperlink>
            <w:r w:rsidRPr="00DC3531">
              <w:rPr>
                <w:rFonts w:ascii="Calibri" w:eastAsia="Calibri" w:hAnsi="Calibri" w:cs="Calibri"/>
                <w:sz w:val="20"/>
                <w:szCs w:val="20"/>
              </w:rPr>
              <w:t xml:space="preserve"> to help. </w:t>
            </w:r>
          </w:p>
        </w:tc>
        <w:tc>
          <w:tcPr>
            <w:tcW w:w="3827" w:type="dxa"/>
            <w:shd w:val="clear" w:color="auto" w:fill="C0D842"/>
            <w:vAlign w:val="center"/>
          </w:tcPr>
          <w:p w14:paraId="00000564"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Encourage walking to the sports park</w:t>
            </w:r>
          </w:p>
        </w:tc>
      </w:tr>
      <w:tr w:rsidR="00C52EB5" w:rsidRPr="00DC3531" w14:paraId="6E13B367" w14:textId="77777777">
        <w:trPr>
          <w:trHeight w:val="125"/>
        </w:trPr>
        <w:tc>
          <w:tcPr>
            <w:tcW w:w="2835" w:type="dxa"/>
            <w:vAlign w:val="center"/>
          </w:tcPr>
          <w:p w14:paraId="00000565"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sz w:val="20"/>
                <w:szCs w:val="20"/>
              </w:rPr>
              <w:t>Is additional specific Event Insurance required?</w:t>
            </w:r>
          </w:p>
        </w:tc>
        <w:tc>
          <w:tcPr>
            <w:tcW w:w="3969" w:type="dxa"/>
            <w:shd w:val="clear" w:color="auto" w:fill="C0D842"/>
            <w:vAlign w:val="center"/>
          </w:tcPr>
          <w:p w14:paraId="00000566"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No</w:t>
            </w:r>
          </w:p>
        </w:tc>
        <w:tc>
          <w:tcPr>
            <w:tcW w:w="4820" w:type="dxa"/>
            <w:vAlign w:val="center"/>
          </w:tcPr>
          <w:p w14:paraId="00000567"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00000568"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Venue</w:t>
            </w:r>
          </w:p>
        </w:tc>
      </w:tr>
    </w:tbl>
    <w:p w14:paraId="00000569" w14:textId="77777777" w:rsidR="00C52EB5" w:rsidRPr="00DC3531" w:rsidRDefault="00C52EB5">
      <w:pPr>
        <w:spacing w:after="160" w:line="259" w:lineRule="auto"/>
        <w:rPr>
          <w:rFonts w:ascii="Calibri" w:eastAsia="Calibri" w:hAnsi="Calibri" w:cs="Calibri"/>
          <w:b/>
          <w:bCs/>
          <w:sz w:val="20"/>
          <w:szCs w:val="20"/>
          <w:u w:val="single"/>
        </w:rPr>
      </w:pPr>
    </w:p>
    <w:tbl>
      <w:tblPr>
        <w:tblStyle w:val="af9"/>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2"/>
        <w:gridCol w:w="5530"/>
        <w:gridCol w:w="1480"/>
        <w:gridCol w:w="4324"/>
        <w:gridCol w:w="1782"/>
      </w:tblGrid>
      <w:tr w:rsidR="00C52EB5" w:rsidRPr="00DC3531" w14:paraId="04D6743A" w14:textId="77777777">
        <w:trPr>
          <w:trHeight w:val="734"/>
        </w:trPr>
        <w:tc>
          <w:tcPr>
            <w:tcW w:w="2272" w:type="dxa"/>
          </w:tcPr>
          <w:p w14:paraId="0000056A"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Hazard Category</w:t>
            </w:r>
          </w:p>
        </w:tc>
        <w:tc>
          <w:tcPr>
            <w:tcW w:w="5530" w:type="dxa"/>
          </w:tcPr>
          <w:p w14:paraId="0000056B"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Identified Hazards and how you might be harmed?</w:t>
            </w:r>
          </w:p>
        </w:tc>
        <w:tc>
          <w:tcPr>
            <w:tcW w:w="1480" w:type="dxa"/>
          </w:tcPr>
          <w:p w14:paraId="0000056C"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at Risk?</w:t>
            </w:r>
          </w:p>
        </w:tc>
        <w:tc>
          <w:tcPr>
            <w:tcW w:w="4324" w:type="dxa"/>
          </w:tcPr>
          <w:p w14:paraId="0000056D"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Control Measures</w:t>
            </w:r>
          </w:p>
        </w:tc>
        <w:tc>
          <w:tcPr>
            <w:tcW w:w="1782" w:type="dxa"/>
          </w:tcPr>
          <w:p w14:paraId="0000056E"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responsible?</w:t>
            </w:r>
          </w:p>
        </w:tc>
      </w:tr>
      <w:tr w:rsidR="00C52EB5" w:rsidRPr="00DC3531" w14:paraId="323587A6" w14:textId="77777777">
        <w:trPr>
          <w:trHeight w:val="3740"/>
        </w:trPr>
        <w:tc>
          <w:tcPr>
            <w:tcW w:w="2272" w:type="dxa"/>
            <w:shd w:val="clear" w:color="auto" w:fill="C0D842"/>
          </w:tcPr>
          <w:p w14:paraId="0000056F" w14:textId="77777777" w:rsidR="00C52EB5" w:rsidRPr="00DC3531" w:rsidRDefault="00000000">
            <w:pPr>
              <w:spacing w:after="160" w:line="259" w:lineRule="auto"/>
              <w:jc w:val="center"/>
              <w:rPr>
                <w:rFonts w:ascii="Calibri" w:eastAsia="Calibri" w:hAnsi="Calibri" w:cs="Calibri"/>
                <w:i/>
                <w:iCs/>
              </w:rPr>
            </w:pPr>
            <w:r w:rsidRPr="00DC3531">
              <w:rPr>
                <w:rFonts w:ascii="Calibri" w:eastAsia="Calibri" w:hAnsi="Calibri" w:cs="Calibri"/>
                <w:i/>
                <w:iCs/>
              </w:rPr>
              <w:lastRenderedPageBreak/>
              <w:t>What type of Hazard is it?</w:t>
            </w:r>
          </w:p>
          <w:p w14:paraId="00000570" w14:textId="77777777" w:rsidR="00C52EB5" w:rsidRPr="00DC3531" w:rsidRDefault="00000000">
            <w:pPr>
              <w:spacing w:after="160" w:line="259" w:lineRule="auto"/>
              <w:jc w:val="center"/>
              <w:rPr>
                <w:rFonts w:ascii="Calibri" w:eastAsia="Calibri" w:hAnsi="Calibri" w:cs="Calibri"/>
                <w:i/>
                <w:iCs/>
              </w:rPr>
            </w:pPr>
            <w:r w:rsidRPr="00DC3531">
              <w:rPr>
                <w:rFonts w:ascii="Calibri" w:eastAsia="Calibri" w:hAnsi="Calibri" w:cs="Calibri"/>
                <w:i/>
                <w:iCs/>
              </w:rPr>
              <w:t xml:space="preserve">Choose from the A-Z of Hazard categories from the </w:t>
            </w:r>
            <w:r w:rsidRPr="00DC3531">
              <w:rPr>
                <w:rFonts w:ascii="Calibri" w:eastAsia="Calibri" w:hAnsi="Calibri" w:cs="Calibri"/>
              </w:rPr>
              <w:t xml:space="preserve"> </w:t>
            </w:r>
            <w:r w:rsidRPr="00DC3531">
              <w:rPr>
                <w:rFonts w:ascii="Calibri" w:eastAsia="Calibri" w:hAnsi="Calibri" w:cs="Calibri"/>
                <w:i/>
                <w:iCs/>
              </w:rPr>
              <w:t xml:space="preserve"> “student committee handbook for risk assessing and group safety.”</w:t>
            </w:r>
          </w:p>
        </w:tc>
        <w:tc>
          <w:tcPr>
            <w:tcW w:w="5530" w:type="dxa"/>
            <w:shd w:val="clear" w:color="auto" w:fill="C0D842"/>
          </w:tcPr>
          <w:p w14:paraId="00000571"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 xml:space="preserve">“What is the hazard you have identified, and the risk associated with that hazard”? </w:t>
            </w:r>
          </w:p>
        </w:tc>
        <w:tc>
          <w:tcPr>
            <w:tcW w:w="1480" w:type="dxa"/>
            <w:shd w:val="clear" w:color="auto" w:fill="C0D842"/>
          </w:tcPr>
          <w:p w14:paraId="00000572"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“Who is in danger of being harmed?”</w:t>
            </w:r>
          </w:p>
        </w:tc>
        <w:tc>
          <w:tcPr>
            <w:tcW w:w="4324" w:type="dxa"/>
            <w:shd w:val="clear" w:color="auto" w:fill="C0D842"/>
          </w:tcPr>
          <w:p w14:paraId="00000573"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“How are you going to eliminate or reduce the risk of someone being harmed?”</w:t>
            </w:r>
          </w:p>
        </w:tc>
        <w:tc>
          <w:tcPr>
            <w:tcW w:w="1782" w:type="dxa"/>
            <w:shd w:val="clear" w:color="auto" w:fill="C0D842"/>
          </w:tcPr>
          <w:p w14:paraId="00000574"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“Who is responsible for implementing and monitoring this?”</w:t>
            </w:r>
          </w:p>
        </w:tc>
      </w:tr>
      <w:tr w:rsidR="00C52EB5" w:rsidRPr="00DC3531" w14:paraId="4AA1B615" w14:textId="77777777">
        <w:trPr>
          <w:trHeight w:val="3740"/>
        </w:trPr>
        <w:tc>
          <w:tcPr>
            <w:tcW w:w="2272" w:type="dxa"/>
            <w:shd w:val="clear" w:color="auto" w:fill="C0D842"/>
          </w:tcPr>
          <w:p w14:paraId="00000575" w14:textId="77777777" w:rsidR="00C52EB5" w:rsidRPr="00DC3531" w:rsidRDefault="00000000">
            <w:pPr>
              <w:spacing w:after="160" w:line="259" w:lineRule="auto"/>
              <w:jc w:val="center"/>
              <w:rPr>
                <w:rFonts w:ascii="Calibri" w:eastAsia="Calibri" w:hAnsi="Calibri" w:cs="Calibri"/>
                <w:i/>
                <w:iCs/>
              </w:rPr>
            </w:pPr>
            <w:r w:rsidRPr="00DC3531">
              <w:rPr>
                <w:rFonts w:ascii="Calibri" w:eastAsia="Calibri" w:hAnsi="Calibri" w:cs="Calibri"/>
              </w:rPr>
              <w:t>Aggression/Violence, Bullying and Harassment</w:t>
            </w:r>
          </w:p>
        </w:tc>
        <w:tc>
          <w:tcPr>
            <w:tcW w:w="5530" w:type="dxa"/>
            <w:shd w:val="clear" w:color="auto" w:fill="C0D842"/>
          </w:tcPr>
          <w:p w14:paraId="00000576"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Physical Assault – risk of injury from physical attacks</w:t>
            </w:r>
          </w:p>
          <w:p w14:paraId="00000577"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br/>
              <w:t>Verbal Abuse – psychological harm from threats or insults</w:t>
            </w:r>
          </w:p>
          <w:p w14:paraId="00000578" w14:textId="77777777" w:rsidR="00C52EB5" w:rsidRPr="00DC3531" w:rsidRDefault="00C52EB5">
            <w:pPr>
              <w:tabs>
                <w:tab w:val="left" w:pos="1206"/>
              </w:tabs>
              <w:rPr>
                <w:rFonts w:ascii="Calibri" w:eastAsia="Calibri" w:hAnsi="Calibri" w:cs="Calibri"/>
              </w:rPr>
            </w:pPr>
          </w:p>
          <w:p w14:paraId="00000579"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Discrimination – psychological harm caused by discriminatory remarks</w:t>
            </w:r>
          </w:p>
          <w:p w14:paraId="0000057A"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br/>
              <w:t>Intimidating behaviour – emotional distress caused by threatening or coercive behaviour</w:t>
            </w:r>
          </w:p>
          <w:p w14:paraId="0000057B" w14:textId="77777777" w:rsidR="00C52EB5" w:rsidRPr="00DC3531" w:rsidRDefault="00C52EB5">
            <w:pPr>
              <w:tabs>
                <w:tab w:val="left" w:pos="1206"/>
              </w:tabs>
              <w:rPr>
                <w:rFonts w:ascii="Calibri" w:eastAsia="Calibri" w:hAnsi="Calibri" w:cs="Calibri"/>
              </w:rPr>
            </w:pPr>
          </w:p>
          <w:p w14:paraId="0000057C"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Exclusion – distress caused by isolating becoming isolated in activity</w:t>
            </w:r>
          </w:p>
          <w:p w14:paraId="0000057D" w14:textId="77777777" w:rsidR="00C52EB5" w:rsidRPr="00DC3531" w:rsidRDefault="00C52EB5">
            <w:pPr>
              <w:tabs>
                <w:tab w:val="left" w:pos="1206"/>
              </w:tabs>
              <w:rPr>
                <w:rFonts w:ascii="Calibri" w:eastAsia="Calibri" w:hAnsi="Calibri" w:cs="Calibri"/>
              </w:rPr>
            </w:pPr>
          </w:p>
        </w:tc>
        <w:tc>
          <w:tcPr>
            <w:tcW w:w="1480" w:type="dxa"/>
            <w:shd w:val="clear" w:color="auto" w:fill="C0D842"/>
          </w:tcPr>
          <w:p w14:paraId="0000057E"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All participants</w:t>
            </w:r>
          </w:p>
        </w:tc>
        <w:tc>
          <w:tcPr>
            <w:tcW w:w="4324" w:type="dxa"/>
            <w:shd w:val="clear" w:color="auto" w:fill="C0D842"/>
          </w:tcPr>
          <w:p w14:paraId="0000057F"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 xml:space="preserve">All members to follow code of conduct and behave in a manor representative of the guild’s values. </w:t>
            </w:r>
          </w:p>
          <w:p w14:paraId="00000580"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All members should read and act in accordance with the EUPS constitution.</w:t>
            </w:r>
          </w:p>
          <w:p w14:paraId="00000581"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 xml:space="preserve">Contact the venue team if situation escalates </w:t>
            </w:r>
          </w:p>
          <w:p w14:paraId="00000582" w14:textId="77777777" w:rsidR="00C52EB5" w:rsidRPr="00DC3531" w:rsidRDefault="00C52EB5">
            <w:pPr>
              <w:spacing w:after="160" w:line="259" w:lineRule="auto"/>
              <w:rPr>
                <w:rFonts w:ascii="Calibri" w:eastAsia="Calibri" w:hAnsi="Calibri" w:cs="Calibri"/>
              </w:rPr>
            </w:pPr>
          </w:p>
          <w:p w14:paraId="00000583" w14:textId="77777777" w:rsidR="00C52EB5" w:rsidRPr="00DC3531" w:rsidRDefault="00C52EB5">
            <w:pPr>
              <w:spacing w:after="160" w:line="259" w:lineRule="auto"/>
              <w:rPr>
                <w:rFonts w:ascii="Calibri" w:eastAsia="Calibri" w:hAnsi="Calibri" w:cs="Calibri"/>
              </w:rPr>
            </w:pPr>
          </w:p>
        </w:tc>
        <w:tc>
          <w:tcPr>
            <w:tcW w:w="1782" w:type="dxa"/>
            <w:shd w:val="clear" w:color="auto" w:fill="C0D842"/>
          </w:tcPr>
          <w:p w14:paraId="00000584"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Committee Members</w:t>
            </w:r>
          </w:p>
          <w:p w14:paraId="00000585"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(Social Secretaries)</w:t>
            </w:r>
          </w:p>
        </w:tc>
      </w:tr>
      <w:tr w:rsidR="00C52EB5" w:rsidRPr="00DC3531" w14:paraId="38D3281C" w14:textId="77777777">
        <w:trPr>
          <w:trHeight w:val="3740"/>
        </w:trPr>
        <w:tc>
          <w:tcPr>
            <w:tcW w:w="2272" w:type="dxa"/>
            <w:shd w:val="clear" w:color="auto" w:fill="C0D842"/>
          </w:tcPr>
          <w:p w14:paraId="00000586" w14:textId="77777777" w:rsidR="00C52EB5" w:rsidRPr="00DC3531" w:rsidRDefault="00000000">
            <w:pPr>
              <w:spacing w:after="160" w:line="259" w:lineRule="auto"/>
              <w:jc w:val="center"/>
              <w:rPr>
                <w:rFonts w:ascii="Calibri" w:eastAsia="Calibri" w:hAnsi="Calibri" w:cs="Calibri"/>
                <w:i/>
                <w:iCs/>
              </w:rPr>
            </w:pPr>
            <w:r w:rsidRPr="00DC3531">
              <w:rPr>
                <w:rFonts w:ascii="Calibri" w:eastAsia="Calibri" w:hAnsi="Calibri" w:cs="Calibri"/>
                <w:i/>
                <w:iCs/>
              </w:rPr>
              <w:lastRenderedPageBreak/>
              <w:t xml:space="preserve">Physical injury </w:t>
            </w:r>
          </w:p>
        </w:tc>
        <w:tc>
          <w:tcPr>
            <w:tcW w:w="5530" w:type="dxa"/>
            <w:shd w:val="clear" w:color="auto" w:fill="C0D842"/>
          </w:tcPr>
          <w:p w14:paraId="00000587" w14:textId="77777777" w:rsidR="00C52EB5" w:rsidRPr="00DC3531" w:rsidRDefault="00C52EB5">
            <w:pPr>
              <w:tabs>
                <w:tab w:val="left" w:pos="1206"/>
              </w:tabs>
              <w:rPr>
                <w:rFonts w:ascii="Calibri" w:eastAsia="Calibri" w:hAnsi="Calibri" w:cs="Calibri"/>
              </w:rPr>
            </w:pPr>
          </w:p>
          <w:p w14:paraId="00000588"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 xml:space="preserve">Falling over- risk or injurie such as sprain/fracture/strain </w:t>
            </w:r>
          </w:p>
          <w:p w14:paraId="00000589" w14:textId="77777777" w:rsidR="00C52EB5" w:rsidRPr="00DC3531" w:rsidRDefault="00C52EB5">
            <w:pPr>
              <w:tabs>
                <w:tab w:val="left" w:pos="1206"/>
              </w:tabs>
              <w:rPr>
                <w:rFonts w:ascii="Calibri" w:eastAsia="Calibri" w:hAnsi="Calibri" w:cs="Calibri"/>
              </w:rPr>
            </w:pPr>
          </w:p>
          <w:p w14:paraId="0000058A"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 xml:space="preserve">Physical contact – risk of being harmed by another player due to intensity of the game </w:t>
            </w:r>
          </w:p>
          <w:p w14:paraId="0000058B" w14:textId="77777777" w:rsidR="00C52EB5" w:rsidRPr="00DC3531" w:rsidRDefault="00C52EB5">
            <w:pPr>
              <w:tabs>
                <w:tab w:val="left" w:pos="1206"/>
              </w:tabs>
              <w:rPr>
                <w:rFonts w:ascii="Calibri" w:eastAsia="Calibri" w:hAnsi="Calibri" w:cs="Calibri"/>
              </w:rPr>
            </w:pPr>
          </w:p>
          <w:p w14:paraId="0000058C"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 xml:space="preserve">Head injury- risk of head impact which could cause possible concussion </w:t>
            </w:r>
          </w:p>
          <w:p w14:paraId="0000058D" w14:textId="77777777" w:rsidR="00C52EB5" w:rsidRPr="00DC3531" w:rsidRDefault="00C52EB5">
            <w:pPr>
              <w:tabs>
                <w:tab w:val="left" w:pos="1206"/>
              </w:tabs>
              <w:rPr>
                <w:rFonts w:ascii="Calibri" w:eastAsia="Calibri" w:hAnsi="Calibri" w:cs="Calibri"/>
              </w:rPr>
            </w:pPr>
          </w:p>
          <w:p w14:paraId="0000058E" w14:textId="77777777" w:rsidR="00C52EB5" w:rsidRPr="00DC3531" w:rsidRDefault="00C52EB5">
            <w:pPr>
              <w:tabs>
                <w:tab w:val="left" w:pos="1206"/>
              </w:tabs>
              <w:rPr>
                <w:rFonts w:ascii="Calibri" w:eastAsia="Calibri" w:hAnsi="Calibri" w:cs="Calibri"/>
              </w:rPr>
            </w:pPr>
          </w:p>
        </w:tc>
        <w:tc>
          <w:tcPr>
            <w:tcW w:w="1480" w:type="dxa"/>
            <w:shd w:val="clear" w:color="auto" w:fill="C0D842"/>
          </w:tcPr>
          <w:p w14:paraId="0000058F"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All participants</w:t>
            </w:r>
          </w:p>
        </w:tc>
        <w:tc>
          <w:tcPr>
            <w:tcW w:w="4324" w:type="dxa"/>
            <w:shd w:val="clear" w:color="auto" w:fill="C0D842"/>
          </w:tcPr>
          <w:p w14:paraId="00000590"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 xml:space="preserve">Correct technique – will ensure captains make sure that all participants know the basic rules and emphasise it is a non-contact sport </w:t>
            </w:r>
          </w:p>
          <w:p w14:paraId="00000591"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 xml:space="preserve">Footwear- encourage correct footwear (netball trainers where possible but appropriate trainers accepted) refuse play if in inappropriate footwear such as open toe shoes or high top shoes. </w:t>
            </w:r>
          </w:p>
          <w:p w14:paraId="00000592"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 xml:space="preserve">Report injury- Inform every player they must report to the captains or committee  </w:t>
            </w:r>
          </w:p>
          <w:p w14:paraId="00000593" w14:textId="77777777" w:rsidR="00C52EB5" w:rsidRPr="00DC3531" w:rsidRDefault="00C52EB5">
            <w:pPr>
              <w:spacing w:after="160" w:line="259" w:lineRule="auto"/>
              <w:rPr>
                <w:rFonts w:ascii="Calibri" w:eastAsia="Calibri" w:hAnsi="Calibri" w:cs="Calibri"/>
              </w:rPr>
            </w:pPr>
          </w:p>
        </w:tc>
        <w:tc>
          <w:tcPr>
            <w:tcW w:w="1782" w:type="dxa"/>
            <w:shd w:val="clear" w:color="auto" w:fill="C0D842"/>
          </w:tcPr>
          <w:p w14:paraId="00000594"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Committee Members</w:t>
            </w:r>
          </w:p>
          <w:p w14:paraId="00000595"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(Social Secretaries)</w:t>
            </w:r>
          </w:p>
        </w:tc>
      </w:tr>
      <w:tr w:rsidR="00C52EB5" w:rsidRPr="00DC3531" w14:paraId="17B683E7" w14:textId="77777777">
        <w:trPr>
          <w:trHeight w:val="3740"/>
        </w:trPr>
        <w:tc>
          <w:tcPr>
            <w:tcW w:w="2272" w:type="dxa"/>
            <w:shd w:val="clear" w:color="auto" w:fill="C0D842"/>
          </w:tcPr>
          <w:p w14:paraId="00000596" w14:textId="77777777" w:rsidR="00C52EB5" w:rsidRPr="00DC3531" w:rsidRDefault="00000000">
            <w:pPr>
              <w:spacing w:after="160" w:line="259" w:lineRule="auto"/>
              <w:jc w:val="center"/>
              <w:rPr>
                <w:rFonts w:ascii="Calibri" w:eastAsia="Calibri" w:hAnsi="Calibri" w:cs="Calibri"/>
                <w:i/>
                <w:iCs/>
              </w:rPr>
            </w:pPr>
            <w:r w:rsidRPr="00DC3531">
              <w:rPr>
                <w:rFonts w:ascii="Calibri" w:eastAsia="Calibri" w:hAnsi="Calibri" w:cs="Calibri"/>
              </w:rPr>
              <w:t>Fire</w:t>
            </w:r>
          </w:p>
        </w:tc>
        <w:tc>
          <w:tcPr>
            <w:tcW w:w="5530" w:type="dxa"/>
            <w:shd w:val="clear" w:color="auto" w:fill="C0D842"/>
          </w:tcPr>
          <w:p w14:paraId="00000597" w14:textId="77777777" w:rsidR="00C52EB5" w:rsidRPr="00DC3531" w:rsidRDefault="00000000">
            <w:pPr>
              <w:rPr>
                <w:rFonts w:ascii="Calibri" w:eastAsia="Calibri" w:hAnsi="Calibri" w:cs="Calibri"/>
                <w:color w:val="000000"/>
              </w:rPr>
            </w:pPr>
            <w:r w:rsidRPr="00DC3531">
              <w:rPr>
                <w:rFonts w:ascii="Calibri" w:eastAsia="Calibri" w:hAnsi="Calibri" w:cs="Calibri"/>
                <w:color w:val="000000"/>
              </w:rPr>
              <w:t xml:space="preserve">General Fire – risk of serious injury/fatalities </w:t>
            </w:r>
          </w:p>
          <w:p w14:paraId="00000598" w14:textId="77777777" w:rsidR="00C52EB5" w:rsidRPr="00DC3531" w:rsidRDefault="00C52EB5">
            <w:pPr>
              <w:rPr>
                <w:rFonts w:ascii="Calibri" w:eastAsia="Calibri" w:hAnsi="Calibri" w:cs="Calibri"/>
                <w:color w:val="000000"/>
              </w:rPr>
            </w:pPr>
          </w:p>
          <w:p w14:paraId="00000599" w14:textId="77777777" w:rsidR="00C52EB5" w:rsidRPr="00DC3531" w:rsidRDefault="00000000">
            <w:pPr>
              <w:tabs>
                <w:tab w:val="left" w:pos="1206"/>
              </w:tabs>
              <w:rPr>
                <w:rFonts w:ascii="Calibri" w:eastAsia="Calibri" w:hAnsi="Calibri" w:cs="Calibri"/>
                <w:color w:val="000000"/>
              </w:rPr>
            </w:pPr>
            <w:r w:rsidRPr="00DC3531">
              <w:rPr>
                <w:rFonts w:ascii="Calibri" w:eastAsia="Calibri" w:hAnsi="Calibri" w:cs="Calibri"/>
                <w:color w:val="000000"/>
              </w:rPr>
              <w:t>Obstructed Fire exits – risk of serious injury/fatalities because of obstructed exits from building</w:t>
            </w:r>
          </w:p>
        </w:tc>
        <w:tc>
          <w:tcPr>
            <w:tcW w:w="1480" w:type="dxa"/>
            <w:shd w:val="clear" w:color="auto" w:fill="C0D842"/>
          </w:tcPr>
          <w:p w14:paraId="0000059A"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All participants</w:t>
            </w:r>
          </w:p>
        </w:tc>
        <w:tc>
          <w:tcPr>
            <w:tcW w:w="4324" w:type="dxa"/>
            <w:shd w:val="clear" w:color="auto" w:fill="C0D842"/>
          </w:tcPr>
          <w:p w14:paraId="0000059B"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Check fire exits are clear</w:t>
            </w:r>
          </w:p>
          <w:p w14:paraId="0000059C"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that venue has satisfactory fire arrangements in place, including current venue fire risk assessment which specifies capacity numbers/limits</w:t>
            </w:r>
          </w:p>
        </w:tc>
        <w:tc>
          <w:tcPr>
            <w:tcW w:w="1782" w:type="dxa"/>
            <w:shd w:val="clear" w:color="auto" w:fill="C0D842"/>
          </w:tcPr>
          <w:p w14:paraId="0000059D"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Committee Members</w:t>
            </w:r>
          </w:p>
          <w:p w14:paraId="0000059E"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(Social Secretaries)</w:t>
            </w:r>
          </w:p>
        </w:tc>
      </w:tr>
      <w:tr w:rsidR="00C52EB5" w:rsidRPr="00DC3531" w14:paraId="4FEF0491" w14:textId="77777777">
        <w:trPr>
          <w:trHeight w:val="3740"/>
        </w:trPr>
        <w:tc>
          <w:tcPr>
            <w:tcW w:w="2272" w:type="dxa"/>
            <w:shd w:val="clear" w:color="auto" w:fill="C0D842"/>
          </w:tcPr>
          <w:p w14:paraId="0000059F"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i/>
                <w:iCs/>
              </w:rPr>
              <w:lastRenderedPageBreak/>
              <w:t>Mental health</w:t>
            </w:r>
          </w:p>
        </w:tc>
        <w:tc>
          <w:tcPr>
            <w:tcW w:w="5530" w:type="dxa"/>
            <w:shd w:val="clear" w:color="auto" w:fill="C0D842"/>
          </w:tcPr>
          <w:p w14:paraId="000005A0"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 xml:space="preserve">Stress – increased risk of stress in organising netball team </w:t>
            </w:r>
          </w:p>
          <w:p w14:paraId="000005A1"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br/>
              <w:t>Anxiety – induced anxiety from involvement in running the team</w:t>
            </w:r>
          </w:p>
          <w:p w14:paraId="000005A2" w14:textId="77777777" w:rsidR="00C52EB5" w:rsidRPr="00DC3531" w:rsidRDefault="00C52EB5">
            <w:pPr>
              <w:tabs>
                <w:tab w:val="left" w:pos="1206"/>
              </w:tabs>
              <w:rPr>
                <w:rFonts w:ascii="Calibri" w:eastAsia="Calibri" w:hAnsi="Calibri" w:cs="Calibri"/>
              </w:rPr>
            </w:pPr>
          </w:p>
          <w:p w14:paraId="000005A3"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 xml:space="preserve">Workload – increased poor mental health, caused by juggling academic workload and keeping the netball team organising </w:t>
            </w:r>
          </w:p>
          <w:p w14:paraId="000005A4" w14:textId="77777777" w:rsidR="00C52EB5" w:rsidRPr="00DC3531" w:rsidRDefault="00C52EB5">
            <w:pPr>
              <w:tabs>
                <w:tab w:val="left" w:pos="1206"/>
              </w:tabs>
              <w:rPr>
                <w:rFonts w:ascii="Calibri" w:eastAsia="Calibri" w:hAnsi="Calibri" w:cs="Calibri"/>
              </w:rPr>
            </w:pPr>
          </w:p>
          <w:p w14:paraId="000005A5"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 xml:space="preserve">Bullying/Harassment – poor mental health caused by bullying and harassment within team </w:t>
            </w:r>
          </w:p>
          <w:p w14:paraId="000005A6" w14:textId="77777777" w:rsidR="00C52EB5" w:rsidRPr="00DC3531" w:rsidRDefault="00C52EB5">
            <w:pPr>
              <w:tabs>
                <w:tab w:val="left" w:pos="1206"/>
              </w:tabs>
              <w:rPr>
                <w:rFonts w:ascii="Calibri" w:eastAsia="Calibri" w:hAnsi="Calibri" w:cs="Calibri"/>
              </w:rPr>
            </w:pPr>
          </w:p>
          <w:p w14:paraId="000005A7"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 xml:space="preserve">Lack of support – poor mental health caused by lack of support when running </w:t>
            </w:r>
          </w:p>
          <w:p w14:paraId="000005A8" w14:textId="77777777" w:rsidR="00C52EB5" w:rsidRPr="00DC3531" w:rsidRDefault="00C52EB5">
            <w:pPr>
              <w:tabs>
                <w:tab w:val="left" w:pos="1206"/>
              </w:tabs>
              <w:rPr>
                <w:rFonts w:ascii="Calibri" w:eastAsia="Calibri" w:hAnsi="Calibri" w:cs="Calibri"/>
              </w:rPr>
            </w:pPr>
          </w:p>
          <w:p w14:paraId="000005A9"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Isolation – risk of isolation within group</w:t>
            </w:r>
          </w:p>
          <w:p w14:paraId="000005AA" w14:textId="77777777" w:rsidR="00C52EB5" w:rsidRPr="00DC3531" w:rsidRDefault="00C52EB5">
            <w:pPr>
              <w:rPr>
                <w:rFonts w:ascii="Calibri" w:eastAsia="Calibri" w:hAnsi="Calibri" w:cs="Calibri"/>
                <w:color w:val="000000"/>
              </w:rPr>
            </w:pPr>
          </w:p>
        </w:tc>
        <w:tc>
          <w:tcPr>
            <w:tcW w:w="1480" w:type="dxa"/>
            <w:shd w:val="clear" w:color="auto" w:fill="C0D842"/>
          </w:tcPr>
          <w:p w14:paraId="000005AB"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 xml:space="preserve">Committee members </w:t>
            </w:r>
          </w:p>
        </w:tc>
        <w:tc>
          <w:tcPr>
            <w:tcW w:w="4324" w:type="dxa"/>
            <w:shd w:val="clear" w:color="auto" w:fill="C0D842"/>
          </w:tcPr>
          <w:p w14:paraId="000005AC"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minimum 2 committee members present</w:t>
            </w:r>
          </w:p>
          <w:p w14:paraId="000005AD"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all committee have read and adhered to the Guilds members code of conduct and the EUPS Constitution</w:t>
            </w:r>
          </w:p>
          <w:p w14:paraId="000005AE"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Provide support to members involved in and event planning, clear lines of communication between all committee members.</w:t>
            </w:r>
          </w:p>
          <w:p w14:paraId="000005AF"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Check in regularly with committee members to deal with any issues or concerns.</w:t>
            </w:r>
          </w:p>
        </w:tc>
        <w:tc>
          <w:tcPr>
            <w:tcW w:w="1782" w:type="dxa"/>
            <w:shd w:val="clear" w:color="auto" w:fill="C0D842"/>
          </w:tcPr>
          <w:p w14:paraId="000005B0"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Welfare Secretary</w:t>
            </w:r>
          </w:p>
        </w:tc>
      </w:tr>
      <w:tr w:rsidR="00C52EB5" w:rsidRPr="00DC3531" w14:paraId="1F8F0BBD" w14:textId="77777777">
        <w:trPr>
          <w:trHeight w:val="3740"/>
        </w:trPr>
        <w:tc>
          <w:tcPr>
            <w:tcW w:w="2272" w:type="dxa"/>
            <w:shd w:val="clear" w:color="auto" w:fill="C0D842"/>
          </w:tcPr>
          <w:p w14:paraId="000005B1" w14:textId="3A225D1F" w:rsidR="00C52EB5" w:rsidRPr="00DC3531" w:rsidRDefault="00000000">
            <w:pPr>
              <w:spacing w:after="160" w:line="259" w:lineRule="auto"/>
              <w:jc w:val="center"/>
              <w:rPr>
                <w:rFonts w:ascii="Calibri" w:eastAsia="Calibri" w:hAnsi="Calibri" w:cs="Calibri"/>
                <w:i/>
                <w:iCs/>
              </w:rPr>
            </w:pPr>
            <w:r w:rsidRPr="00DC3531">
              <w:rPr>
                <w:rFonts w:ascii="Calibri" w:eastAsia="Calibri" w:hAnsi="Calibri" w:cs="Calibri"/>
                <w:i/>
                <w:iCs/>
              </w:rPr>
              <w:lastRenderedPageBreak/>
              <w:t>Nighttime</w:t>
            </w:r>
            <w:r w:rsidR="000F74EF" w:rsidRPr="00DC3531">
              <w:rPr>
                <w:rFonts w:ascii="Calibri" w:eastAsia="Calibri" w:hAnsi="Calibri" w:cs="Calibri"/>
                <w:i/>
                <w:iCs/>
              </w:rPr>
              <w:t xml:space="preserve"> and darkness </w:t>
            </w:r>
          </w:p>
          <w:p w14:paraId="000005B2" w14:textId="77777777" w:rsidR="00C52EB5" w:rsidRPr="00DC3531" w:rsidRDefault="00C52EB5">
            <w:pPr>
              <w:rPr>
                <w:rFonts w:ascii="Calibri" w:eastAsia="Calibri" w:hAnsi="Calibri" w:cs="Calibri"/>
              </w:rPr>
            </w:pPr>
          </w:p>
          <w:p w14:paraId="000005B3" w14:textId="77777777" w:rsidR="00C52EB5" w:rsidRPr="00DC3531" w:rsidRDefault="00C52EB5">
            <w:pPr>
              <w:rPr>
                <w:rFonts w:ascii="Calibri" w:eastAsia="Calibri" w:hAnsi="Calibri" w:cs="Calibri"/>
              </w:rPr>
            </w:pPr>
          </w:p>
          <w:p w14:paraId="000005B4" w14:textId="77777777" w:rsidR="00C52EB5" w:rsidRPr="00DC3531" w:rsidRDefault="00C52EB5">
            <w:pPr>
              <w:rPr>
                <w:rFonts w:ascii="Calibri" w:eastAsia="Calibri" w:hAnsi="Calibri" w:cs="Calibri"/>
              </w:rPr>
            </w:pPr>
          </w:p>
          <w:p w14:paraId="000005B5" w14:textId="77777777" w:rsidR="00C52EB5" w:rsidRPr="00DC3531" w:rsidRDefault="00C52EB5">
            <w:pPr>
              <w:rPr>
                <w:rFonts w:ascii="Calibri" w:eastAsia="Calibri" w:hAnsi="Calibri" w:cs="Calibri"/>
              </w:rPr>
            </w:pPr>
          </w:p>
          <w:p w14:paraId="000005B6" w14:textId="77777777" w:rsidR="00C52EB5" w:rsidRPr="00DC3531" w:rsidRDefault="00C52EB5">
            <w:pPr>
              <w:rPr>
                <w:rFonts w:ascii="Calibri" w:eastAsia="Calibri" w:hAnsi="Calibri" w:cs="Calibri"/>
              </w:rPr>
            </w:pPr>
          </w:p>
          <w:p w14:paraId="000005B7" w14:textId="77777777" w:rsidR="00C52EB5" w:rsidRPr="00DC3531" w:rsidRDefault="00C52EB5">
            <w:pPr>
              <w:rPr>
                <w:rFonts w:ascii="Calibri" w:eastAsia="Calibri" w:hAnsi="Calibri" w:cs="Calibri"/>
              </w:rPr>
            </w:pPr>
          </w:p>
          <w:p w14:paraId="000005B8" w14:textId="77777777" w:rsidR="00C52EB5" w:rsidRPr="00DC3531" w:rsidRDefault="00C52EB5">
            <w:pPr>
              <w:rPr>
                <w:rFonts w:ascii="Calibri" w:eastAsia="Calibri" w:hAnsi="Calibri" w:cs="Calibri"/>
              </w:rPr>
            </w:pPr>
          </w:p>
          <w:p w14:paraId="000005B9" w14:textId="77777777" w:rsidR="00C52EB5" w:rsidRPr="00DC3531" w:rsidRDefault="00C52EB5">
            <w:pPr>
              <w:rPr>
                <w:rFonts w:ascii="Calibri" w:eastAsia="Calibri" w:hAnsi="Calibri" w:cs="Calibri"/>
              </w:rPr>
            </w:pPr>
          </w:p>
          <w:p w14:paraId="000005BA" w14:textId="77777777" w:rsidR="00C52EB5" w:rsidRPr="00DC3531" w:rsidRDefault="00C52EB5">
            <w:pPr>
              <w:rPr>
                <w:rFonts w:ascii="Calibri" w:eastAsia="Calibri" w:hAnsi="Calibri" w:cs="Calibri"/>
              </w:rPr>
            </w:pPr>
          </w:p>
          <w:p w14:paraId="000005BB" w14:textId="77777777" w:rsidR="00C52EB5" w:rsidRPr="00DC3531" w:rsidRDefault="00C52EB5">
            <w:pPr>
              <w:rPr>
                <w:rFonts w:ascii="Calibri" w:eastAsia="Calibri" w:hAnsi="Calibri" w:cs="Calibri"/>
                <w:i/>
                <w:iCs/>
              </w:rPr>
            </w:pPr>
          </w:p>
          <w:p w14:paraId="000005BC" w14:textId="77777777" w:rsidR="00C52EB5" w:rsidRPr="00DC3531" w:rsidRDefault="00C52EB5">
            <w:pPr>
              <w:jc w:val="center"/>
              <w:rPr>
                <w:rFonts w:ascii="Calibri" w:eastAsia="Calibri" w:hAnsi="Calibri" w:cs="Calibri"/>
              </w:rPr>
            </w:pPr>
          </w:p>
        </w:tc>
        <w:tc>
          <w:tcPr>
            <w:tcW w:w="5530" w:type="dxa"/>
            <w:shd w:val="clear" w:color="auto" w:fill="C0D842"/>
          </w:tcPr>
          <w:p w14:paraId="000005BD"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Members could get lost or injured travelling home at night</w:t>
            </w:r>
          </w:p>
        </w:tc>
        <w:tc>
          <w:tcPr>
            <w:tcW w:w="1480" w:type="dxa"/>
            <w:shd w:val="clear" w:color="auto" w:fill="C0D842"/>
          </w:tcPr>
          <w:p w14:paraId="000005BE"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All attendees</w:t>
            </w:r>
          </w:p>
        </w:tc>
        <w:tc>
          <w:tcPr>
            <w:tcW w:w="4324" w:type="dxa"/>
            <w:shd w:val="clear" w:color="auto" w:fill="C0D842"/>
          </w:tcPr>
          <w:p w14:paraId="000005BF"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Encourage attendees to travel in groups and use well-lit routes</w:t>
            </w:r>
          </w:p>
          <w:p w14:paraId="000005C0"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Advertise the SafeZone app and Student Safety Scheme</w:t>
            </w:r>
          </w:p>
        </w:tc>
        <w:tc>
          <w:tcPr>
            <w:tcW w:w="1782" w:type="dxa"/>
            <w:shd w:val="clear" w:color="auto" w:fill="C0D842"/>
          </w:tcPr>
          <w:p w14:paraId="000005C1"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Committee</w:t>
            </w:r>
          </w:p>
        </w:tc>
      </w:tr>
      <w:tr w:rsidR="00C52EB5" w:rsidRPr="00DC3531" w14:paraId="4DC21C10" w14:textId="77777777">
        <w:trPr>
          <w:trHeight w:val="3740"/>
        </w:trPr>
        <w:tc>
          <w:tcPr>
            <w:tcW w:w="2272" w:type="dxa"/>
            <w:shd w:val="clear" w:color="auto" w:fill="C0D842"/>
          </w:tcPr>
          <w:p w14:paraId="000005C2" w14:textId="77777777" w:rsidR="00C52EB5" w:rsidRPr="00DC3531" w:rsidRDefault="00000000">
            <w:pPr>
              <w:spacing w:after="160" w:line="259" w:lineRule="auto"/>
              <w:jc w:val="center"/>
              <w:rPr>
                <w:rFonts w:ascii="Calibri" w:eastAsia="Calibri" w:hAnsi="Calibri" w:cs="Calibri"/>
                <w:i/>
                <w:iCs/>
              </w:rPr>
            </w:pPr>
            <w:r w:rsidRPr="00DC3531">
              <w:rPr>
                <w:rFonts w:ascii="Calibri" w:eastAsia="Calibri" w:hAnsi="Calibri" w:cs="Calibri"/>
                <w:i/>
                <w:iCs/>
              </w:rPr>
              <w:t>Slips and trips</w:t>
            </w:r>
          </w:p>
        </w:tc>
        <w:tc>
          <w:tcPr>
            <w:tcW w:w="5530" w:type="dxa"/>
            <w:shd w:val="clear" w:color="auto" w:fill="C0D842"/>
          </w:tcPr>
          <w:p w14:paraId="000005C3" w14:textId="77777777" w:rsidR="00C52EB5" w:rsidRPr="00DC3531" w:rsidRDefault="00000000">
            <w:pPr>
              <w:tabs>
                <w:tab w:val="left" w:pos="1206"/>
              </w:tabs>
              <w:rPr>
                <w:rFonts w:ascii="Calibri" w:eastAsia="Calibri" w:hAnsi="Calibri" w:cs="Calibri"/>
                <w:sz w:val="22"/>
                <w:szCs w:val="22"/>
              </w:rPr>
            </w:pPr>
            <w:r w:rsidRPr="00DC3531">
              <w:rPr>
                <w:rFonts w:ascii="Calibri" w:eastAsia="Calibri" w:hAnsi="Calibri" w:cs="Calibri"/>
                <w:sz w:val="22"/>
                <w:szCs w:val="22"/>
              </w:rPr>
              <w:t>Wet surfaces – risk of slipping due to wet floor surface, causing injury.</w:t>
            </w:r>
          </w:p>
          <w:p w14:paraId="000005C4" w14:textId="77777777" w:rsidR="00C52EB5" w:rsidRPr="00DC3531" w:rsidRDefault="00C52EB5">
            <w:pPr>
              <w:tabs>
                <w:tab w:val="left" w:pos="1206"/>
              </w:tabs>
              <w:rPr>
                <w:rFonts w:ascii="Calibri" w:eastAsia="Calibri" w:hAnsi="Calibri" w:cs="Calibri"/>
                <w:sz w:val="22"/>
                <w:szCs w:val="22"/>
              </w:rPr>
            </w:pPr>
          </w:p>
          <w:p w14:paraId="000005C5" w14:textId="77777777" w:rsidR="00C52EB5" w:rsidRPr="00DC3531" w:rsidRDefault="00000000">
            <w:pPr>
              <w:tabs>
                <w:tab w:val="left" w:pos="1206"/>
              </w:tabs>
              <w:rPr>
                <w:rFonts w:ascii="Calibri" w:eastAsia="Calibri" w:hAnsi="Calibri" w:cs="Calibri"/>
                <w:sz w:val="22"/>
                <w:szCs w:val="22"/>
              </w:rPr>
            </w:pPr>
            <w:r w:rsidRPr="00DC3531">
              <w:rPr>
                <w:rFonts w:ascii="Calibri" w:eastAsia="Calibri" w:hAnsi="Calibri" w:cs="Calibri"/>
                <w:sz w:val="22"/>
                <w:szCs w:val="22"/>
              </w:rPr>
              <w:t>Smooth surfaces – risk of slipping on smooth floor surfaces due to lack of friction</w:t>
            </w:r>
          </w:p>
          <w:p w14:paraId="000005C6" w14:textId="77777777" w:rsidR="00C52EB5" w:rsidRPr="00DC3531" w:rsidRDefault="00C52EB5">
            <w:pPr>
              <w:tabs>
                <w:tab w:val="left" w:pos="1206"/>
              </w:tabs>
              <w:rPr>
                <w:rFonts w:ascii="Calibri" w:eastAsia="Calibri" w:hAnsi="Calibri" w:cs="Calibri"/>
                <w:sz w:val="22"/>
                <w:szCs w:val="22"/>
              </w:rPr>
            </w:pPr>
          </w:p>
          <w:p w14:paraId="000005C7" w14:textId="77777777" w:rsidR="00C52EB5" w:rsidRPr="00DC3531" w:rsidRDefault="00000000">
            <w:pPr>
              <w:tabs>
                <w:tab w:val="left" w:pos="1206"/>
              </w:tabs>
              <w:rPr>
                <w:rFonts w:ascii="Calibri" w:eastAsia="Calibri" w:hAnsi="Calibri" w:cs="Calibri"/>
                <w:sz w:val="22"/>
                <w:szCs w:val="22"/>
              </w:rPr>
            </w:pPr>
            <w:r w:rsidRPr="00DC3531">
              <w:rPr>
                <w:rFonts w:ascii="Calibri" w:eastAsia="Calibri" w:hAnsi="Calibri" w:cs="Calibri"/>
                <w:sz w:val="22"/>
                <w:szCs w:val="22"/>
              </w:rPr>
              <w:t>Obstacles on floor – risks of trips over chairs, tables, balls, roller banner, nets</w:t>
            </w:r>
          </w:p>
          <w:p w14:paraId="000005C8" w14:textId="77777777" w:rsidR="00C52EB5" w:rsidRPr="00DC3531" w:rsidRDefault="00C52EB5">
            <w:pPr>
              <w:tabs>
                <w:tab w:val="left" w:pos="1206"/>
              </w:tabs>
              <w:rPr>
                <w:rFonts w:ascii="Calibri" w:eastAsia="Calibri" w:hAnsi="Calibri" w:cs="Calibri"/>
                <w:sz w:val="22"/>
                <w:szCs w:val="22"/>
              </w:rPr>
            </w:pPr>
          </w:p>
          <w:p w14:paraId="000005C9"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sz w:val="22"/>
                <w:szCs w:val="22"/>
              </w:rPr>
              <w:t>Inappropriate footwear – risk of injury caused by tripping in loose or unstable footwear – flip flops, heels, sliders etc.</w:t>
            </w:r>
          </w:p>
        </w:tc>
        <w:tc>
          <w:tcPr>
            <w:tcW w:w="1480" w:type="dxa"/>
            <w:shd w:val="clear" w:color="auto" w:fill="C0D842"/>
          </w:tcPr>
          <w:p w14:paraId="000005CA"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sz w:val="22"/>
                <w:szCs w:val="22"/>
              </w:rPr>
              <w:t>All participants</w:t>
            </w:r>
          </w:p>
        </w:tc>
        <w:tc>
          <w:tcPr>
            <w:tcW w:w="4324" w:type="dxa"/>
            <w:shd w:val="clear" w:color="auto" w:fill="C0D842"/>
          </w:tcPr>
          <w:p w14:paraId="000005CB" w14:textId="77777777" w:rsidR="00C52EB5" w:rsidRPr="00DC3531" w:rsidRDefault="00000000">
            <w:pPr>
              <w:spacing w:after="160" w:line="259" w:lineRule="auto"/>
              <w:rPr>
                <w:rFonts w:ascii="Calibri" w:eastAsia="Calibri" w:hAnsi="Calibri" w:cs="Calibri"/>
                <w:sz w:val="22"/>
                <w:szCs w:val="22"/>
              </w:rPr>
            </w:pPr>
            <w:r w:rsidRPr="00DC3531">
              <w:rPr>
                <w:rFonts w:ascii="Calibri" w:eastAsia="Calibri" w:hAnsi="Calibri" w:cs="Calibri"/>
                <w:sz w:val="22"/>
                <w:szCs w:val="22"/>
              </w:rPr>
              <w:t>Ensure floor areas are clear of obstructions</w:t>
            </w:r>
          </w:p>
          <w:p w14:paraId="000005CC" w14:textId="77777777" w:rsidR="00C52EB5" w:rsidRPr="00DC3531" w:rsidRDefault="00000000">
            <w:pPr>
              <w:spacing w:after="160" w:line="259" w:lineRule="auto"/>
              <w:rPr>
                <w:rFonts w:ascii="Calibri" w:eastAsia="Calibri" w:hAnsi="Calibri" w:cs="Calibri"/>
                <w:sz w:val="22"/>
                <w:szCs w:val="22"/>
              </w:rPr>
            </w:pPr>
            <w:r w:rsidRPr="00DC3531">
              <w:rPr>
                <w:rFonts w:ascii="Calibri" w:eastAsia="Calibri" w:hAnsi="Calibri" w:cs="Calibri"/>
                <w:sz w:val="22"/>
                <w:szCs w:val="22"/>
              </w:rPr>
              <w:t>Ensure players have appropriate footwear</w:t>
            </w:r>
          </w:p>
          <w:p w14:paraId="000005CD" w14:textId="77777777" w:rsidR="00C52EB5" w:rsidRPr="00DC3531" w:rsidRDefault="00C52EB5">
            <w:pPr>
              <w:spacing w:after="160" w:line="259" w:lineRule="auto"/>
              <w:rPr>
                <w:rFonts w:ascii="Calibri" w:eastAsia="Calibri" w:hAnsi="Calibri" w:cs="Calibri"/>
              </w:rPr>
            </w:pPr>
          </w:p>
        </w:tc>
        <w:tc>
          <w:tcPr>
            <w:tcW w:w="1782" w:type="dxa"/>
            <w:shd w:val="clear" w:color="auto" w:fill="C0D842"/>
          </w:tcPr>
          <w:p w14:paraId="000005CE"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sz w:val="22"/>
                <w:szCs w:val="22"/>
              </w:rPr>
              <w:t>Committee and all participants.</w:t>
            </w:r>
          </w:p>
        </w:tc>
      </w:tr>
      <w:tr w:rsidR="00C52EB5" w:rsidRPr="00DC3531" w14:paraId="2ABB79D1" w14:textId="77777777">
        <w:trPr>
          <w:trHeight w:val="3740"/>
        </w:trPr>
        <w:tc>
          <w:tcPr>
            <w:tcW w:w="2272" w:type="dxa"/>
            <w:shd w:val="clear" w:color="auto" w:fill="C0D842"/>
          </w:tcPr>
          <w:p w14:paraId="000005CF" w14:textId="77777777" w:rsidR="00C52EB5" w:rsidRPr="00DC3531" w:rsidRDefault="00000000">
            <w:pPr>
              <w:spacing w:after="160" w:line="259" w:lineRule="auto"/>
              <w:jc w:val="center"/>
              <w:rPr>
                <w:rFonts w:ascii="Calibri" w:eastAsia="Calibri" w:hAnsi="Calibri" w:cs="Calibri"/>
                <w:i/>
                <w:iCs/>
              </w:rPr>
            </w:pPr>
            <w:r w:rsidRPr="00DC3531">
              <w:rPr>
                <w:rFonts w:ascii="Calibri" w:eastAsia="Calibri" w:hAnsi="Calibri" w:cs="Calibri"/>
                <w:i/>
                <w:iCs/>
              </w:rPr>
              <w:lastRenderedPageBreak/>
              <w:t>Sporting activity</w:t>
            </w:r>
          </w:p>
        </w:tc>
        <w:tc>
          <w:tcPr>
            <w:tcW w:w="5530" w:type="dxa"/>
            <w:shd w:val="clear" w:color="auto" w:fill="C0D842"/>
          </w:tcPr>
          <w:p w14:paraId="000005D0"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Sporting injury - Risk sprain, strains due to overexertion, conditioning and/or poor instruction. Risk of fractures and breaks resulting from falls and/or collisions. Risk of concussion from severe impact with other members or hard surface.</w:t>
            </w:r>
          </w:p>
          <w:p w14:paraId="000005D1" w14:textId="77777777" w:rsidR="00C52EB5" w:rsidRPr="00DC3531" w:rsidRDefault="00C52EB5">
            <w:pPr>
              <w:tabs>
                <w:tab w:val="left" w:pos="1206"/>
              </w:tabs>
              <w:rPr>
                <w:rFonts w:ascii="Calibri" w:eastAsia="Calibri" w:hAnsi="Calibri" w:cs="Calibri"/>
              </w:rPr>
            </w:pPr>
          </w:p>
          <w:p w14:paraId="000005D2"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Dehydration – risk of dehydration due lack of liquids</w:t>
            </w:r>
          </w:p>
          <w:p w14:paraId="000005D3" w14:textId="77777777" w:rsidR="00C52EB5" w:rsidRPr="00DC3531" w:rsidRDefault="00C52EB5">
            <w:pPr>
              <w:tabs>
                <w:tab w:val="left" w:pos="1206"/>
              </w:tabs>
              <w:rPr>
                <w:rFonts w:ascii="Calibri" w:eastAsia="Calibri" w:hAnsi="Calibri" w:cs="Calibri"/>
              </w:rPr>
            </w:pPr>
          </w:p>
          <w:p w14:paraId="000005D4"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Playing surface – risk of trips and falls due to condition of playing surface</w:t>
            </w:r>
          </w:p>
          <w:p w14:paraId="000005D5"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br/>
              <w:t>Equipment – risk of injury due to poorly maintained equipment</w:t>
            </w:r>
          </w:p>
          <w:p w14:paraId="000005D6" w14:textId="77777777" w:rsidR="00C52EB5" w:rsidRPr="00DC3531" w:rsidRDefault="00C52EB5">
            <w:pPr>
              <w:tabs>
                <w:tab w:val="left" w:pos="1206"/>
              </w:tabs>
              <w:rPr>
                <w:rFonts w:ascii="Calibri" w:eastAsia="Calibri" w:hAnsi="Calibri" w:cs="Calibri"/>
              </w:rPr>
            </w:pPr>
          </w:p>
          <w:p w14:paraId="000005D7" w14:textId="77777777" w:rsidR="00C52EB5" w:rsidRPr="00DC3531" w:rsidRDefault="00C52EB5">
            <w:pPr>
              <w:tabs>
                <w:tab w:val="left" w:pos="1206"/>
              </w:tabs>
              <w:rPr>
                <w:rFonts w:ascii="Calibri" w:eastAsia="Calibri" w:hAnsi="Calibri" w:cs="Calibri"/>
              </w:rPr>
            </w:pPr>
          </w:p>
          <w:p w14:paraId="000005D8" w14:textId="77777777" w:rsidR="00C52EB5" w:rsidRPr="00DC3531" w:rsidRDefault="00C52EB5">
            <w:pPr>
              <w:tabs>
                <w:tab w:val="left" w:pos="1206"/>
              </w:tabs>
              <w:rPr>
                <w:rFonts w:ascii="Calibri" w:eastAsia="Calibri" w:hAnsi="Calibri" w:cs="Calibri"/>
              </w:rPr>
            </w:pPr>
          </w:p>
        </w:tc>
        <w:tc>
          <w:tcPr>
            <w:tcW w:w="1480" w:type="dxa"/>
            <w:shd w:val="clear" w:color="auto" w:fill="C0D842"/>
          </w:tcPr>
          <w:p w14:paraId="000005D9"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All participants</w:t>
            </w:r>
          </w:p>
          <w:p w14:paraId="000005DA" w14:textId="77777777" w:rsidR="00C52EB5" w:rsidRPr="00DC3531" w:rsidRDefault="00C52EB5">
            <w:pPr>
              <w:spacing w:after="160" w:line="259" w:lineRule="auto"/>
              <w:rPr>
                <w:rFonts w:ascii="Calibri" w:eastAsia="Calibri" w:hAnsi="Calibri" w:cs="Calibri"/>
                <w:i/>
                <w:iCs/>
              </w:rPr>
            </w:pPr>
          </w:p>
        </w:tc>
        <w:tc>
          <w:tcPr>
            <w:tcW w:w="4324" w:type="dxa"/>
            <w:shd w:val="clear" w:color="auto" w:fill="C0D842"/>
          </w:tcPr>
          <w:p w14:paraId="000005DB"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Encourage players to warm up beforehand. Offer alternative exercises if someone is struggling.</w:t>
            </w:r>
          </w:p>
          <w:p w14:paraId="000005DC"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all players know how to play, if they do not then the committee or experienced society member will provide appropriate teaching.</w:t>
            </w:r>
          </w:p>
          <w:p w14:paraId="000005DD"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members are competent in their ability to play netball safely.</w:t>
            </w:r>
          </w:p>
          <w:p w14:paraId="000005DE"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Direct players to water fountain inside the sports hall. Communicate to members they need to bring water bottles to hydrate</w:t>
            </w:r>
          </w:p>
          <w:p w14:paraId="000005DF"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Undertake inspection of area before activity takes place, removing any hazards present.</w:t>
            </w:r>
          </w:p>
          <w:p w14:paraId="000005E0"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no signs of damage to equipment</w:t>
            </w:r>
          </w:p>
          <w:p w14:paraId="000005E1"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first aider on site</w:t>
            </w:r>
          </w:p>
          <w:p w14:paraId="000005E3" w14:textId="535B410E" w:rsidR="00C52EB5" w:rsidRPr="00DC3531" w:rsidRDefault="00000000" w:rsidP="000F74EF">
            <w:pPr>
              <w:spacing w:after="160" w:line="259" w:lineRule="auto"/>
              <w:rPr>
                <w:rFonts w:ascii="Calibri" w:eastAsia="Calibri" w:hAnsi="Calibri" w:cs="Calibri"/>
              </w:rPr>
            </w:pPr>
            <w:r w:rsidRPr="00DC3531">
              <w:rPr>
                <w:rFonts w:ascii="Calibri" w:eastAsia="Calibri" w:hAnsi="Calibri" w:cs="Calibri"/>
              </w:rPr>
              <w:t>Signpost the emergency exits in case of fire.</w:t>
            </w:r>
          </w:p>
          <w:p w14:paraId="000005E4" w14:textId="77777777" w:rsidR="00C52EB5" w:rsidRPr="00DC3531" w:rsidRDefault="00C52EB5">
            <w:pPr>
              <w:spacing w:after="160" w:line="259" w:lineRule="auto"/>
              <w:rPr>
                <w:rFonts w:ascii="Calibri" w:eastAsia="Calibri" w:hAnsi="Calibri" w:cs="Calibri"/>
              </w:rPr>
            </w:pPr>
          </w:p>
        </w:tc>
        <w:tc>
          <w:tcPr>
            <w:tcW w:w="1782" w:type="dxa"/>
            <w:shd w:val="clear" w:color="auto" w:fill="C0D842"/>
          </w:tcPr>
          <w:p w14:paraId="000005E5"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Session leader, coach.</w:t>
            </w:r>
          </w:p>
        </w:tc>
      </w:tr>
    </w:tbl>
    <w:p w14:paraId="000005E9" w14:textId="77777777" w:rsidR="00C52EB5" w:rsidRPr="00DC3531" w:rsidRDefault="00000000">
      <w:pPr>
        <w:spacing w:after="160" w:line="259" w:lineRule="auto"/>
        <w:rPr>
          <w:rFonts w:ascii="Calibri" w:eastAsia="Calibri" w:hAnsi="Calibri" w:cs="Calibri"/>
          <w:b/>
          <w:bCs/>
          <w:u w:val="single"/>
        </w:rPr>
      </w:pPr>
      <w:r w:rsidRPr="00DC3531">
        <w:rPr>
          <w:rFonts w:ascii="Calibri" w:eastAsia="Calibri" w:hAnsi="Calibri" w:cs="Calibri"/>
          <w:b/>
          <w:bCs/>
          <w:u w:val="single"/>
        </w:rPr>
        <w:lastRenderedPageBreak/>
        <w:t xml:space="preserve">Activity Type 11: </w:t>
      </w:r>
      <w:r w:rsidRPr="00DC3531">
        <w:rPr>
          <w:rFonts w:ascii="Calibri" w:eastAsia="Calibri" w:hAnsi="Calibri" w:cs="Calibri"/>
          <w:b/>
          <w:bCs/>
          <w:i/>
          <w:iCs/>
          <w:u w:val="single"/>
        </w:rPr>
        <w:t>[Training Sessions]</w:t>
      </w:r>
    </w:p>
    <w:p w14:paraId="000005EA" w14:textId="77777777" w:rsidR="00C52EB5" w:rsidRPr="00DC3531" w:rsidRDefault="00000000">
      <w:pPr>
        <w:spacing w:after="160" w:line="259" w:lineRule="auto"/>
        <w:rPr>
          <w:rFonts w:ascii="Calibri" w:eastAsia="Calibri" w:hAnsi="Calibri" w:cs="Calibri"/>
          <w:b/>
          <w:bCs/>
          <w:i/>
          <w:iCs/>
          <w:sz w:val="20"/>
          <w:szCs w:val="20"/>
          <w:u w:val="single"/>
        </w:rPr>
      </w:pPr>
      <w:r w:rsidRPr="00DC3531">
        <w:rPr>
          <w:rFonts w:ascii="Calibri" w:eastAsia="Calibri" w:hAnsi="Calibri" w:cs="Calibri"/>
          <w:i/>
          <w:iCs/>
          <w:sz w:val="20"/>
          <w:szCs w:val="20"/>
        </w:rPr>
        <w:t xml:space="preserve">Please refer to Hazards guidance for a summary of hazards to consider - </w:t>
      </w:r>
    </w:p>
    <w:tbl>
      <w:tblPr>
        <w:tblStyle w:val="afa"/>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52EB5" w:rsidRPr="00DC3531" w14:paraId="753CFEE5" w14:textId="77777777">
        <w:trPr>
          <w:trHeight w:val="510"/>
        </w:trPr>
        <w:tc>
          <w:tcPr>
            <w:tcW w:w="2835" w:type="dxa"/>
            <w:vAlign w:val="center"/>
          </w:tcPr>
          <w:p w14:paraId="000005EB"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sz w:val="20"/>
                <w:szCs w:val="20"/>
              </w:rPr>
              <w:t>Average number of participants</w:t>
            </w:r>
          </w:p>
        </w:tc>
        <w:tc>
          <w:tcPr>
            <w:tcW w:w="3969" w:type="dxa"/>
            <w:shd w:val="clear" w:color="auto" w:fill="C0D842"/>
            <w:vAlign w:val="center"/>
          </w:tcPr>
          <w:p w14:paraId="000005EC"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b/>
                <w:bCs/>
                <w:color w:val="000000"/>
                <w:sz w:val="18"/>
                <w:szCs w:val="18"/>
              </w:rPr>
              <w:t>10 (from EUPS, but more from other clubs will be there)</w:t>
            </w:r>
          </w:p>
        </w:tc>
        <w:tc>
          <w:tcPr>
            <w:tcW w:w="4820" w:type="dxa"/>
          </w:tcPr>
          <w:p w14:paraId="000005ED"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color w:val="000000"/>
                <w:sz w:val="20"/>
                <w:szCs w:val="20"/>
              </w:rPr>
              <w:t xml:space="preserve">Provide details of disabled access arrangements you have considered. You can use the guidance </w:t>
            </w:r>
            <w:hyperlink r:id="rId38">
              <w:r w:rsidR="00C52EB5" w:rsidRPr="00DC3531">
                <w:rPr>
                  <w:rFonts w:ascii="Calibri" w:eastAsia="Calibri" w:hAnsi="Calibri" w:cs="Calibri"/>
                  <w:color w:val="0563C1"/>
                  <w:sz w:val="20"/>
                  <w:szCs w:val="20"/>
                  <w:u w:val="single"/>
                </w:rPr>
                <w:t>here</w:t>
              </w:r>
            </w:hyperlink>
            <w:r w:rsidRPr="00DC3531">
              <w:rPr>
                <w:rFonts w:ascii="Calibri" w:eastAsia="Calibri" w:hAnsi="Calibri" w:cs="Calibri"/>
                <w:color w:val="000000"/>
                <w:sz w:val="20"/>
                <w:szCs w:val="20"/>
              </w:rPr>
              <w:t xml:space="preserve"> to help. </w:t>
            </w:r>
          </w:p>
        </w:tc>
        <w:tc>
          <w:tcPr>
            <w:tcW w:w="3827" w:type="dxa"/>
            <w:shd w:val="clear" w:color="auto" w:fill="C0D842"/>
            <w:vAlign w:val="center"/>
          </w:tcPr>
          <w:p w14:paraId="000005EE" w14:textId="77777777" w:rsidR="00C52EB5" w:rsidRPr="00DC3531" w:rsidRDefault="00000000">
            <w:pPr>
              <w:spacing w:after="160" w:line="259" w:lineRule="auto"/>
              <w:rPr>
                <w:rFonts w:ascii="Calibri" w:eastAsia="Calibri" w:hAnsi="Calibri" w:cs="Calibri"/>
                <w:b/>
                <w:bCs/>
                <w:sz w:val="18"/>
                <w:szCs w:val="18"/>
              </w:rPr>
            </w:pPr>
            <w:r w:rsidRPr="00DC3531">
              <w:rPr>
                <w:rFonts w:ascii="Calibri" w:eastAsia="Calibri" w:hAnsi="Calibri" w:cs="Calibri"/>
                <w:b/>
                <w:bCs/>
                <w:sz w:val="18"/>
                <w:szCs w:val="18"/>
              </w:rPr>
              <w:t>Using sports park lift to access sports hall. Put comment on FIXR stating if anyone has any accessibility requirements to contact us.</w:t>
            </w:r>
          </w:p>
          <w:p w14:paraId="000005EF" w14:textId="77777777" w:rsidR="00C52EB5" w:rsidRPr="00DC3531" w:rsidRDefault="00000000">
            <w:pPr>
              <w:spacing w:after="160" w:line="259" w:lineRule="auto"/>
              <w:rPr>
                <w:rFonts w:ascii="Calibri" w:eastAsia="Calibri" w:hAnsi="Calibri" w:cs="Calibri"/>
                <w:b/>
                <w:bCs/>
                <w:sz w:val="18"/>
                <w:szCs w:val="18"/>
              </w:rPr>
            </w:pPr>
            <w:r w:rsidRPr="00DC3531">
              <w:rPr>
                <w:rFonts w:ascii="Calibri" w:eastAsia="Calibri" w:hAnsi="Calibri" w:cs="Calibri"/>
                <w:b/>
                <w:bCs/>
                <w:sz w:val="18"/>
                <w:szCs w:val="18"/>
              </w:rPr>
              <w:t>Torquay tennis club has disabled access.</w:t>
            </w:r>
          </w:p>
        </w:tc>
      </w:tr>
      <w:tr w:rsidR="00C52EB5" w:rsidRPr="00DC3531" w14:paraId="400B8B55" w14:textId="77777777">
        <w:trPr>
          <w:trHeight w:val="510"/>
        </w:trPr>
        <w:tc>
          <w:tcPr>
            <w:tcW w:w="2835" w:type="dxa"/>
            <w:vAlign w:val="center"/>
          </w:tcPr>
          <w:p w14:paraId="000005F0" w14:textId="77777777" w:rsidR="00C52EB5" w:rsidRPr="00DC3531" w:rsidRDefault="00000000">
            <w:pPr>
              <w:spacing w:before="40" w:after="40"/>
              <w:rPr>
                <w:rFonts w:ascii="Calibri" w:eastAsia="Calibri" w:hAnsi="Calibri" w:cs="Calibri"/>
                <w:sz w:val="20"/>
                <w:szCs w:val="20"/>
              </w:rPr>
            </w:pPr>
            <w:r w:rsidRPr="00DC3531">
              <w:rPr>
                <w:rFonts w:ascii="Calibri" w:eastAsia="Calibri" w:hAnsi="Calibri" w:cs="Calibri"/>
                <w:sz w:val="20"/>
                <w:szCs w:val="20"/>
              </w:rPr>
              <w:t>On Campus or Off Campus</w:t>
            </w:r>
          </w:p>
        </w:tc>
        <w:tc>
          <w:tcPr>
            <w:tcW w:w="3969" w:type="dxa"/>
            <w:shd w:val="clear" w:color="auto" w:fill="C0D842"/>
            <w:vAlign w:val="center"/>
          </w:tcPr>
          <w:p w14:paraId="000005F1"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On</w:t>
            </w:r>
          </w:p>
        </w:tc>
        <w:tc>
          <w:tcPr>
            <w:tcW w:w="4820" w:type="dxa"/>
            <w:vAlign w:val="center"/>
          </w:tcPr>
          <w:p w14:paraId="000005F2"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 xml:space="preserve">Please provide details of how you’ve considered the sustainable impact of your activity type. You can use the guidance </w:t>
            </w:r>
            <w:hyperlink r:id="rId39">
              <w:r w:rsidR="00C52EB5" w:rsidRPr="00DC3531">
                <w:rPr>
                  <w:rFonts w:ascii="Calibri" w:eastAsia="Calibri" w:hAnsi="Calibri" w:cs="Calibri"/>
                  <w:color w:val="0563C1"/>
                  <w:sz w:val="20"/>
                  <w:szCs w:val="20"/>
                  <w:u w:val="single"/>
                </w:rPr>
                <w:t>here</w:t>
              </w:r>
            </w:hyperlink>
            <w:r w:rsidRPr="00DC3531">
              <w:rPr>
                <w:rFonts w:ascii="Calibri" w:eastAsia="Calibri" w:hAnsi="Calibri" w:cs="Calibri"/>
                <w:sz w:val="20"/>
                <w:szCs w:val="20"/>
              </w:rPr>
              <w:t xml:space="preserve"> to help. </w:t>
            </w:r>
          </w:p>
        </w:tc>
        <w:tc>
          <w:tcPr>
            <w:tcW w:w="3827" w:type="dxa"/>
            <w:shd w:val="clear" w:color="auto" w:fill="C0D842"/>
            <w:vAlign w:val="center"/>
          </w:tcPr>
          <w:p w14:paraId="000005F3"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Encourage use of the train/cycling/walking. Equipment maintenance to minimise wastage. Encourage reusable water bottles</w:t>
            </w:r>
          </w:p>
        </w:tc>
      </w:tr>
      <w:tr w:rsidR="00C52EB5" w:rsidRPr="00DC3531" w14:paraId="15ED0456" w14:textId="77777777">
        <w:trPr>
          <w:trHeight w:val="125"/>
        </w:trPr>
        <w:tc>
          <w:tcPr>
            <w:tcW w:w="2835" w:type="dxa"/>
            <w:vAlign w:val="center"/>
          </w:tcPr>
          <w:p w14:paraId="000005F4"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sz w:val="20"/>
                <w:szCs w:val="20"/>
              </w:rPr>
              <w:t>Is additional specific Event Insurance required?</w:t>
            </w:r>
          </w:p>
        </w:tc>
        <w:tc>
          <w:tcPr>
            <w:tcW w:w="3969" w:type="dxa"/>
            <w:shd w:val="clear" w:color="auto" w:fill="C0D842"/>
            <w:vAlign w:val="center"/>
          </w:tcPr>
          <w:p w14:paraId="000005F5"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No</w:t>
            </w:r>
          </w:p>
        </w:tc>
        <w:tc>
          <w:tcPr>
            <w:tcW w:w="4820" w:type="dxa"/>
            <w:vAlign w:val="center"/>
          </w:tcPr>
          <w:p w14:paraId="000005F6"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000005F7"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First aiders at the Sports Centre and in Torquay.</w:t>
            </w:r>
          </w:p>
        </w:tc>
      </w:tr>
    </w:tbl>
    <w:p w14:paraId="000005F8" w14:textId="77777777" w:rsidR="00C52EB5" w:rsidRPr="00DC3531" w:rsidRDefault="00C52EB5">
      <w:pPr>
        <w:spacing w:after="160" w:line="259" w:lineRule="auto"/>
        <w:rPr>
          <w:rFonts w:ascii="Calibri" w:eastAsia="Calibri" w:hAnsi="Calibri" w:cs="Calibri"/>
          <w:b/>
          <w:bCs/>
          <w:sz w:val="20"/>
          <w:szCs w:val="20"/>
          <w:u w:val="single"/>
        </w:rPr>
      </w:pPr>
    </w:p>
    <w:tbl>
      <w:tblPr>
        <w:tblStyle w:val="afb"/>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2"/>
        <w:gridCol w:w="5480"/>
        <w:gridCol w:w="1456"/>
        <w:gridCol w:w="4159"/>
        <w:gridCol w:w="115"/>
        <w:gridCol w:w="1906"/>
      </w:tblGrid>
      <w:tr w:rsidR="00C52EB5" w:rsidRPr="00DC3531" w14:paraId="40CC2385" w14:textId="77777777">
        <w:trPr>
          <w:trHeight w:val="734"/>
        </w:trPr>
        <w:tc>
          <w:tcPr>
            <w:tcW w:w="2272" w:type="dxa"/>
          </w:tcPr>
          <w:p w14:paraId="000005F9"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Hazard Category</w:t>
            </w:r>
          </w:p>
        </w:tc>
        <w:tc>
          <w:tcPr>
            <w:tcW w:w="5480" w:type="dxa"/>
          </w:tcPr>
          <w:p w14:paraId="000005FA"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Identified Hazards and how you might be harmed?</w:t>
            </w:r>
          </w:p>
        </w:tc>
        <w:tc>
          <w:tcPr>
            <w:tcW w:w="1456" w:type="dxa"/>
          </w:tcPr>
          <w:p w14:paraId="000005FB"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at Risk?</w:t>
            </w:r>
          </w:p>
        </w:tc>
        <w:tc>
          <w:tcPr>
            <w:tcW w:w="4274" w:type="dxa"/>
            <w:gridSpan w:val="2"/>
          </w:tcPr>
          <w:p w14:paraId="000005FC"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Control Measures</w:t>
            </w:r>
          </w:p>
        </w:tc>
        <w:tc>
          <w:tcPr>
            <w:tcW w:w="1906" w:type="dxa"/>
          </w:tcPr>
          <w:p w14:paraId="000005FE"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responsible?</w:t>
            </w:r>
          </w:p>
        </w:tc>
      </w:tr>
      <w:tr w:rsidR="00C52EB5" w:rsidRPr="00DC3531" w14:paraId="727B7BB5" w14:textId="77777777">
        <w:trPr>
          <w:trHeight w:val="3740"/>
        </w:trPr>
        <w:tc>
          <w:tcPr>
            <w:tcW w:w="2272" w:type="dxa"/>
            <w:shd w:val="clear" w:color="auto" w:fill="C0D842"/>
          </w:tcPr>
          <w:p w14:paraId="000005FF" w14:textId="77777777" w:rsidR="00C52EB5" w:rsidRPr="00DC3531" w:rsidRDefault="00000000">
            <w:pPr>
              <w:spacing w:after="160" w:line="259" w:lineRule="auto"/>
              <w:jc w:val="center"/>
              <w:rPr>
                <w:rFonts w:ascii="Calibri" w:eastAsia="Calibri" w:hAnsi="Calibri" w:cs="Calibri"/>
                <w:i/>
                <w:iCs/>
                <w:sz w:val="18"/>
                <w:szCs w:val="18"/>
              </w:rPr>
            </w:pPr>
            <w:r w:rsidRPr="00DC3531">
              <w:rPr>
                <w:rFonts w:ascii="Calibri" w:eastAsia="Calibri" w:hAnsi="Calibri" w:cs="Calibri"/>
                <w:i/>
                <w:iCs/>
                <w:sz w:val="18"/>
                <w:szCs w:val="18"/>
              </w:rPr>
              <w:lastRenderedPageBreak/>
              <w:t>What type of Hazard is it?</w:t>
            </w:r>
          </w:p>
          <w:p w14:paraId="00000600" w14:textId="77777777" w:rsidR="00C52EB5" w:rsidRPr="00DC3531" w:rsidRDefault="00000000">
            <w:pPr>
              <w:spacing w:after="160" w:line="259" w:lineRule="auto"/>
              <w:jc w:val="center"/>
              <w:rPr>
                <w:rFonts w:ascii="Calibri" w:eastAsia="Calibri" w:hAnsi="Calibri" w:cs="Calibri"/>
                <w:i/>
                <w:iCs/>
                <w:sz w:val="18"/>
                <w:szCs w:val="18"/>
              </w:rPr>
            </w:pPr>
            <w:r w:rsidRPr="00DC3531">
              <w:rPr>
                <w:rFonts w:ascii="Calibri" w:eastAsia="Calibri" w:hAnsi="Calibri" w:cs="Calibri"/>
                <w:i/>
                <w:iCs/>
                <w:sz w:val="18"/>
                <w:szCs w:val="18"/>
              </w:rPr>
              <w:t xml:space="preserve">Choose from the A-Z of Hazard categories from the </w:t>
            </w:r>
            <w:r w:rsidRPr="00DC3531">
              <w:t xml:space="preserve"> </w:t>
            </w:r>
            <w:r w:rsidRPr="00DC3531">
              <w:rPr>
                <w:rFonts w:ascii="Calibri" w:eastAsia="Calibri" w:hAnsi="Calibri" w:cs="Calibri"/>
                <w:i/>
                <w:iCs/>
                <w:sz w:val="18"/>
                <w:szCs w:val="18"/>
              </w:rPr>
              <w:t xml:space="preserve"> “student committee handbook for risk assessing and group safety.”</w:t>
            </w:r>
          </w:p>
        </w:tc>
        <w:tc>
          <w:tcPr>
            <w:tcW w:w="5480" w:type="dxa"/>
            <w:shd w:val="clear" w:color="auto" w:fill="C0D842"/>
          </w:tcPr>
          <w:p w14:paraId="00000601" w14:textId="77777777" w:rsidR="00C52EB5" w:rsidRPr="00DC3531" w:rsidRDefault="00000000">
            <w:pPr>
              <w:tabs>
                <w:tab w:val="left" w:pos="1206"/>
              </w:tabs>
              <w:rPr>
                <w:rFonts w:ascii="Calibri" w:eastAsia="Calibri" w:hAnsi="Calibri" w:cs="Calibri"/>
                <w:sz w:val="18"/>
                <w:szCs w:val="18"/>
              </w:rPr>
            </w:pPr>
            <w:r w:rsidRPr="00DC3531">
              <w:rPr>
                <w:rFonts w:ascii="Calibri" w:eastAsia="Calibri" w:hAnsi="Calibri" w:cs="Calibri"/>
                <w:sz w:val="18"/>
                <w:szCs w:val="18"/>
              </w:rPr>
              <w:t xml:space="preserve">“What is the hazard you have identified, and the risk associated with that hazard”? </w:t>
            </w:r>
          </w:p>
        </w:tc>
        <w:tc>
          <w:tcPr>
            <w:tcW w:w="1456" w:type="dxa"/>
            <w:shd w:val="clear" w:color="auto" w:fill="C0D842"/>
          </w:tcPr>
          <w:p w14:paraId="00000602" w14:textId="77777777" w:rsidR="00C52EB5" w:rsidRPr="00DC3531" w:rsidRDefault="00000000">
            <w:pPr>
              <w:spacing w:after="160" w:line="259" w:lineRule="auto"/>
              <w:rPr>
                <w:rFonts w:ascii="Calibri" w:eastAsia="Calibri" w:hAnsi="Calibri" w:cs="Calibri"/>
                <w:i/>
                <w:iCs/>
                <w:sz w:val="18"/>
                <w:szCs w:val="18"/>
              </w:rPr>
            </w:pPr>
            <w:r w:rsidRPr="00DC3531">
              <w:rPr>
                <w:rFonts w:ascii="Calibri" w:eastAsia="Calibri" w:hAnsi="Calibri" w:cs="Calibri"/>
                <w:i/>
                <w:iCs/>
                <w:sz w:val="18"/>
                <w:szCs w:val="18"/>
              </w:rPr>
              <w:t>“Who is in danger of being harmed?”</w:t>
            </w:r>
          </w:p>
        </w:tc>
        <w:tc>
          <w:tcPr>
            <w:tcW w:w="4274" w:type="dxa"/>
            <w:gridSpan w:val="2"/>
            <w:shd w:val="clear" w:color="auto" w:fill="C0D842"/>
          </w:tcPr>
          <w:p w14:paraId="00000603"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“How are you going to eliminate or reduce the risk of someone being harmed?”</w:t>
            </w:r>
          </w:p>
        </w:tc>
        <w:tc>
          <w:tcPr>
            <w:tcW w:w="1906" w:type="dxa"/>
            <w:shd w:val="clear" w:color="auto" w:fill="C0D842"/>
          </w:tcPr>
          <w:p w14:paraId="00000605"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“Who is responsible for implementing and monitoring this?”</w:t>
            </w:r>
          </w:p>
        </w:tc>
      </w:tr>
      <w:tr w:rsidR="00C52EB5" w:rsidRPr="00DC3531" w14:paraId="0645B928" w14:textId="77777777">
        <w:trPr>
          <w:trHeight w:val="3740"/>
        </w:trPr>
        <w:tc>
          <w:tcPr>
            <w:tcW w:w="2272" w:type="dxa"/>
            <w:shd w:val="clear" w:color="auto" w:fill="C0D842"/>
          </w:tcPr>
          <w:p w14:paraId="00000606" w14:textId="77777777" w:rsidR="00C52EB5" w:rsidRPr="00DC3531" w:rsidRDefault="00000000">
            <w:pPr>
              <w:spacing w:after="160" w:line="259" w:lineRule="auto"/>
              <w:jc w:val="center"/>
              <w:rPr>
                <w:rFonts w:ascii="Calibri" w:eastAsia="Calibri" w:hAnsi="Calibri" w:cs="Calibri"/>
                <w:i/>
                <w:iCs/>
              </w:rPr>
            </w:pPr>
            <w:r w:rsidRPr="00DC3531">
              <w:rPr>
                <w:rFonts w:ascii="Calibri" w:eastAsia="Calibri" w:hAnsi="Calibri" w:cs="Calibri"/>
              </w:rPr>
              <w:t>Aggression/Violence, Bullying and Harassment</w:t>
            </w:r>
          </w:p>
        </w:tc>
        <w:tc>
          <w:tcPr>
            <w:tcW w:w="5480" w:type="dxa"/>
            <w:shd w:val="clear" w:color="auto" w:fill="C0D842"/>
          </w:tcPr>
          <w:p w14:paraId="00000607"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Physical Assault – risk of injury from physical attacks</w:t>
            </w:r>
          </w:p>
          <w:p w14:paraId="00000608"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br/>
              <w:t>Verbal Abuse – psychological harm from threats or insults</w:t>
            </w:r>
          </w:p>
          <w:p w14:paraId="00000609" w14:textId="77777777" w:rsidR="00C52EB5" w:rsidRPr="00DC3531" w:rsidRDefault="00C52EB5">
            <w:pPr>
              <w:tabs>
                <w:tab w:val="left" w:pos="1206"/>
              </w:tabs>
              <w:rPr>
                <w:rFonts w:ascii="Calibri" w:eastAsia="Calibri" w:hAnsi="Calibri" w:cs="Calibri"/>
              </w:rPr>
            </w:pPr>
          </w:p>
          <w:p w14:paraId="0000060A"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Discrimination – psychological harm caused by discriminatory remarks</w:t>
            </w:r>
          </w:p>
          <w:p w14:paraId="0000060B"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br/>
              <w:t>Intimidating behaviour – emotional distress caused by threatening or coercive behaviour</w:t>
            </w:r>
          </w:p>
          <w:p w14:paraId="0000060C" w14:textId="77777777" w:rsidR="00C52EB5" w:rsidRPr="00DC3531" w:rsidRDefault="00C52EB5">
            <w:pPr>
              <w:tabs>
                <w:tab w:val="left" w:pos="1206"/>
              </w:tabs>
              <w:rPr>
                <w:rFonts w:ascii="Calibri" w:eastAsia="Calibri" w:hAnsi="Calibri" w:cs="Calibri"/>
              </w:rPr>
            </w:pPr>
          </w:p>
          <w:p w14:paraId="0000060D"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Exclusion – distress caused by isolating becoming isolated in activity</w:t>
            </w:r>
          </w:p>
          <w:p w14:paraId="0000060E" w14:textId="77777777" w:rsidR="00C52EB5" w:rsidRPr="00DC3531" w:rsidRDefault="00C52EB5">
            <w:pPr>
              <w:tabs>
                <w:tab w:val="left" w:pos="1206"/>
              </w:tabs>
              <w:rPr>
                <w:rFonts w:ascii="Calibri" w:eastAsia="Calibri" w:hAnsi="Calibri" w:cs="Calibri"/>
              </w:rPr>
            </w:pPr>
          </w:p>
        </w:tc>
        <w:tc>
          <w:tcPr>
            <w:tcW w:w="1456" w:type="dxa"/>
            <w:shd w:val="clear" w:color="auto" w:fill="C0D842"/>
          </w:tcPr>
          <w:p w14:paraId="0000060F"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All participants</w:t>
            </w:r>
          </w:p>
        </w:tc>
        <w:tc>
          <w:tcPr>
            <w:tcW w:w="4274" w:type="dxa"/>
            <w:gridSpan w:val="2"/>
            <w:shd w:val="clear" w:color="auto" w:fill="C0D842"/>
          </w:tcPr>
          <w:p w14:paraId="00000610"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 xml:space="preserve">All members to follow code of conduct and behave in a manor representative of the guilds values. </w:t>
            </w:r>
          </w:p>
          <w:p w14:paraId="00000611"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All members should read and act in accordance with the EUPS constitution.</w:t>
            </w:r>
          </w:p>
          <w:p w14:paraId="00000612"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 xml:space="preserve">Contact Sports Centre/Tennis Centre/Safe Zone immediately if a situation escalates. </w:t>
            </w:r>
          </w:p>
          <w:p w14:paraId="00000613" w14:textId="77777777" w:rsidR="00C52EB5" w:rsidRPr="00DC3531" w:rsidRDefault="00C52EB5">
            <w:pPr>
              <w:spacing w:after="160" w:line="259" w:lineRule="auto"/>
              <w:rPr>
                <w:rFonts w:ascii="Calibri" w:eastAsia="Calibri" w:hAnsi="Calibri" w:cs="Calibri"/>
              </w:rPr>
            </w:pPr>
          </w:p>
        </w:tc>
        <w:tc>
          <w:tcPr>
            <w:tcW w:w="1906" w:type="dxa"/>
            <w:shd w:val="clear" w:color="auto" w:fill="C0D842"/>
          </w:tcPr>
          <w:p w14:paraId="00000615" w14:textId="4EF7D38E" w:rsidR="00C52EB5" w:rsidRPr="00DC3531" w:rsidRDefault="00000000">
            <w:pPr>
              <w:spacing w:after="160" w:line="259" w:lineRule="auto"/>
              <w:rPr>
                <w:rFonts w:ascii="Calibri" w:eastAsia="Calibri" w:hAnsi="Calibri" w:cs="Calibri"/>
              </w:rPr>
            </w:pPr>
            <w:r w:rsidRPr="00DC3531">
              <w:rPr>
                <w:rFonts w:ascii="Calibri" w:eastAsia="Calibri" w:hAnsi="Calibri" w:cs="Calibri"/>
              </w:rPr>
              <w:t xml:space="preserve">Committee member </w:t>
            </w:r>
          </w:p>
        </w:tc>
      </w:tr>
      <w:tr w:rsidR="00C52EB5" w:rsidRPr="00DC3531" w14:paraId="3BDCE44F" w14:textId="77777777">
        <w:trPr>
          <w:trHeight w:val="3740"/>
        </w:trPr>
        <w:tc>
          <w:tcPr>
            <w:tcW w:w="2272" w:type="dxa"/>
            <w:shd w:val="clear" w:color="auto" w:fill="C0D842"/>
          </w:tcPr>
          <w:p w14:paraId="00000616" w14:textId="77777777" w:rsidR="00C52EB5" w:rsidRPr="00DC3531" w:rsidRDefault="00000000">
            <w:pPr>
              <w:spacing w:after="160" w:line="259" w:lineRule="auto"/>
              <w:jc w:val="center"/>
              <w:rPr>
                <w:rFonts w:ascii="Calibri" w:eastAsia="Calibri" w:hAnsi="Calibri" w:cs="Calibri"/>
                <w:i/>
                <w:iCs/>
              </w:rPr>
            </w:pPr>
            <w:r w:rsidRPr="00DC3531">
              <w:rPr>
                <w:rFonts w:ascii="Calibri" w:eastAsia="Calibri" w:hAnsi="Calibri" w:cs="Calibri"/>
                <w:i/>
                <w:iCs/>
              </w:rPr>
              <w:lastRenderedPageBreak/>
              <w:t>Equipment Risks</w:t>
            </w:r>
          </w:p>
        </w:tc>
        <w:tc>
          <w:tcPr>
            <w:tcW w:w="5480" w:type="dxa"/>
            <w:shd w:val="clear" w:color="auto" w:fill="C0D842"/>
          </w:tcPr>
          <w:p w14:paraId="00000617"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Faulty equipment – risk of serious injury because paddles/balls become faulty at time of use</w:t>
            </w:r>
          </w:p>
        </w:tc>
        <w:tc>
          <w:tcPr>
            <w:tcW w:w="1456" w:type="dxa"/>
            <w:shd w:val="clear" w:color="auto" w:fill="C0D842"/>
          </w:tcPr>
          <w:p w14:paraId="00000618"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All participants</w:t>
            </w:r>
          </w:p>
        </w:tc>
        <w:tc>
          <w:tcPr>
            <w:tcW w:w="4274" w:type="dxa"/>
            <w:gridSpan w:val="2"/>
            <w:shd w:val="clear" w:color="auto" w:fill="C0D842"/>
          </w:tcPr>
          <w:p w14:paraId="00000619"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all equipment is checked before and after use, inspecting for signs of damage.</w:t>
            </w:r>
          </w:p>
        </w:tc>
        <w:tc>
          <w:tcPr>
            <w:tcW w:w="1906" w:type="dxa"/>
            <w:shd w:val="clear" w:color="auto" w:fill="C0D842"/>
          </w:tcPr>
          <w:p w14:paraId="0000061B"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All participants and committee members</w:t>
            </w:r>
          </w:p>
        </w:tc>
      </w:tr>
      <w:tr w:rsidR="00C52EB5" w:rsidRPr="00DC3531" w14:paraId="242F8E0E" w14:textId="77777777">
        <w:trPr>
          <w:trHeight w:val="3740"/>
        </w:trPr>
        <w:tc>
          <w:tcPr>
            <w:tcW w:w="2272" w:type="dxa"/>
            <w:shd w:val="clear" w:color="auto" w:fill="C0D842"/>
          </w:tcPr>
          <w:p w14:paraId="0000061C" w14:textId="77777777" w:rsidR="00C52EB5" w:rsidRPr="00DC3531" w:rsidRDefault="00000000">
            <w:pPr>
              <w:spacing w:after="160" w:line="259" w:lineRule="auto"/>
              <w:jc w:val="center"/>
              <w:rPr>
                <w:rFonts w:ascii="Calibri" w:eastAsia="Calibri" w:hAnsi="Calibri" w:cs="Calibri"/>
                <w:i/>
                <w:iCs/>
              </w:rPr>
            </w:pPr>
            <w:r w:rsidRPr="00DC3531">
              <w:rPr>
                <w:rFonts w:ascii="Calibri" w:eastAsia="Calibri" w:hAnsi="Calibri" w:cs="Calibri"/>
              </w:rPr>
              <w:t>Fire</w:t>
            </w:r>
          </w:p>
        </w:tc>
        <w:tc>
          <w:tcPr>
            <w:tcW w:w="5480" w:type="dxa"/>
            <w:shd w:val="clear" w:color="auto" w:fill="C0D842"/>
          </w:tcPr>
          <w:p w14:paraId="0000061D" w14:textId="77777777" w:rsidR="00C52EB5" w:rsidRPr="00DC3531" w:rsidRDefault="00000000">
            <w:pPr>
              <w:rPr>
                <w:rFonts w:ascii="Calibri" w:eastAsia="Calibri" w:hAnsi="Calibri" w:cs="Calibri"/>
                <w:color w:val="000000"/>
              </w:rPr>
            </w:pPr>
            <w:r w:rsidRPr="00DC3531">
              <w:rPr>
                <w:rFonts w:ascii="Calibri" w:eastAsia="Calibri" w:hAnsi="Calibri" w:cs="Calibri"/>
                <w:color w:val="000000"/>
              </w:rPr>
              <w:t xml:space="preserve">General Fire – risk of serious injury/fatalities </w:t>
            </w:r>
          </w:p>
          <w:p w14:paraId="0000061E" w14:textId="77777777" w:rsidR="00C52EB5" w:rsidRPr="00DC3531" w:rsidRDefault="00C52EB5">
            <w:pPr>
              <w:rPr>
                <w:rFonts w:ascii="Calibri" w:eastAsia="Calibri" w:hAnsi="Calibri" w:cs="Calibri"/>
                <w:color w:val="000000"/>
              </w:rPr>
            </w:pPr>
          </w:p>
          <w:p w14:paraId="0000061F"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color w:val="000000"/>
              </w:rPr>
              <w:t>Obstructed Fire exits – risk of serious injury/fatalities because of obstructed exits from building</w:t>
            </w:r>
          </w:p>
        </w:tc>
        <w:tc>
          <w:tcPr>
            <w:tcW w:w="1456" w:type="dxa"/>
            <w:shd w:val="clear" w:color="auto" w:fill="C0D842"/>
          </w:tcPr>
          <w:p w14:paraId="00000620"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All participants</w:t>
            </w:r>
          </w:p>
        </w:tc>
        <w:tc>
          <w:tcPr>
            <w:tcW w:w="4274" w:type="dxa"/>
            <w:gridSpan w:val="2"/>
            <w:shd w:val="clear" w:color="auto" w:fill="C0D842"/>
          </w:tcPr>
          <w:p w14:paraId="00000621"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Check fire exits are clear</w:t>
            </w:r>
          </w:p>
          <w:p w14:paraId="00000622"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that venue has satisfactory fire arrangements in place, including current venue fire risk assessment which specifies capacity numbers/limits</w:t>
            </w:r>
          </w:p>
          <w:p w14:paraId="00000623"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Before the event, participants will be made aware of the correct protocol should a fire break out</w:t>
            </w:r>
          </w:p>
          <w:p w14:paraId="00000624" w14:textId="77777777" w:rsidR="00C52EB5" w:rsidRPr="00DC3531" w:rsidRDefault="00C52EB5">
            <w:pPr>
              <w:spacing w:after="160" w:line="259" w:lineRule="auto"/>
              <w:rPr>
                <w:rFonts w:ascii="Calibri" w:eastAsia="Calibri" w:hAnsi="Calibri" w:cs="Calibri"/>
              </w:rPr>
            </w:pPr>
          </w:p>
        </w:tc>
        <w:tc>
          <w:tcPr>
            <w:tcW w:w="1906" w:type="dxa"/>
            <w:shd w:val="clear" w:color="auto" w:fill="C0D842"/>
          </w:tcPr>
          <w:p w14:paraId="00000626"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 xml:space="preserve">Committee member </w:t>
            </w:r>
          </w:p>
        </w:tc>
      </w:tr>
      <w:tr w:rsidR="00C52EB5" w:rsidRPr="00DC3531" w14:paraId="4F698361" w14:textId="77777777">
        <w:trPr>
          <w:trHeight w:val="3740"/>
        </w:trPr>
        <w:tc>
          <w:tcPr>
            <w:tcW w:w="2272" w:type="dxa"/>
            <w:shd w:val="clear" w:color="auto" w:fill="C0D842"/>
          </w:tcPr>
          <w:p w14:paraId="00000627"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lastRenderedPageBreak/>
              <w:t>Food and Drink Hygiene/Food Allergies and Intolerances</w:t>
            </w:r>
          </w:p>
        </w:tc>
        <w:tc>
          <w:tcPr>
            <w:tcW w:w="5480" w:type="dxa"/>
            <w:shd w:val="clear" w:color="auto" w:fill="C0D842"/>
          </w:tcPr>
          <w:p w14:paraId="00000628"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Storage of food and drink substances – risk of serious illness due to food and drink being stored in incorrect conditions</w:t>
            </w:r>
          </w:p>
          <w:p w14:paraId="00000629" w14:textId="77777777" w:rsidR="00C52EB5" w:rsidRPr="00DC3531" w:rsidRDefault="00C52EB5">
            <w:pPr>
              <w:tabs>
                <w:tab w:val="left" w:pos="1206"/>
              </w:tabs>
              <w:rPr>
                <w:rFonts w:ascii="Calibri" w:eastAsia="Calibri" w:hAnsi="Calibri" w:cs="Calibri"/>
              </w:rPr>
            </w:pPr>
          </w:p>
          <w:p w14:paraId="0000062A"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Temperature – risk of microbiological contaminants growing due to food and drink being stored at incorrect temperatures</w:t>
            </w:r>
          </w:p>
          <w:p w14:paraId="0000062B" w14:textId="77777777" w:rsidR="00C52EB5" w:rsidRPr="00DC3531" w:rsidRDefault="00C52EB5">
            <w:pPr>
              <w:tabs>
                <w:tab w:val="left" w:pos="1206"/>
              </w:tabs>
              <w:rPr>
                <w:rFonts w:ascii="Calibri" w:eastAsia="Calibri" w:hAnsi="Calibri" w:cs="Calibri"/>
              </w:rPr>
            </w:pPr>
          </w:p>
          <w:p w14:paraId="0000062C"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Allergens – risk of anaphylaxis from food and drink containing allergens</w:t>
            </w:r>
          </w:p>
          <w:p w14:paraId="0000062D" w14:textId="77777777" w:rsidR="00C52EB5" w:rsidRPr="00DC3531" w:rsidRDefault="00C52EB5">
            <w:pPr>
              <w:tabs>
                <w:tab w:val="left" w:pos="1206"/>
              </w:tabs>
              <w:rPr>
                <w:rFonts w:ascii="Calibri" w:eastAsia="Calibri" w:hAnsi="Calibri" w:cs="Calibri"/>
              </w:rPr>
            </w:pPr>
          </w:p>
          <w:p w14:paraId="0000062E"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Handling of food and drink substances – risk of ill health due to food being contaminated from incorrect handling techniques</w:t>
            </w:r>
          </w:p>
          <w:p w14:paraId="0000062F" w14:textId="77777777" w:rsidR="00C52EB5" w:rsidRPr="00DC3531" w:rsidRDefault="00C52EB5">
            <w:pPr>
              <w:tabs>
                <w:tab w:val="left" w:pos="1206"/>
              </w:tabs>
              <w:rPr>
                <w:rFonts w:ascii="Calibri" w:eastAsia="Calibri" w:hAnsi="Calibri" w:cs="Calibri"/>
              </w:rPr>
            </w:pPr>
          </w:p>
          <w:p w14:paraId="00000630"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Poor Cleanliness standards – risk of contamination from poor cleanliness standards in preparation and serving areas</w:t>
            </w:r>
          </w:p>
          <w:p w14:paraId="00000631" w14:textId="77777777" w:rsidR="00C52EB5" w:rsidRPr="00DC3531" w:rsidRDefault="00C52EB5">
            <w:pPr>
              <w:tabs>
                <w:tab w:val="left" w:pos="1206"/>
              </w:tabs>
              <w:rPr>
                <w:rFonts w:ascii="Calibri" w:eastAsia="Calibri" w:hAnsi="Calibri" w:cs="Calibri"/>
              </w:rPr>
            </w:pPr>
          </w:p>
          <w:p w14:paraId="00000632"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Cross contamination – risk of ill health from cross contamination due to poor hygiene control</w:t>
            </w:r>
          </w:p>
          <w:p w14:paraId="00000633" w14:textId="77777777" w:rsidR="00C52EB5" w:rsidRPr="00DC3531" w:rsidRDefault="00C52EB5">
            <w:pPr>
              <w:tabs>
                <w:tab w:val="left" w:pos="1206"/>
              </w:tabs>
              <w:rPr>
                <w:rFonts w:ascii="Calibri" w:eastAsia="Calibri" w:hAnsi="Calibri" w:cs="Calibri"/>
              </w:rPr>
            </w:pPr>
          </w:p>
          <w:p w14:paraId="00000634"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Food and drink suppliers – risk of ill health due to food and drink substances being supplied by disreputable soruces</w:t>
            </w:r>
          </w:p>
          <w:p w14:paraId="00000635" w14:textId="77777777" w:rsidR="00C52EB5" w:rsidRPr="00DC3531" w:rsidRDefault="00C52EB5">
            <w:pPr>
              <w:tabs>
                <w:tab w:val="left" w:pos="1206"/>
              </w:tabs>
              <w:rPr>
                <w:rFonts w:ascii="Calibri" w:eastAsia="Calibri" w:hAnsi="Calibri" w:cs="Calibri"/>
              </w:rPr>
            </w:pPr>
          </w:p>
        </w:tc>
        <w:tc>
          <w:tcPr>
            <w:tcW w:w="1456" w:type="dxa"/>
            <w:shd w:val="clear" w:color="auto" w:fill="C0D842"/>
          </w:tcPr>
          <w:p w14:paraId="00000636"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All participants</w:t>
            </w:r>
          </w:p>
        </w:tc>
        <w:tc>
          <w:tcPr>
            <w:tcW w:w="4159" w:type="dxa"/>
            <w:shd w:val="clear" w:color="auto" w:fill="C0D842"/>
          </w:tcPr>
          <w:p w14:paraId="00000637"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 xml:space="preserve"> Ensure all committee members have read and understood the Student Guilds Food Safety Policy</w:t>
            </w:r>
          </w:p>
          <w:p w14:paraId="00000638"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Only use credible suppliers when ordering food and drink</w:t>
            </w:r>
          </w:p>
          <w:p w14:paraId="00000639"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Follow manufacturer’s instructions when preparing, storing and serving pre-packaged food</w:t>
            </w:r>
          </w:p>
          <w:p w14:paraId="0000063A"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a clean environment when preparing food and drink</w:t>
            </w:r>
          </w:p>
          <w:p w14:paraId="0000063B"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Separate food and drink that contains allergens to avoid cross contamination</w:t>
            </w:r>
          </w:p>
          <w:p w14:paraId="0000063C"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Date check all food and drink stock to ensure it is within best before and use by dates</w:t>
            </w:r>
          </w:p>
          <w:p w14:paraId="0000063D"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Keep food in sealed containers to avoid cross contamination</w:t>
            </w:r>
          </w:p>
          <w:p w14:paraId="0000063E"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Use serving utensils to minimise handling of food and drinks stuff</w:t>
            </w:r>
          </w:p>
          <w:p w14:paraId="00000640" w14:textId="080AAAD8" w:rsidR="00C52EB5" w:rsidRPr="00DC3531" w:rsidRDefault="00000000" w:rsidP="000F74EF">
            <w:pPr>
              <w:spacing w:after="160" w:line="259" w:lineRule="auto"/>
              <w:rPr>
                <w:rFonts w:ascii="Calibri" w:eastAsia="Calibri" w:hAnsi="Calibri" w:cs="Calibri"/>
              </w:rPr>
            </w:pPr>
            <w:r w:rsidRPr="00DC3531">
              <w:rPr>
                <w:rFonts w:ascii="Calibri" w:eastAsia="Calibri" w:hAnsi="Calibri" w:cs="Calibri"/>
              </w:rPr>
              <w:t>Display clear allergen information when serving food and drink</w:t>
            </w:r>
          </w:p>
        </w:tc>
        <w:tc>
          <w:tcPr>
            <w:tcW w:w="2021" w:type="dxa"/>
            <w:gridSpan w:val="2"/>
            <w:shd w:val="clear" w:color="auto" w:fill="C0D842"/>
          </w:tcPr>
          <w:p w14:paraId="00000641"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Session Leader, Welfare Secretary, Social Secretary</w:t>
            </w:r>
          </w:p>
        </w:tc>
      </w:tr>
      <w:tr w:rsidR="00C52EB5" w:rsidRPr="00DC3531" w14:paraId="1DE20758" w14:textId="77777777">
        <w:trPr>
          <w:trHeight w:val="3740"/>
        </w:trPr>
        <w:tc>
          <w:tcPr>
            <w:tcW w:w="2272" w:type="dxa"/>
            <w:shd w:val="clear" w:color="auto" w:fill="C0D842"/>
          </w:tcPr>
          <w:p w14:paraId="00000643"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lastRenderedPageBreak/>
              <w:t>Mental health</w:t>
            </w:r>
          </w:p>
        </w:tc>
        <w:tc>
          <w:tcPr>
            <w:tcW w:w="5480" w:type="dxa"/>
            <w:shd w:val="clear" w:color="auto" w:fill="C0D842"/>
          </w:tcPr>
          <w:p w14:paraId="00000644"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Stress – increased risk of stress in being a session leader</w:t>
            </w:r>
          </w:p>
          <w:p w14:paraId="00000645"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br/>
              <w:t>Anxiety – induced anxiety from involvement in running the stall</w:t>
            </w:r>
          </w:p>
          <w:p w14:paraId="00000646" w14:textId="77777777" w:rsidR="00C52EB5" w:rsidRPr="00DC3531" w:rsidRDefault="00C52EB5">
            <w:pPr>
              <w:tabs>
                <w:tab w:val="left" w:pos="1206"/>
              </w:tabs>
              <w:rPr>
                <w:rFonts w:ascii="Calibri" w:eastAsia="Calibri" w:hAnsi="Calibri" w:cs="Calibri"/>
              </w:rPr>
            </w:pPr>
          </w:p>
          <w:p w14:paraId="00000647"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Workload – increased poor mental health, caused by juggling academic workload and being a session leader</w:t>
            </w:r>
          </w:p>
          <w:p w14:paraId="00000648" w14:textId="77777777" w:rsidR="00C52EB5" w:rsidRPr="00DC3531" w:rsidRDefault="00C52EB5">
            <w:pPr>
              <w:tabs>
                <w:tab w:val="left" w:pos="1206"/>
              </w:tabs>
              <w:rPr>
                <w:rFonts w:ascii="Calibri" w:eastAsia="Calibri" w:hAnsi="Calibri" w:cs="Calibri"/>
              </w:rPr>
            </w:pPr>
          </w:p>
          <w:p w14:paraId="00000649"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Bullying/Harassment – poor mental health caused by bullying and harassment within group.</w:t>
            </w:r>
          </w:p>
          <w:p w14:paraId="0000064A" w14:textId="77777777" w:rsidR="00C52EB5" w:rsidRPr="00DC3531" w:rsidRDefault="00C52EB5">
            <w:pPr>
              <w:tabs>
                <w:tab w:val="left" w:pos="1206"/>
              </w:tabs>
              <w:rPr>
                <w:rFonts w:ascii="Calibri" w:eastAsia="Calibri" w:hAnsi="Calibri" w:cs="Calibri"/>
              </w:rPr>
            </w:pPr>
          </w:p>
          <w:p w14:paraId="0000064B"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Lack of support – poor mental health caused by lack of support when either participating in pickleball or being a session leader</w:t>
            </w:r>
          </w:p>
          <w:p w14:paraId="0000064C" w14:textId="77777777" w:rsidR="00C52EB5" w:rsidRPr="00DC3531" w:rsidRDefault="00C52EB5">
            <w:pPr>
              <w:tabs>
                <w:tab w:val="left" w:pos="1206"/>
              </w:tabs>
              <w:rPr>
                <w:rFonts w:ascii="Calibri" w:eastAsia="Calibri" w:hAnsi="Calibri" w:cs="Calibri"/>
              </w:rPr>
            </w:pPr>
          </w:p>
          <w:p w14:paraId="0000064D"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Isolation – risk of isolation within group</w:t>
            </w:r>
          </w:p>
        </w:tc>
        <w:tc>
          <w:tcPr>
            <w:tcW w:w="1456" w:type="dxa"/>
            <w:shd w:val="clear" w:color="auto" w:fill="C0D842"/>
          </w:tcPr>
          <w:p w14:paraId="0000064E"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Session leaders and all participants</w:t>
            </w:r>
          </w:p>
        </w:tc>
        <w:tc>
          <w:tcPr>
            <w:tcW w:w="4159" w:type="dxa"/>
            <w:shd w:val="clear" w:color="auto" w:fill="C0D842"/>
          </w:tcPr>
          <w:p w14:paraId="0000064F"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Always ensure responsible member is designated the session leader</w:t>
            </w:r>
          </w:p>
          <w:p w14:paraId="00000650"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all have read and adhered to the Guilds members code of conduct and the EUPS Constitution</w:t>
            </w:r>
          </w:p>
          <w:p w14:paraId="00000651"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Check in regularly with committee members to deal with any issues or concerns.</w:t>
            </w:r>
          </w:p>
          <w:p w14:paraId="00000652"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Check in regularly with participants to deal with any issues or concerns</w:t>
            </w:r>
          </w:p>
          <w:p w14:paraId="00000653"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everyone has equal opportunity to participate in league.</w:t>
            </w:r>
          </w:p>
        </w:tc>
        <w:tc>
          <w:tcPr>
            <w:tcW w:w="2021" w:type="dxa"/>
            <w:gridSpan w:val="2"/>
            <w:shd w:val="clear" w:color="auto" w:fill="C0D842"/>
          </w:tcPr>
          <w:p w14:paraId="00000654"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Welfare Secretary</w:t>
            </w:r>
          </w:p>
        </w:tc>
      </w:tr>
      <w:tr w:rsidR="00C52EB5" w:rsidRPr="00DC3531" w14:paraId="03406C0D" w14:textId="77777777">
        <w:trPr>
          <w:trHeight w:val="3740"/>
        </w:trPr>
        <w:tc>
          <w:tcPr>
            <w:tcW w:w="2272" w:type="dxa"/>
            <w:shd w:val="clear" w:color="auto" w:fill="C0D842"/>
          </w:tcPr>
          <w:p w14:paraId="00000656" w14:textId="77777777" w:rsidR="00C52EB5" w:rsidRPr="00DC3531" w:rsidRDefault="00000000">
            <w:pPr>
              <w:spacing w:after="160" w:line="259" w:lineRule="auto"/>
              <w:rPr>
                <w:rFonts w:ascii="Calibri" w:eastAsia="Calibri" w:hAnsi="Calibri" w:cs="Calibri"/>
                <w:i/>
                <w:iCs/>
                <w:sz w:val="22"/>
                <w:szCs w:val="22"/>
              </w:rPr>
            </w:pPr>
            <w:r w:rsidRPr="00DC3531">
              <w:rPr>
                <w:rFonts w:ascii="Calibri" w:eastAsia="Calibri" w:hAnsi="Calibri" w:cs="Calibri"/>
                <w:i/>
                <w:iCs/>
                <w:sz w:val="22"/>
                <w:szCs w:val="22"/>
              </w:rPr>
              <w:lastRenderedPageBreak/>
              <w:t>Slips and Trips</w:t>
            </w:r>
          </w:p>
        </w:tc>
        <w:tc>
          <w:tcPr>
            <w:tcW w:w="5480" w:type="dxa"/>
            <w:shd w:val="clear" w:color="auto" w:fill="C0D842"/>
          </w:tcPr>
          <w:p w14:paraId="00000657" w14:textId="77777777" w:rsidR="00C52EB5" w:rsidRPr="00DC3531" w:rsidRDefault="00000000">
            <w:pPr>
              <w:tabs>
                <w:tab w:val="left" w:pos="1206"/>
              </w:tabs>
              <w:rPr>
                <w:rFonts w:ascii="Calibri" w:eastAsia="Calibri" w:hAnsi="Calibri" w:cs="Calibri"/>
                <w:sz w:val="22"/>
                <w:szCs w:val="22"/>
              </w:rPr>
            </w:pPr>
            <w:r w:rsidRPr="00DC3531">
              <w:rPr>
                <w:rFonts w:ascii="Calibri" w:eastAsia="Calibri" w:hAnsi="Calibri" w:cs="Calibri"/>
                <w:sz w:val="22"/>
                <w:szCs w:val="22"/>
              </w:rPr>
              <w:t>Wet surfaces – risk of slipping due to wet floor surface, causing injury.</w:t>
            </w:r>
          </w:p>
          <w:p w14:paraId="00000658" w14:textId="77777777" w:rsidR="00C52EB5" w:rsidRPr="00DC3531" w:rsidRDefault="00C52EB5">
            <w:pPr>
              <w:tabs>
                <w:tab w:val="left" w:pos="1206"/>
              </w:tabs>
              <w:rPr>
                <w:rFonts w:ascii="Calibri" w:eastAsia="Calibri" w:hAnsi="Calibri" w:cs="Calibri"/>
                <w:sz w:val="22"/>
                <w:szCs w:val="22"/>
              </w:rPr>
            </w:pPr>
          </w:p>
          <w:p w14:paraId="00000659" w14:textId="77777777" w:rsidR="00C52EB5" w:rsidRPr="00DC3531" w:rsidRDefault="00000000">
            <w:pPr>
              <w:tabs>
                <w:tab w:val="left" w:pos="1206"/>
              </w:tabs>
              <w:rPr>
                <w:rFonts w:ascii="Calibri" w:eastAsia="Calibri" w:hAnsi="Calibri" w:cs="Calibri"/>
                <w:sz w:val="22"/>
                <w:szCs w:val="22"/>
              </w:rPr>
            </w:pPr>
            <w:r w:rsidRPr="00DC3531">
              <w:rPr>
                <w:rFonts w:ascii="Calibri" w:eastAsia="Calibri" w:hAnsi="Calibri" w:cs="Calibri"/>
                <w:sz w:val="22"/>
                <w:szCs w:val="22"/>
              </w:rPr>
              <w:t>Smooth surfaces – risk of slipping on smooth floor surfaces due to lack of friction</w:t>
            </w:r>
          </w:p>
          <w:p w14:paraId="0000065A" w14:textId="77777777" w:rsidR="00C52EB5" w:rsidRPr="00DC3531" w:rsidRDefault="00C52EB5">
            <w:pPr>
              <w:tabs>
                <w:tab w:val="left" w:pos="1206"/>
              </w:tabs>
              <w:rPr>
                <w:rFonts w:ascii="Calibri" w:eastAsia="Calibri" w:hAnsi="Calibri" w:cs="Calibri"/>
                <w:sz w:val="22"/>
                <w:szCs w:val="22"/>
              </w:rPr>
            </w:pPr>
          </w:p>
          <w:p w14:paraId="0000065B" w14:textId="77777777" w:rsidR="00C52EB5" w:rsidRPr="00DC3531" w:rsidRDefault="00000000">
            <w:pPr>
              <w:tabs>
                <w:tab w:val="left" w:pos="1206"/>
              </w:tabs>
              <w:rPr>
                <w:rFonts w:ascii="Calibri" w:eastAsia="Calibri" w:hAnsi="Calibri" w:cs="Calibri"/>
                <w:sz w:val="22"/>
                <w:szCs w:val="22"/>
              </w:rPr>
            </w:pPr>
            <w:r w:rsidRPr="00DC3531">
              <w:rPr>
                <w:rFonts w:ascii="Calibri" w:eastAsia="Calibri" w:hAnsi="Calibri" w:cs="Calibri"/>
                <w:sz w:val="22"/>
                <w:szCs w:val="22"/>
              </w:rPr>
              <w:t>Obstacles on floor – risks of trips over chairs, tables, balls, roller banner, nets</w:t>
            </w:r>
          </w:p>
          <w:p w14:paraId="0000065C" w14:textId="77777777" w:rsidR="00C52EB5" w:rsidRPr="00DC3531" w:rsidRDefault="00C52EB5">
            <w:pPr>
              <w:tabs>
                <w:tab w:val="left" w:pos="1206"/>
              </w:tabs>
              <w:rPr>
                <w:rFonts w:ascii="Calibri" w:eastAsia="Calibri" w:hAnsi="Calibri" w:cs="Calibri"/>
                <w:sz w:val="22"/>
                <w:szCs w:val="22"/>
              </w:rPr>
            </w:pPr>
          </w:p>
          <w:p w14:paraId="0000065D" w14:textId="77777777" w:rsidR="00C52EB5" w:rsidRPr="00DC3531" w:rsidRDefault="00000000">
            <w:pPr>
              <w:tabs>
                <w:tab w:val="left" w:pos="1206"/>
              </w:tabs>
              <w:rPr>
                <w:rFonts w:ascii="Calibri" w:eastAsia="Calibri" w:hAnsi="Calibri" w:cs="Calibri"/>
                <w:sz w:val="22"/>
                <w:szCs w:val="22"/>
              </w:rPr>
            </w:pPr>
            <w:r w:rsidRPr="00DC3531">
              <w:rPr>
                <w:rFonts w:ascii="Calibri" w:eastAsia="Calibri" w:hAnsi="Calibri" w:cs="Calibri"/>
                <w:sz w:val="22"/>
                <w:szCs w:val="22"/>
              </w:rPr>
              <w:t>Inappropriate footwear – risk of injury caused by tripping in loose or unstable footwear – flip flops, heels, sliders etc.</w:t>
            </w:r>
          </w:p>
        </w:tc>
        <w:tc>
          <w:tcPr>
            <w:tcW w:w="1456" w:type="dxa"/>
            <w:shd w:val="clear" w:color="auto" w:fill="C0D842"/>
          </w:tcPr>
          <w:p w14:paraId="0000065E" w14:textId="77777777" w:rsidR="00C52EB5" w:rsidRPr="00DC3531" w:rsidRDefault="00000000">
            <w:pPr>
              <w:spacing w:after="160" w:line="259" w:lineRule="auto"/>
              <w:rPr>
                <w:rFonts w:ascii="Calibri" w:eastAsia="Calibri" w:hAnsi="Calibri" w:cs="Calibri"/>
                <w:i/>
                <w:iCs/>
                <w:sz w:val="22"/>
                <w:szCs w:val="22"/>
              </w:rPr>
            </w:pPr>
            <w:r w:rsidRPr="00DC3531">
              <w:rPr>
                <w:rFonts w:ascii="Calibri" w:eastAsia="Calibri" w:hAnsi="Calibri" w:cs="Calibri"/>
                <w:i/>
                <w:iCs/>
                <w:sz w:val="22"/>
                <w:szCs w:val="22"/>
              </w:rPr>
              <w:t>All participants</w:t>
            </w:r>
          </w:p>
        </w:tc>
        <w:tc>
          <w:tcPr>
            <w:tcW w:w="4159" w:type="dxa"/>
            <w:shd w:val="clear" w:color="auto" w:fill="C0D842"/>
          </w:tcPr>
          <w:p w14:paraId="0000065F" w14:textId="77777777" w:rsidR="00C52EB5" w:rsidRPr="00DC3531" w:rsidRDefault="00000000">
            <w:pPr>
              <w:spacing w:after="160" w:line="259" w:lineRule="auto"/>
              <w:rPr>
                <w:rFonts w:ascii="Calibri" w:eastAsia="Calibri" w:hAnsi="Calibri" w:cs="Calibri"/>
                <w:sz w:val="22"/>
                <w:szCs w:val="22"/>
              </w:rPr>
            </w:pPr>
            <w:r w:rsidRPr="00DC3531">
              <w:rPr>
                <w:rFonts w:ascii="Calibri" w:eastAsia="Calibri" w:hAnsi="Calibri" w:cs="Calibri"/>
                <w:sz w:val="22"/>
                <w:szCs w:val="22"/>
              </w:rPr>
              <w:t>Undertake regular inspections, before, after and whilst playing pickleball.</w:t>
            </w:r>
          </w:p>
          <w:p w14:paraId="00000660" w14:textId="77777777" w:rsidR="00C52EB5" w:rsidRPr="00DC3531" w:rsidRDefault="00000000">
            <w:pPr>
              <w:spacing w:after="160" w:line="259" w:lineRule="auto"/>
              <w:rPr>
                <w:rFonts w:ascii="Calibri" w:eastAsia="Calibri" w:hAnsi="Calibri" w:cs="Calibri"/>
                <w:sz w:val="22"/>
                <w:szCs w:val="22"/>
              </w:rPr>
            </w:pPr>
            <w:r w:rsidRPr="00DC3531">
              <w:rPr>
                <w:rFonts w:ascii="Calibri" w:eastAsia="Calibri" w:hAnsi="Calibri" w:cs="Calibri"/>
                <w:sz w:val="22"/>
                <w:szCs w:val="22"/>
              </w:rPr>
              <w:t>Clean up any spills immediately, place wet floor signs down to indicate hazard.</w:t>
            </w:r>
          </w:p>
          <w:p w14:paraId="00000661" w14:textId="77777777" w:rsidR="00C52EB5" w:rsidRPr="00DC3531" w:rsidRDefault="00000000">
            <w:pPr>
              <w:spacing w:after="160" w:line="259" w:lineRule="auto"/>
              <w:rPr>
                <w:rFonts w:ascii="Calibri" w:eastAsia="Calibri" w:hAnsi="Calibri" w:cs="Calibri"/>
                <w:sz w:val="22"/>
                <w:szCs w:val="22"/>
              </w:rPr>
            </w:pPr>
            <w:r w:rsidRPr="00DC3531">
              <w:rPr>
                <w:rFonts w:ascii="Calibri" w:eastAsia="Calibri" w:hAnsi="Calibri" w:cs="Calibri"/>
                <w:sz w:val="22"/>
                <w:szCs w:val="22"/>
              </w:rPr>
              <w:t>Ensure floor areas are clear of obstructions</w:t>
            </w:r>
          </w:p>
          <w:p w14:paraId="00000662" w14:textId="77777777" w:rsidR="00C52EB5" w:rsidRPr="00DC3531" w:rsidRDefault="00000000">
            <w:pPr>
              <w:spacing w:after="160" w:line="259" w:lineRule="auto"/>
              <w:rPr>
                <w:rFonts w:ascii="Calibri" w:eastAsia="Calibri" w:hAnsi="Calibri" w:cs="Calibri"/>
                <w:sz w:val="22"/>
                <w:szCs w:val="22"/>
              </w:rPr>
            </w:pPr>
            <w:r w:rsidRPr="00DC3531">
              <w:rPr>
                <w:rFonts w:ascii="Calibri" w:eastAsia="Calibri" w:hAnsi="Calibri" w:cs="Calibri"/>
                <w:sz w:val="22"/>
                <w:szCs w:val="22"/>
              </w:rPr>
              <w:t>Ensure players have appropriate footwear</w:t>
            </w:r>
          </w:p>
          <w:p w14:paraId="00000663" w14:textId="77777777" w:rsidR="00C52EB5" w:rsidRPr="00DC3531" w:rsidRDefault="00C52EB5">
            <w:pPr>
              <w:spacing w:after="160" w:line="259" w:lineRule="auto"/>
              <w:rPr>
                <w:rFonts w:ascii="Calibri" w:eastAsia="Calibri" w:hAnsi="Calibri" w:cs="Calibri"/>
                <w:sz w:val="22"/>
                <w:szCs w:val="22"/>
              </w:rPr>
            </w:pPr>
          </w:p>
        </w:tc>
        <w:tc>
          <w:tcPr>
            <w:tcW w:w="2021" w:type="dxa"/>
            <w:gridSpan w:val="2"/>
            <w:shd w:val="clear" w:color="auto" w:fill="C0D842"/>
          </w:tcPr>
          <w:p w14:paraId="00000664" w14:textId="77777777" w:rsidR="00C52EB5" w:rsidRPr="00DC3531" w:rsidRDefault="00000000">
            <w:pPr>
              <w:spacing w:after="160" w:line="259" w:lineRule="auto"/>
              <w:rPr>
                <w:rFonts w:ascii="Calibri" w:eastAsia="Calibri" w:hAnsi="Calibri" w:cs="Calibri"/>
                <w:sz w:val="22"/>
                <w:szCs w:val="22"/>
              </w:rPr>
            </w:pPr>
            <w:r w:rsidRPr="00DC3531">
              <w:rPr>
                <w:rFonts w:ascii="Calibri" w:eastAsia="Calibri" w:hAnsi="Calibri" w:cs="Calibri"/>
                <w:sz w:val="22"/>
                <w:szCs w:val="22"/>
              </w:rPr>
              <w:t>Session leader, and all participants.</w:t>
            </w:r>
          </w:p>
        </w:tc>
      </w:tr>
      <w:tr w:rsidR="00C52EB5" w:rsidRPr="00DC3531" w14:paraId="597DE139" w14:textId="77777777">
        <w:trPr>
          <w:trHeight w:val="3740"/>
        </w:trPr>
        <w:tc>
          <w:tcPr>
            <w:tcW w:w="2272" w:type="dxa"/>
            <w:shd w:val="clear" w:color="auto" w:fill="C0D842"/>
          </w:tcPr>
          <w:p w14:paraId="00000666"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Sporting activity</w:t>
            </w:r>
          </w:p>
        </w:tc>
        <w:tc>
          <w:tcPr>
            <w:tcW w:w="5480" w:type="dxa"/>
            <w:shd w:val="clear" w:color="auto" w:fill="C0D842"/>
          </w:tcPr>
          <w:p w14:paraId="00000667"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Sporting injury - Risk sprain, strains due to overexertion, conditioning and/or poor instruction. Risk of fractures and breaks resulting from falls and/or collisions. Risk of concussion from severe impact with other members or hard surface.</w:t>
            </w:r>
          </w:p>
          <w:p w14:paraId="00000668" w14:textId="77777777" w:rsidR="00C52EB5" w:rsidRPr="00DC3531" w:rsidRDefault="00C52EB5">
            <w:pPr>
              <w:tabs>
                <w:tab w:val="left" w:pos="1206"/>
              </w:tabs>
              <w:rPr>
                <w:rFonts w:ascii="Calibri" w:eastAsia="Calibri" w:hAnsi="Calibri" w:cs="Calibri"/>
              </w:rPr>
            </w:pPr>
          </w:p>
          <w:p w14:paraId="00000669"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Dehydration – risk of dehydration due lack of liquids</w:t>
            </w:r>
          </w:p>
          <w:p w14:paraId="0000066A" w14:textId="77777777" w:rsidR="00C52EB5" w:rsidRPr="00DC3531" w:rsidRDefault="00C52EB5">
            <w:pPr>
              <w:tabs>
                <w:tab w:val="left" w:pos="1206"/>
              </w:tabs>
              <w:rPr>
                <w:rFonts w:ascii="Calibri" w:eastAsia="Calibri" w:hAnsi="Calibri" w:cs="Calibri"/>
              </w:rPr>
            </w:pPr>
          </w:p>
          <w:p w14:paraId="0000066B"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Playing surface – risk of trips and falls due to condition of playing surface</w:t>
            </w:r>
          </w:p>
          <w:p w14:paraId="0000066C"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br/>
              <w:t>Equipment – risk of injury due to poorly maintained equipment</w:t>
            </w:r>
          </w:p>
          <w:p w14:paraId="0000066D" w14:textId="77777777" w:rsidR="00C52EB5" w:rsidRPr="00DC3531" w:rsidRDefault="00C52EB5">
            <w:pPr>
              <w:tabs>
                <w:tab w:val="left" w:pos="1206"/>
              </w:tabs>
              <w:rPr>
                <w:rFonts w:ascii="Calibri" w:eastAsia="Calibri" w:hAnsi="Calibri" w:cs="Calibri"/>
              </w:rPr>
            </w:pPr>
          </w:p>
          <w:p w14:paraId="0000066E"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Coaching/training</w:t>
            </w:r>
          </w:p>
          <w:p w14:paraId="0000066F" w14:textId="77777777" w:rsidR="00C52EB5" w:rsidRPr="00DC3531" w:rsidRDefault="00C52EB5">
            <w:pPr>
              <w:tabs>
                <w:tab w:val="left" w:pos="1206"/>
              </w:tabs>
              <w:rPr>
                <w:rFonts w:ascii="Calibri" w:eastAsia="Calibri" w:hAnsi="Calibri" w:cs="Calibri"/>
              </w:rPr>
            </w:pPr>
          </w:p>
          <w:p w14:paraId="00000670" w14:textId="77777777" w:rsidR="00C52EB5" w:rsidRPr="00DC3531" w:rsidRDefault="00C52EB5">
            <w:pPr>
              <w:tabs>
                <w:tab w:val="left" w:pos="1206"/>
              </w:tabs>
              <w:rPr>
                <w:rFonts w:ascii="Calibri" w:eastAsia="Calibri" w:hAnsi="Calibri" w:cs="Calibri"/>
              </w:rPr>
            </w:pPr>
          </w:p>
        </w:tc>
        <w:tc>
          <w:tcPr>
            <w:tcW w:w="1456" w:type="dxa"/>
            <w:shd w:val="clear" w:color="auto" w:fill="C0D842"/>
          </w:tcPr>
          <w:p w14:paraId="00000671"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lastRenderedPageBreak/>
              <w:t>All participants</w:t>
            </w:r>
          </w:p>
          <w:p w14:paraId="00000672" w14:textId="77777777" w:rsidR="00C52EB5" w:rsidRPr="00DC3531" w:rsidRDefault="00C52EB5">
            <w:pPr>
              <w:spacing w:after="160" w:line="259" w:lineRule="auto"/>
              <w:rPr>
                <w:rFonts w:ascii="Calibri" w:eastAsia="Calibri" w:hAnsi="Calibri" w:cs="Calibri"/>
                <w:i/>
                <w:iCs/>
              </w:rPr>
            </w:pPr>
          </w:p>
        </w:tc>
        <w:tc>
          <w:tcPr>
            <w:tcW w:w="4159" w:type="dxa"/>
            <w:shd w:val="clear" w:color="auto" w:fill="C0D842"/>
          </w:tcPr>
          <w:p w14:paraId="00000673"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Encourage players to warm up beforehand. Offer alternative exercises if someone is struggling.</w:t>
            </w:r>
          </w:p>
          <w:p w14:paraId="00000674"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all players know how to play, if they do not then the session leader, coach or experienced society member will provide appropriate teaching.</w:t>
            </w:r>
          </w:p>
          <w:p w14:paraId="00000675"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when running pickleball session that session leaders are experienced enough.</w:t>
            </w:r>
          </w:p>
          <w:p w14:paraId="00000676"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lastRenderedPageBreak/>
              <w:t>Ensure members are competent in their ability to play pickleball safely. Offer alterative exe</w:t>
            </w:r>
          </w:p>
          <w:p w14:paraId="00000677"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Direct players to water fountain outside the hall. Communicate to members they need to bring water bottles to hydrate</w:t>
            </w:r>
          </w:p>
          <w:p w14:paraId="00000678"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Undertake inspection of area before activity takes place, removing any hazards present.</w:t>
            </w:r>
          </w:p>
          <w:p w14:paraId="00000679"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Regularly inspect equipment before use to ensure no signs of damage.</w:t>
            </w:r>
          </w:p>
          <w:p w14:paraId="0000067A"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first aider on site and ensure first aid kit in the hall.</w:t>
            </w:r>
          </w:p>
          <w:p w14:paraId="0000067D" w14:textId="1C48DBE4" w:rsidR="00C52EB5" w:rsidRPr="00DC3531" w:rsidRDefault="00000000" w:rsidP="000F74EF">
            <w:pPr>
              <w:spacing w:after="160" w:line="259" w:lineRule="auto"/>
              <w:rPr>
                <w:rFonts w:ascii="Calibri" w:eastAsia="Calibri" w:hAnsi="Calibri" w:cs="Calibri"/>
              </w:rPr>
            </w:pPr>
            <w:r w:rsidRPr="00DC3531">
              <w:rPr>
                <w:rFonts w:ascii="Calibri" w:eastAsia="Calibri" w:hAnsi="Calibri" w:cs="Calibri"/>
              </w:rPr>
              <w:t>Signpost the emergency exits in case of fire.</w:t>
            </w:r>
          </w:p>
        </w:tc>
        <w:tc>
          <w:tcPr>
            <w:tcW w:w="2021" w:type="dxa"/>
            <w:gridSpan w:val="2"/>
            <w:shd w:val="clear" w:color="auto" w:fill="C0D842"/>
          </w:tcPr>
          <w:p w14:paraId="0000067E"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lastRenderedPageBreak/>
              <w:t>Session leader, coach.</w:t>
            </w:r>
          </w:p>
        </w:tc>
      </w:tr>
      <w:tr w:rsidR="00C52EB5" w:rsidRPr="00DC3531" w14:paraId="33248458" w14:textId="77777777">
        <w:trPr>
          <w:trHeight w:val="3740"/>
        </w:trPr>
        <w:tc>
          <w:tcPr>
            <w:tcW w:w="2272" w:type="dxa"/>
            <w:shd w:val="clear" w:color="auto" w:fill="C0D842"/>
          </w:tcPr>
          <w:p w14:paraId="00000680"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lastRenderedPageBreak/>
              <w:t>Travelling</w:t>
            </w:r>
          </w:p>
        </w:tc>
        <w:tc>
          <w:tcPr>
            <w:tcW w:w="5480" w:type="dxa"/>
            <w:shd w:val="clear" w:color="auto" w:fill="C0D842"/>
          </w:tcPr>
          <w:p w14:paraId="00000681"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Medical emergencies – risk of members suffering medical emergency whilst on the train/in car</w:t>
            </w:r>
          </w:p>
          <w:p w14:paraId="00000682" w14:textId="77777777" w:rsidR="00C52EB5" w:rsidRPr="00DC3531" w:rsidRDefault="00C52EB5">
            <w:pPr>
              <w:tabs>
                <w:tab w:val="left" w:pos="1206"/>
              </w:tabs>
              <w:rPr>
                <w:rFonts w:ascii="Calibri" w:eastAsia="Calibri" w:hAnsi="Calibri" w:cs="Calibri"/>
              </w:rPr>
            </w:pPr>
          </w:p>
          <w:p w14:paraId="00000683"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Congestion/Overcrowding – risk of injury due to congestion and overcrowding in dense areas</w:t>
            </w:r>
          </w:p>
          <w:p w14:paraId="00000684" w14:textId="77777777" w:rsidR="00C52EB5" w:rsidRPr="00DC3531" w:rsidRDefault="00C52EB5">
            <w:pPr>
              <w:tabs>
                <w:tab w:val="left" w:pos="1206"/>
              </w:tabs>
              <w:rPr>
                <w:rFonts w:ascii="Calibri" w:eastAsia="Calibri" w:hAnsi="Calibri" w:cs="Calibri"/>
              </w:rPr>
            </w:pPr>
          </w:p>
          <w:p w14:paraId="00000685"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Getting Lost – risk of missing persons whilst travelling introducing uncertainty.</w:t>
            </w:r>
          </w:p>
          <w:p w14:paraId="00000686" w14:textId="77777777" w:rsidR="00C52EB5" w:rsidRPr="00DC3531" w:rsidRDefault="00C52EB5">
            <w:pPr>
              <w:tabs>
                <w:tab w:val="left" w:pos="1206"/>
              </w:tabs>
              <w:rPr>
                <w:rFonts w:ascii="Calibri" w:eastAsia="Calibri" w:hAnsi="Calibri" w:cs="Calibri"/>
              </w:rPr>
            </w:pPr>
          </w:p>
          <w:p w14:paraId="00000687"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Theft/Robbery – Risk of valuables being stolen whilst travelling.</w:t>
            </w:r>
          </w:p>
          <w:p w14:paraId="00000688" w14:textId="77777777" w:rsidR="00C52EB5" w:rsidRPr="00DC3531" w:rsidRDefault="00C52EB5">
            <w:pPr>
              <w:tabs>
                <w:tab w:val="left" w:pos="1206"/>
              </w:tabs>
              <w:rPr>
                <w:rFonts w:ascii="Calibri" w:eastAsia="Calibri" w:hAnsi="Calibri" w:cs="Calibri"/>
              </w:rPr>
            </w:pPr>
          </w:p>
          <w:p w14:paraId="00000689"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Violence – risk of injury due to violence with local communities</w:t>
            </w:r>
          </w:p>
          <w:p w14:paraId="0000068A"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br/>
              <w:t>Weather – Escalated level of risk caused by strong weather conditions</w:t>
            </w:r>
          </w:p>
          <w:p w14:paraId="0000068B" w14:textId="77777777" w:rsidR="00C52EB5" w:rsidRPr="00DC3531" w:rsidRDefault="00C52EB5">
            <w:pPr>
              <w:tabs>
                <w:tab w:val="left" w:pos="1206"/>
              </w:tabs>
              <w:rPr>
                <w:rFonts w:ascii="Calibri" w:eastAsia="Calibri" w:hAnsi="Calibri" w:cs="Calibri"/>
              </w:rPr>
            </w:pPr>
          </w:p>
          <w:p w14:paraId="0000068C"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Fatigue – risk of ill health from overexertion</w:t>
            </w:r>
          </w:p>
          <w:p w14:paraId="0000068D" w14:textId="77777777" w:rsidR="00C52EB5" w:rsidRPr="00DC3531" w:rsidRDefault="00C52EB5">
            <w:pPr>
              <w:tabs>
                <w:tab w:val="left" w:pos="1206"/>
              </w:tabs>
              <w:rPr>
                <w:rFonts w:ascii="Calibri" w:eastAsia="Calibri" w:hAnsi="Calibri" w:cs="Calibri"/>
              </w:rPr>
            </w:pPr>
          </w:p>
          <w:p w14:paraId="0000068E"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Transportation – risk of injury from condition of cars/bus/train used in travelling/transportation of members.</w:t>
            </w:r>
          </w:p>
          <w:p w14:paraId="0000068F" w14:textId="77777777" w:rsidR="00C52EB5" w:rsidRPr="00DC3531" w:rsidRDefault="00C52EB5">
            <w:pPr>
              <w:tabs>
                <w:tab w:val="left" w:pos="1206"/>
              </w:tabs>
              <w:rPr>
                <w:rFonts w:ascii="Calibri" w:eastAsia="Calibri" w:hAnsi="Calibri" w:cs="Calibri"/>
              </w:rPr>
            </w:pPr>
          </w:p>
          <w:p w14:paraId="00000690"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 xml:space="preserve">Welfare – lack of welfare faciltities when travelling cause ill </w:t>
            </w:r>
            <w:sdt>
              <w:sdtPr>
                <w:tag w:val="goog_rdk_0"/>
                <w:id w:val="2113009304"/>
              </w:sdtPr>
              <w:sdtContent>
                <w:commentRangeStart w:id="3"/>
              </w:sdtContent>
            </w:sdt>
            <w:r w:rsidRPr="00DC3531">
              <w:rPr>
                <w:rFonts w:ascii="Calibri" w:eastAsia="Calibri" w:hAnsi="Calibri" w:cs="Calibri"/>
              </w:rPr>
              <w:t>health</w:t>
            </w:r>
            <w:commentRangeEnd w:id="3"/>
            <w:r w:rsidRPr="00DC3531">
              <w:rPr>
                <w:rStyle w:val="CommentReference"/>
                <w:rFonts w:ascii="Calibri" w:eastAsia="Calibri" w:hAnsi="Calibri" w:cs="Calibri"/>
                <w:sz w:val="24"/>
                <w:szCs w:val="24"/>
              </w:rPr>
              <w:commentReference w:id="3"/>
            </w:r>
            <w:r w:rsidRPr="00DC3531">
              <w:rPr>
                <w:rFonts w:ascii="Calibri" w:eastAsia="Calibri" w:hAnsi="Calibri" w:cs="Calibri"/>
              </w:rPr>
              <w:t>.</w:t>
            </w:r>
          </w:p>
          <w:p w14:paraId="00000691" w14:textId="77777777" w:rsidR="00C52EB5" w:rsidRPr="00DC3531" w:rsidRDefault="00C52EB5">
            <w:pPr>
              <w:tabs>
                <w:tab w:val="left" w:pos="1206"/>
              </w:tabs>
              <w:rPr>
                <w:rFonts w:ascii="Calibri" w:eastAsia="Calibri" w:hAnsi="Calibri" w:cs="Calibri"/>
              </w:rPr>
            </w:pPr>
          </w:p>
        </w:tc>
        <w:tc>
          <w:tcPr>
            <w:tcW w:w="1456" w:type="dxa"/>
            <w:shd w:val="clear" w:color="auto" w:fill="C0D842"/>
          </w:tcPr>
          <w:p w14:paraId="00000692"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All participants</w:t>
            </w:r>
          </w:p>
          <w:p w14:paraId="00000693" w14:textId="77777777" w:rsidR="00C52EB5" w:rsidRPr="00DC3531" w:rsidRDefault="00C52EB5">
            <w:pPr>
              <w:spacing w:after="160" w:line="259" w:lineRule="auto"/>
              <w:rPr>
                <w:rFonts w:ascii="Calibri" w:eastAsia="Calibri" w:hAnsi="Calibri" w:cs="Calibri"/>
                <w:i/>
                <w:iCs/>
              </w:rPr>
            </w:pPr>
          </w:p>
        </w:tc>
        <w:tc>
          <w:tcPr>
            <w:tcW w:w="4159" w:type="dxa"/>
            <w:shd w:val="clear" w:color="auto" w:fill="C0D842"/>
          </w:tcPr>
          <w:p w14:paraId="00000694"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Be aware of any member on the activity who may have medical condition requiring medication</w:t>
            </w:r>
          </w:p>
          <w:p w14:paraId="00000695"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Keep an emergency contact list of members on the activity</w:t>
            </w:r>
          </w:p>
          <w:p w14:paraId="00000696"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know members from Exeter Pickleball Club who have offered to provide transportation in car.</w:t>
            </w:r>
          </w:p>
          <w:p w14:paraId="00000697"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Only use reputable transportation sources</w:t>
            </w:r>
          </w:p>
          <w:p w14:paraId="00000698"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Make sure all valuables are safely stored</w:t>
            </w:r>
          </w:p>
          <w:p w14:paraId="00000699"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Plan journey ahead of time.</w:t>
            </w:r>
          </w:p>
          <w:p w14:paraId="0000069A" w14:textId="77777777" w:rsidR="00C52EB5" w:rsidRPr="00DC3531" w:rsidRDefault="00C52EB5">
            <w:pPr>
              <w:spacing w:after="160" w:line="259" w:lineRule="auto"/>
              <w:rPr>
                <w:rFonts w:ascii="Calibri" w:eastAsia="Calibri" w:hAnsi="Calibri" w:cs="Calibri"/>
              </w:rPr>
            </w:pPr>
          </w:p>
          <w:p w14:paraId="0000069B" w14:textId="77777777" w:rsidR="00C52EB5" w:rsidRPr="00DC3531" w:rsidRDefault="00C52EB5">
            <w:pPr>
              <w:spacing w:after="160" w:line="259" w:lineRule="auto"/>
              <w:rPr>
                <w:rFonts w:ascii="Calibri" w:eastAsia="Calibri" w:hAnsi="Calibri" w:cs="Calibri"/>
              </w:rPr>
            </w:pPr>
          </w:p>
        </w:tc>
        <w:tc>
          <w:tcPr>
            <w:tcW w:w="2021" w:type="dxa"/>
            <w:gridSpan w:val="2"/>
            <w:shd w:val="clear" w:color="auto" w:fill="C0D842"/>
          </w:tcPr>
          <w:p w14:paraId="0000069C"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All committee members.</w:t>
            </w:r>
          </w:p>
        </w:tc>
      </w:tr>
    </w:tbl>
    <w:p w14:paraId="0000069E" w14:textId="77777777" w:rsidR="00C52EB5" w:rsidRPr="00DC3531" w:rsidRDefault="00C52EB5">
      <w:pPr>
        <w:spacing w:after="160" w:line="259" w:lineRule="auto"/>
        <w:rPr>
          <w:rFonts w:ascii="Calibri" w:eastAsia="Calibri" w:hAnsi="Calibri" w:cs="Calibri"/>
          <w:b/>
          <w:bCs/>
          <w:u w:val="single"/>
        </w:rPr>
      </w:pPr>
    </w:p>
    <w:p w14:paraId="0000069F" w14:textId="77777777" w:rsidR="00C52EB5" w:rsidRPr="00DC3531" w:rsidRDefault="00000000">
      <w:pPr>
        <w:spacing w:after="160" w:line="259" w:lineRule="auto"/>
        <w:rPr>
          <w:rFonts w:ascii="Calibri" w:eastAsia="Calibri" w:hAnsi="Calibri" w:cs="Calibri"/>
          <w:b/>
          <w:bCs/>
          <w:u w:val="single"/>
        </w:rPr>
      </w:pPr>
      <w:r w:rsidRPr="00DC3531">
        <w:rPr>
          <w:rFonts w:ascii="Calibri" w:eastAsia="Calibri" w:hAnsi="Calibri" w:cs="Calibri"/>
          <w:b/>
          <w:bCs/>
          <w:u w:val="single"/>
        </w:rPr>
        <w:lastRenderedPageBreak/>
        <w:t xml:space="preserve">Activity Type 12: </w:t>
      </w:r>
      <w:r w:rsidRPr="00DC3531">
        <w:rPr>
          <w:rFonts w:ascii="Calibri" w:eastAsia="Calibri" w:hAnsi="Calibri" w:cs="Calibri"/>
          <w:b/>
          <w:bCs/>
          <w:i/>
          <w:iCs/>
          <w:u w:val="single"/>
        </w:rPr>
        <w:t>[Winter Soiree]</w:t>
      </w:r>
    </w:p>
    <w:p w14:paraId="000006A0" w14:textId="77777777" w:rsidR="00C52EB5" w:rsidRPr="00DC3531" w:rsidRDefault="00000000">
      <w:pPr>
        <w:spacing w:after="160" w:line="259" w:lineRule="auto"/>
        <w:rPr>
          <w:rFonts w:ascii="Calibri" w:eastAsia="Calibri" w:hAnsi="Calibri" w:cs="Calibri"/>
          <w:b/>
          <w:bCs/>
          <w:i/>
          <w:iCs/>
          <w:sz w:val="20"/>
          <w:szCs w:val="20"/>
          <w:u w:val="single"/>
        </w:rPr>
      </w:pPr>
      <w:r w:rsidRPr="00DC3531">
        <w:rPr>
          <w:rFonts w:ascii="Calibri" w:eastAsia="Calibri" w:hAnsi="Calibri" w:cs="Calibri"/>
          <w:i/>
          <w:iCs/>
          <w:sz w:val="20"/>
          <w:szCs w:val="20"/>
        </w:rPr>
        <w:t xml:space="preserve">Please refer to Hazards guidance for a summary of hazards to consider - </w:t>
      </w:r>
    </w:p>
    <w:tbl>
      <w:tblPr>
        <w:tblStyle w:val="afc"/>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52EB5" w:rsidRPr="00DC3531" w14:paraId="1AF5E443" w14:textId="77777777">
        <w:trPr>
          <w:trHeight w:val="510"/>
        </w:trPr>
        <w:tc>
          <w:tcPr>
            <w:tcW w:w="2835" w:type="dxa"/>
            <w:vAlign w:val="center"/>
          </w:tcPr>
          <w:p w14:paraId="000006A1"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sz w:val="20"/>
                <w:szCs w:val="20"/>
              </w:rPr>
              <w:t>Average number of participants</w:t>
            </w:r>
          </w:p>
        </w:tc>
        <w:tc>
          <w:tcPr>
            <w:tcW w:w="3969" w:type="dxa"/>
            <w:shd w:val="clear" w:color="auto" w:fill="C0D842"/>
            <w:vAlign w:val="center"/>
          </w:tcPr>
          <w:p w14:paraId="000006A2"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b/>
                <w:bCs/>
                <w:color w:val="000000"/>
                <w:sz w:val="18"/>
                <w:szCs w:val="18"/>
              </w:rPr>
              <w:t>30-40 people, both members and non-members</w:t>
            </w:r>
          </w:p>
        </w:tc>
        <w:tc>
          <w:tcPr>
            <w:tcW w:w="4820" w:type="dxa"/>
          </w:tcPr>
          <w:p w14:paraId="000006A3"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color w:val="000000"/>
                <w:sz w:val="20"/>
                <w:szCs w:val="20"/>
              </w:rPr>
              <w:t xml:space="preserve">Provide details of disabled access arrangements you have considered. You can use the guidance </w:t>
            </w:r>
            <w:hyperlink r:id="rId43">
              <w:r w:rsidR="00C52EB5" w:rsidRPr="00DC3531">
                <w:rPr>
                  <w:rFonts w:ascii="Calibri" w:eastAsia="Calibri" w:hAnsi="Calibri" w:cs="Calibri"/>
                  <w:color w:val="0563C1"/>
                  <w:sz w:val="20"/>
                  <w:szCs w:val="20"/>
                  <w:u w:val="single"/>
                </w:rPr>
                <w:t>here</w:t>
              </w:r>
            </w:hyperlink>
            <w:r w:rsidRPr="00DC3531">
              <w:rPr>
                <w:rFonts w:ascii="Calibri" w:eastAsia="Calibri" w:hAnsi="Calibri" w:cs="Calibri"/>
                <w:color w:val="000000"/>
                <w:sz w:val="20"/>
                <w:szCs w:val="20"/>
              </w:rPr>
              <w:t xml:space="preserve"> to help. </w:t>
            </w:r>
          </w:p>
        </w:tc>
        <w:tc>
          <w:tcPr>
            <w:tcW w:w="3827" w:type="dxa"/>
            <w:shd w:val="clear" w:color="auto" w:fill="C0D842"/>
            <w:vAlign w:val="center"/>
          </w:tcPr>
          <w:p w14:paraId="000006A4" w14:textId="77777777" w:rsidR="00C52EB5" w:rsidRPr="00DC3531" w:rsidRDefault="00000000">
            <w:pPr>
              <w:spacing w:after="160" w:line="259" w:lineRule="auto"/>
              <w:rPr>
                <w:rFonts w:ascii="Calibri" w:eastAsia="Calibri" w:hAnsi="Calibri" w:cs="Calibri"/>
                <w:b/>
                <w:bCs/>
                <w:sz w:val="18"/>
                <w:szCs w:val="18"/>
              </w:rPr>
            </w:pPr>
            <w:r w:rsidRPr="00DC3531">
              <w:rPr>
                <w:rFonts w:ascii="Calibri" w:eastAsia="Calibri" w:hAnsi="Calibri" w:cs="Calibri"/>
                <w:b/>
                <w:bCs/>
                <w:sz w:val="18"/>
                <w:szCs w:val="18"/>
              </w:rPr>
              <w:t>The venue is only accessed via steps which limits wheelchair accessibility, other options have been considered however assistance can be provided on steps where appropriate and access limitations will be communicated so those attending can plan accordingly.</w:t>
            </w:r>
          </w:p>
        </w:tc>
      </w:tr>
      <w:tr w:rsidR="00C52EB5" w:rsidRPr="00DC3531" w14:paraId="66428BF8" w14:textId="77777777">
        <w:trPr>
          <w:trHeight w:val="510"/>
        </w:trPr>
        <w:tc>
          <w:tcPr>
            <w:tcW w:w="2835" w:type="dxa"/>
            <w:vAlign w:val="center"/>
          </w:tcPr>
          <w:p w14:paraId="000006A5" w14:textId="77777777" w:rsidR="00C52EB5" w:rsidRPr="00DC3531" w:rsidRDefault="00000000">
            <w:pPr>
              <w:spacing w:before="40" w:after="40"/>
              <w:rPr>
                <w:rFonts w:ascii="Calibri" w:eastAsia="Calibri" w:hAnsi="Calibri" w:cs="Calibri"/>
                <w:sz w:val="20"/>
                <w:szCs w:val="20"/>
              </w:rPr>
            </w:pPr>
            <w:r w:rsidRPr="00DC3531">
              <w:rPr>
                <w:rFonts w:ascii="Calibri" w:eastAsia="Calibri" w:hAnsi="Calibri" w:cs="Calibri"/>
                <w:sz w:val="20"/>
                <w:szCs w:val="20"/>
              </w:rPr>
              <w:t>On Campus or Off Campus</w:t>
            </w:r>
          </w:p>
        </w:tc>
        <w:tc>
          <w:tcPr>
            <w:tcW w:w="3969" w:type="dxa"/>
            <w:shd w:val="clear" w:color="auto" w:fill="C0D842"/>
            <w:vAlign w:val="center"/>
          </w:tcPr>
          <w:p w14:paraId="000006A6"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Off</w:t>
            </w:r>
          </w:p>
        </w:tc>
        <w:tc>
          <w:tcPr>
            <w:tcW w:w="4820" w:type="dxa"/>
            <w:vAlign w:val="center"/>
          </w:tcPr>
          <w:p w14:paraId="000006A7"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 xml:space="preserve">Please provide details of how you’ve considered the sustainable impact of your activity type. You can use the guidance </w:t>
            </w:r>
            <w:hyperlink r:id="rId44">
              <w:r w:rsidR="00C52EB5" w:rsidRPr="00DC3531">
                <w:rPr>
                  <w:rFonts w:ascii="Calibri" w:eastAsia="Calibri" w:hAnsi="Calibri" w:cs="Calibri"/>
                  <w:color w:val="0563C1"/>
                  <w:sz w:val="20"/>
                  <w:szCs w:val="20"/>
                  <w:u w:val="single"/>
                </w:rPr>
                <w:t>here</w:t>
              </w:r>
            </w:hyperlink>
            <w:r w:rsidRPr="00DC3531">
              <w:rPr>
                <w:rFonts w:ascii="Calibri" w:eastAsia="Calibri" w:hAnsi="Calibri" w:cs="Calibri"/>
                <w:sz w:val="20"/>
                <w:szCs w:val="20"/>
              </w:rPr>
              <w:t xml:space="preserve"> to help. </w:t>
            </w:r>
          </w:p>
        </w:tc>
        <w:tc>
          <w:tcPr>
            <w:tcW w:w="3827" w:type="dxa"/>
            <w:shd w:val="clear" w:color="auto" w:fill="C0D842"/>
            <w:vAlign w:val="center"/>
          </w:tcPr>
          <w:p w14:paraId="000006A8"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Encourage walking and public transport use to travel to the event</w:t>
            </w:r>
          </w:p>
        </w:tc>
      </w:tr>
      <w:tr w:rsidR="00C52EB5" w:rsidRPr="00DC3531" w14:paraId="22009AB0" w14:textId="77777777">
        <w:trPr>
          <w:trHeight w:val="125"/>
        </w:trPr>
        <w:tc>
          <w:tcPr>
            <w:tcW w:w="2835" w:type="dxa"/>
            <w:vAlign w:val="center"/>
          </w:tcPr>
          <w:p w14:paraId="000006A9"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sz w:val="20"/>
                <w:szCs w:val="20"/>
              </w:rPr>
              <w:t>Is additional specific Event Insurance required?</w:t>
            </w:r>
          </w:p>
        </w:tc>
        <w:tc>
          <w:tcPr>
            <w:tcW w:w="3969" w:type="dxa"/>
            <w:shd w:val="clear" w:color="auto" w:fill="C0D842"/>
            <w:vAlign w:val="center"/>
          </w:tcPr>
          <w:p w14:paraId="000006AA"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No</w:t>
            </w:r>
          </w:p>
        </w:tc>
        <w:tc>
          <w:tcPr>
            <w:tcW w:w="4820" w:type="dxa"/>
            <w:vAlign w:val="center"/>
          </w:tcPr>
          <w:p w14:paraId="000006AB"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000006AC"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Venue</w:t>
            </w:r>
          </w:p>
        </w:tc>
      </w:tr>
    </w:tbl>
    <w:p w14:paraId="000006AD" w14:textId="77777777" w:rsidR="00C52EB5" w:rsidRPr="00DC3531" w:rsidRDefault="00C52EB5">
      <w:pPr>
        <w:spacing w:after="160" w:line="259" w:lineRule="auto"/>
        <w:rPr>
          <w:rFonts w:ascii="Calibri" w:eastAsia="Calibri" w:hAnsi="Calibri" w:cs="Calibri"/>
          <w:b/>
          <w:bCs/>
          <w:sz w:val="20"/>
          <w:szCs w:val="20"/>
          <w:u w:val="single"/>
        </w:rPr>
      </w:pPr>
    </w:p>
    <w:tbl>
      <w:tblPr>
        <w:tblStyle w:val="afd"/>
        <w:tblpPr w:leftFromText="180" w:rightFromText="180" w:vertAnchor="text" w:tblpY="228"/>
        <w:tblW w:w="153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2"/>
        <w:gridCol w:w="5525"/>
        <w:gridCol w:w="1478"/>
        <w:gridCol w:w="4321"/>
        <w:gridCol w:w="1791"/>
      </w:tblGrid>
      <w:tr w:rsidR="00C52EB5" w:rsidRPr="00DC3531" w14:paraId="0C3B1381" w14:textId="77777777">
        <w:trPr>
          <w:trHeight w:val="734"/>
        </w:trPr>
        <w:tc>
          <w:tcPr>
            <w:tcW w:w="2273" w:type="dxa"/>
          </w:tcPr>
          <w:p w14:paraId="000006AE"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Hazard Category</w:t>
            </w:r>
          </w:p>
        </w:tc>
        <w:tc>
          <w:tcPr>
            <w:tcW w:w="5525" w:type="dxa"/>
          </w:tcPr>
          <w:p w14:paraId="000006AF"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Identified Hazards and how you might be harmed?</w:t>
            </w:r>
          </w:p>
        </w:tc>
        <w:tc>
          <w:tcPr>
            <w:tcW w:w="1478" w:type="dxa"/>
          </w:tcPr>
          <w:p w14:paraId="000006B0"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at Risk?</w:t>
            </w:r>
          </w:p>
        </w:tc>
        <w:tc>
          <w:tcPr>
            <w:tcW w:w="4321" w:type="dxa"/>
          </w:tcPr>
          <w:p w14:paraId="000006B1"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Control Measures</w:t>
            </w:r>
          </w:p>
        </w:tc>
        <w:tc>
          <w:tcPr>
            <w:tcW w:w="1791" w:type="dxa"/>
          </w:tcPr>
          <w:p w14:paraId="000006B2"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responsible?</w:t>
            </w:r>
          </w:p>
        </w:tc>
      </w:tr>
      <w:tr w:rsidR="00C52EB5" w:rsidRPr="00DC3531" w14:paraId="5167ECDE" w14:textId="77777777">
        <w:trPr>
          <w:trHeight w:val="3740"/>
        </w:trPr>
        <w:tc>
          <w:tcPr>
            <w:tcW w:w="2273" w:type="dxa"/>
            <w:shd w:val="clear" w:color="auto" w:fill="C0D842"/>
          </w:tcPr>
          <w:p w14:paraId="000006B3" w14:textId="77777777" w:rsidR="00C52EB5" w:rsidRPr="00DC3531" w:rsidRDefault="00000000">
            <w:pPr>
              <w:spacing w:after="160" w:line="259" w:lineRule="auto"/>
              <w:jc w:val="center"/>
              <w:rPr>
                <w:rFonts w:ascii="Calibri" w:eastAsia="Calibri" w:hAnsi="Calibri" w:cs="Calibri"/>
                <w:i/>
                <w:iCs/>
                <w:sz w:val="18"/>
                <w:szCs w:val="18"/>
              </w:rPr>
            </w:pPr>
            <w:r w:rsidRPr="00DC3531">
              <w:rPr>
                <w:rFonts w:ascii="Calibri" w:eastAsia="Calibri" w:hAnsi="Calibri" w:cs="Calibri"/>
                <w:i/>
                <w:iCs/>
                <w:sz w:val="18"/>
                <w:szCs w:val="18"/>
              </w:rPr>
              <w:lastRenderedPageBreak/>
              <w:t>What type of Hazard is it?</w:t>
            </w:r>
          </w:p>
          <w:p w14:paraId="000006B4" w14:textId="77777777" w:rsidR="00C52EB5" w:rsidRPr="00DC3531" w:rsidRDefault="00000000">
            <w:pPr>
              <w:spacing w:after="160" w:line="259" w:lineRule="auto"/>
              <w:jc w:val="center"/>
              <w:rPr>
                <w:rFonts w:ascii="Calibri" w:eastAsia="Calibri" w:hAnsi="Calibri" w:cs="Calibri"/>
                <w:i/>
                <w:iCs/>
                <w:sz w:val="18"/>
                <w:szCs w:val="18"/>
              </w:rPr>
            </w:pPr>
            <w:r w:rsidRPr="00DC3531">
              <w:rPr>
                <w:rFonts w:ascii="Calibri" w:eastAsia="Calibri" w:hAnsi="Calibri" w:cs="Calibri"/>
                <w:i/>
                <w:iCs/>
                <w:sz w:val="18"/>
                <w:szCs w:val="18"/>
              </w:rPr>
              <w:t xml:space="preserve">Choose from the A-Z of Hazard categories from the </w:t>
            </w:r>
            <w:r w:rsidRPr="00DC3531">
              <w:t xml:space="preserve"> </w:t>
            </w:r>
            <w:r w:rsidRPr="00DC3531">
              <w:rPr>
                <w:rFonts w:ascii="Calibri" w:eastAsia="Calibri" w:hAnsi="Calibri" w:cs="Calibri"/>
                <w:i/>
                <w:iCs/>
                <w:sz w:val="18"/>
                <w:szCs w:val="18"/>
              </w:rPr>
              <w:t xml:space="preserve"> “student committee handbook for risk assessing and group safety.”</w:t>
            </w:r>
          </w:p>
        </w:tc>
        <w:tc>
          <w:tcPr>
            <w:tcW w:w="5525" w:type="dxa"/>
            <w:shd w:val="clear" w:color="auto" w:fill="C0D842"/>
          </w:tcPr>
          <w:p w14:paraId="000006B5" w14:textId="77777777" w:rsidR="00C52EB5" w:rsidRPr="00DC3531" w:rsidRDefault="00000000">
            <w:pPr>
              <w:tabs>
                <w:tab w:val="left" w:pos="1206"/>
              </w:tabs>
              <w:rPr>
                <w:rFonts w:ascii="Calibri" w:eastAsia="Calibri" w:hAnsi="Calibri" w:cs="Calibri"/>
                <w:sz w:val="18"/>
                <w:szCs w:val="18"/>
              </w:rPr>
            </w:pPr>
            <w:r w:rsidRPr="00DC3531">
              <w:rPr>
                <w:rFonts w:ascii="Calibri" w:eastAsia="Calibri" w:hAnsi="Calibri" w:cs="Calibri"/>
                <w:sz w:val="18"/>
                <w:szCs w:val="18"/>
              </w:rPr>
              <w:t xml:space="preserve">“What is the hazard you have identified, and the risk associated with that hazard”? </w:t>
            </w:r>
          </w:p>
          <w:p w14:paraId="000006B6" w14:textId="77777777" w:rsidR="00C52EB5" w:rsidRPr="00DC3531" w:rsidRDefault="00C52EB5">
            <w:pPr>
              <w:tabs>
                <w:tab w:val="left" w:pos="1206"/>
              </w:tabs>
              <w:rPr>
                <w:rFonts w:ascii="Calibri" w:eastAsia="Calibri" w:hAnsi="Calibri" w:cs="Calibri"/>
                <w:sz w:val="18"/>
                <w:szCs w:val="18"/>
              </w:rPr>
            </w:pPr>
          </w:p>
          <w:p w14:paraId="000006B7" w14:textId="77777777" w:rsidR="00C52EB5" w:rsidRPr="00DC3531" w:rsidRDefault="00C52EB5">
            <w:pPr>
              <w:tabs>
                <w:tab w:val="left" w:pos="1206"/>
              </w:tabs>
              <w:rPr>
                <w:rFonts w:ascii="Calibri" w:eastAsia="Calibri" w:hAnsi="Calibri" w:cs="Calibri"/>
                <w:sz w:val="18"/>
                <w:szCs w:val="18"/>
              </w:rPr>
            </w:pPr>
          </w:p>
        </w:tc>
        <w:tc>
          <w:tcPr>
            <w:tcW w:w="1478" w:type="dxa"/>
            <w:shd w:val="clear" w:color="auto" w:fill="C0D842"/>
          </w:tcPr>
          <w:p w14:paraId="000006B8" w14:textId="77777777" w:rsidR="00C52EB5" w:rsidRPr="00DC3531" w:rsidRDefault="00000000">
            <w:pPr>
              <w:spacing w:after="160" w:line="259" w:lineRule="auto"/>
              <w:rPr>
                <w:rFonts w:ascii="Calibri" w:eastAsia="Calibri" w:hAnsi="Calibri" w:cs="Calibri"/>
                <w:i/>
                <w:iCs/>
                <w:sz w:val="18"/>
                <w:szCs w:val="18"/>
              </w:rPr>
            </w:pPr>
            <w:r w:rsidRPr="00DC3531">
              <w:rPr>
                <w:rFonts w:ascii="Calibri" w:eastAsia="Calibri" w:hAnsi="Calibri" w:cs="Calibri"/>
                <w:i/>
                <w:iCs/>
                <w:sz w:val="18"/>
                <w:szCs w:val="18"/>
              </w:rPr>
              <w:t>“Who is in danger of being harmed?”</w:t>
            </w:r>
          </w:p>
        </w:tc>
        <w:tc>
          <w:tcPr>
            <w:tcW w:w="4321" w:type="dxa"/>
            <w:shd w:val="clear" w:color="auto" w:fill="C0D842"/>
          </w:tcPr>
          <w:p w14:paraId="000006B9"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“How are you going to eliminate or reduce the risk of someone being harmed?”</w:t>
            </w:r>
          </w:p>
        </w:tc>
        <w:tc>
          <w:tcPr>
            <w:tcW w:w="1791" w:type="dxa"/>
            <w:shd w:val="clear" w:color="auto" w:fill="C0D842"/>
          </w:tcPr>
          <w:p w14:paraId="000006BA"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“Who is responsible for implementing and monitoring this?”</w:t>
            </w:r>
          </w:p>
        </w:tc>
      </w:tr>
      <w:tr w:rsidR="00C52EB5" w:rsidRPr="00DC3531" w14:paraId="1AF6D28C" w14:textId="77777777">
        <w:trPr>
          <w:trHeight w:val="3740"/>
        </w:trPr>
        <w:tc>
          <w:tcPr>
            <w:tcW w:w="2273" w:type="dxa"/>
            <w:shd w:val="clear" w:color="auto" w:fill="C0D842"/>
          </w:tcPr>
          <w:p w14:paraId="000006BB" w14:textId="77777777" w:rsidR="00C52EB5" w:rsidRPr="00DC3531" w:rsidRDefault="00000000">
            <w:pPr>
              <w:spacing w:after="160" w:line="259" w:lineRule="auto"/>
              <w:jc w:val="center"/>
              <w:rPr>
                <w:rFonts w:ascii="Calibri" w:eastAsia="Calibri" w:hAnsi="Calibri" w:cs="Calibri"/>
                <w:i/>
                <w:iCs/>
              </w:rPr>
            </w:pPr>
            <w:r w:rsidRPr="00DC3531">
              <w:rPr>
                <w:rFonts w:ascii="Calibri" w:eastAsia="Calibri" w:hAnsi="Calibri" w:cs="Calibri"/>
              </w:rPr>
              <w:t>Aggression/Violence, Bullying and Harassment</w:t>
            </w:r>
          </w:p>
        </w:tc>
        <w:tc>
          <w:tcPr>
            <w:tcW w:w="5525" w:type="dxa"/>
            <w:shd w:val="clear" w:color="auto" w:fill="C0D842"/>
          </w:tcPr>
          <w:p w14:paraId="000006BC"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Physical Assault – risk of injury from physical attacks</w:t>
            </w:r>
          </w:p>
          <w:p w14:paraId="000006BD"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br/>
              <w:t>Verbal Abuse – psychological harm from threats or insults</w:t>
            </w:r>
          </w:p>
          <w:p w14:paraId="000006BE" w14:textId="77777777" w:rsidR="00C52EB5" w:rsidRPr="00DC3531" w:rsidRDefault="00C52EB5">
            <w:pPr>
              <w:tabs>
                <w:tab w:val="left" w:pos="1206"/>
              </w:tabs>
              <w:rPr>
                <w:rFonts w:ascii="Calibri" w:eastAsia="Calibri" w:hAnsi="Calibri" w:cs="Calibri"/>
              </w:rPr>
            </w:pPr>
          </w:p>
          <w:p w14:paraId="000006BF"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Discrimination – psychological harm caused by discriminatory remarks</w:t>
            </w:r>
          </w:p>
          <w:p w14:paraId="000006C0"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br/>
              <w:t>Intimidating behaviour – emotional distress caused by threatening or coercive behaviour</w:t>
            </w:r>
          </w:p>
          <w:p w14:paraId="000006C1" w14:textId="77777777" w:rsidR="00C52EB5" w:rsidRPr="00DC3531" w:rsidRDefault="00C52EB5">
            <w:pPr>
              <w:tabs>
                <w:tab w:val="left" w:pos="1206"/>
              </w:tabs>
              <w:rPr>
                <w:rFonts w:ascii="Calibri" w:eastAsia="Calibri" w:hAnsi="Calibri" w:cs="Calibri"/>
              </w:rPr>
            </w:pPr>
          </w:p>
          <w:p w14:paraId="000006C2"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Exclusion – distress caused by isolating becoming isolated in activity</w:t>
            </w:r>
          </w:p>
          <w:p w14:paraId="000006C3" w14:textId="77777777" w:rsidR="00C52EB5" w:rsidRPr="00DC3531" w:rsidRDefault="00C52EB5">
            <w:pPr>
              <w:tabs>
                <w:tab w:val="left" w:pos="1206"/>
              </w:tabs>
              <w:rPr>
                <w:rFonts w:ascii="Calibri" w:eastAsia="Calibri" w:hAnsi="Calibri" w:cs="Calibri"/>
              </w:rPr>
            </w:pPr>
          </w:p>
        </w:tc>
        <w:tc>
          <w:tcPr>
            <w:tcW w:w="1478" w:type="dxa"/>
            <w:shd w:val="clear" w:color="auto" w:fill="C0D842"/>
          </w:tcPr>
          <w:p w14:paraId="000006C4"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All participants</w:t>
            </w:r>
          </w:p>
        </w:tc>
        <w:tc>
          <w:tcPr>
            <w:tcW w:w="4321" w:type="dxa"/>
            <w:shd w:val="clear" w:color="auto" w:fill="C0D842"/>
          </w:tcPr>
          <w:p w14:paraId="000006C5"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 xml:space="preserve">All members to follow code of conduct and behave in a manor representative of the guilds values. </w:t>
            </w:r>
          </w:p>
          <w:p w14:paraId="000006C6"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All members should read and act in accordance with the EUPS constitution.</w:t>
            </w:r>
          </w:p>
          <w:p w14:paraId="000006C7"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Anyone acting aggressively or violently will be removed from the event or the emergency services will be called if they cannot be removed</w:t>
            </w:r>
          </w:p>
          <w:p w14:paraId="000006C8" w14:textId="77777777" w:rsidR="00C52EB5" w:rsidRPr="00DC3531" w:rsidRDefault="00C52EB5">
            <w:pPr>
              <w:spacing w:after="160" w:line="259" w:lineRule="auto"/>
              <w:rPr>
                <w:rFonts w:ascii="Calibri" w:eastAsia="Calibri" w:hAnsi="Calibri" w:cs="Calibri"/>
              </w:rPr>
            </w:pPr>
          </w:p>
          <w:p w14:paraId="000006C9" w14:textId="77777777" w:rsidR="00C52EB5" w:rsidRPr="00DC3531" w:rsidRDefault="00C52EB5">
            <w:pPr>
              <w:spacing w:after="160" w:line="259" w:lineRule="auto"/>
              <w:rPr>
                <w:rFonts w:ascii="Calibri" w:eastAsia="Calibri" w:hAnsi="Calibri" w:cs="Calibri"/>
              </w:rPr>
            </w:pPr>
          </w:p>
        </w:tc>
        <w:tc>
          <w:tcPr>
            <w:tcW w:w="1791" w:type="dxa"/>
            <w:shd w:val="clear" w:color="auto" w:fill="C0D842"/>
          </w:tcPr>
          <w:p w14:paraId="000006CA"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 xml:space="preserve">Committee member </w:t>
            </w:r>
          </w:p>
        </w:tc>
      </w:tr>
      <w:tr w:rsidR="00C52EB5" w:rsidRPr="00DC3531" w14:paraId="09F80CCB" w14:textId="77777777">
        <w:trPr>
          <w:trHeight w:val="3740"/>
        </w:trPr>
        <w:tc>
          <w:tcPr>
            <w:tcW w:w="2273" w:type="dxa"/>
            <w:shd w:val="clear" w:color="auto" w:fill="C0D842"/>
          </w:tcPr>
          <w:p w14:paraId="000006CB" w14:textId="77777777" w:rsidR="00C52EB5" w:rsidRPr="00DC3531" w:rsidRDefault="00000000">
            <w:pPr>
              <w:spacing w:after="160" w:line="259" w:lineRule="auto"/>
              <w:jc w:val="center"/>
              <w:rPr>
                <w:rFonts w:ascii="Calibri" w:eastAsia="Calibri" w:hAnsi="Calibri" w:cs="Calibri"/>
                <w:i/>
                <w:iCs/>
              </w:rPr>
            </w:pPr>
            <w:r w:rsidRPr="00DC3531">
              <w:rPr>
                <w:rFonts w:ascii="Calibri" w:eastAsia="Calibri" w:hAnsi="Calibri" w:cs="Calibri"/>
              </w:rPr>
              <w:lastRenderedPageBreak/>
              <w:t>Fire</w:t>
            </w:r>
          </w:p>
        </w:tc>
        <w:tc>
          <w:tcPr>
            <w:tcW w:w="5525" w:type="dxa"/>
            <w:shd w:val="clear" w:color="auto" w:fill="C0D842"/>
          </w:tcPr>
          <w:p w14:paraId="000006CC" w14:textId="77777777" w:rsidR="00C52EB5" w:rsidRPr="00DC3531" w:rsidRDefault="00000000">
            <w:pPr>
              <w:rPr>
                <w:rFonts w:ascii="Calibri" w:eastAsia="Calibri" w:hAnsi="Calibri" w:cs="Calibri"/>
                <w:color w:val="000000"/>
              </w:rPr>
            </w:pPr>
            <w:r w:rsidRPr="00DC3531">
              <w:rPr>
                <w:rFonts w:ascii="Calibri" w:eastAsia="Calibri" w:hAnsi="Calibri" w:cs="Calibri"/>
                <w:color w:val="000000"/>
              </w:rPr>
              <w:t xml:space="preserve">General Fire – risk of serious injury/fatalities </w:t>
            </w:r>
          </w:p>
          <w:p w14:paraId="000006CD" w14:textId="77777777" w:rsidR="00C52EB5" w:rsidRPr="00DC3531" w:rsidRDefault="00C52EB5">
            <w:pPr>
              <w:rPr>
                <w:rFonts w:ascii="Calibri" w:eastAsia="Calibri" w:hAnsi="Calibri" w:cs="Calibri"/>
                <w:color w:val="000000"/>
              </w:rPr>
            </w:pPr>
          </w:p>
          <w:p w14:paraId="000006CE"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color w:val="000000"/>
              </w:rPr>
              <w:t>Obstructed Fire exits – risk of serious injury/fatalities because of obstructed exits from building</w:t>
            </w:r>
          </w:p>
        </w:tc>
        <w:tc>
          <w:tcPr>
            <w:tcW w:w="1478" w:type="dxa"/>
            <w:shd w:val="clear" w:color="auto" w:fill="C0D842"/>
          </w:tcPr>
          <w:p w14:paraId="000006CF"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All participants</w:t>
            </w:r>
          </w:p>
        </w:tc>
        <w:tc>
          <w:tcPr>
            <w:tcW w:w="4321" w:type="dxa"/>
            <w:shd w:val="clear" w:color="auto" w:fill="C0D842"/>
          </w:tcPr>
          <w:p w14:paraId="000006D0"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Check fire exits are clear</w:t>
            </w:r>
          </w:p>
          <w:p w14:paraId="000006D1"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that venue has satisfactory fire arrangements in place, including current venue fire risk assessment which specifies capacity numbers/limits</w:t>
            </w:r>
          </w:p>
          <w:p w14:paraId="000006D2"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Before the event, participants will be made aware of the correct protocol should a fire break out</w:t>
            </w:r>
          </w:p>
        </w:tc>
        <w:tc>
          <w:tcPr>
            <w:tcW w:w="1791" w:type="dxa"/>
            <w:shd w:val="clear" w:color="auto" w:fill="C0D842"/>
          </w:tcPr>
          <w:p w14:paraId="000006D3"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 xml:space="preserve"> (Committee member</w:t>
            </w:r>
          </w:p>
        </w:tc>
      </w:tr>
      <w:tr w:rsidR="00C52EB5" w:rsidRPr="00DC3531" w14:paraId="0C0F899D" w14:textId="77777777">
        <w:trPr>
          <w:trHeight w:val="3740"/>
        </w:trPr>
        <w:tc>
          <w:tcPr>
            <w:tcW w:w="2273" w:type="dxa"/>
            <w:shd w:val="clear" w:color="auto" w:fill="C0D842"/>
          </w:tcPr>
          <w:p w14:paraId="000006D4"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Food and Drink Hygiene/Food Allergies and Intolerances</w:t>
            </w:r>
          </w:p>
        </w:tc>
        <w:tc>
          <w:tcPr>
            <w:tcW w:w="5525" w:type="dxa"/>
            <w:shd w:val="clear" w:color="auto" w:fill="C0D842"/>
          </w:tcPr>
          <w:p w14:paraId="000006D5"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Storage of food and drink substances – risk of serious illness due to food and drink being stored in incorrect conditions</w:t>
            </w:r>
          </w:p>
          <w:p w14:paraId="000006D6" w14:textId="77777777" w:rsidR="00C52EB5" w:rsidRPr="00DC3531" w:rsidRDefault="00C52EB5">
            <w:pPr>
              <w:tabs>
                <w:tab w:val="left" w:pos="1206"/>
              </w:tabs>
              <w:rPr>
                <w:rFonts w:ascii="Calibri" w:eastAsia="Calibri" w:hAnsi="Calibri" w:cs="Calibri"/>
              </w:rPr>
            </w:pPr>
          </w:p>
          <w:p w14:paraId="000006D7"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Temperature – risk of microbiological contaminants growing due to food and drink being stored at incorrect temperatures</w:t>
            </w:r>
          </w:p>
          <w:p w14:paraId="000006D8" w14:textId="77777777" w:rsidR="00C52EB5" w:rsidRPr="00DC3531" w:rsidRDefault="00C52EB5">
            <w:pPr>
              <w:tabs>
                <w:tab w:val="left" w:pos="1206"/>
              </w:tabs>
              <w:rPr>
                <w:rFonts w:ascii="Calibri" w:eastAsia="Calibri" w:hAnsi="Calibri" w:cs="Calibri"/>
              </w:rPr>
            </w:pPr>
          </w:p>
          <w:p w14:paraId="000006D9"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Allergens – risk of anaphylaxis from food and drink containing allergens</w:t>
            </w:r>
          </w:p>
          <w:p w14:paraId="000006DA" w14:textId="77777777" w:rsidR="00C52EB5" w:rsidRPr="00DC3531" w:rsidRDefault="00C52EB5">
            <w:pPr>
              <w:tabs>
                <w:tab w:val="left" w:pos="1206"/>
              </w:tabs>
              <w:rPr>
                <w:rFonts w:ascii="Calibri" w:eastAsia="Calibri" w:hAnsi="Calibri" w:cs="Calibri"/>
              </w:rPr>
            </w:pPr>
          </w:p>
          <w:p w14:paraId="000006DB"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Handling of food and drink substances – risk of ill health due to food being contaminated from incorrect handling techniques</w:t>
            </w:r>
          </w:p>
          <w:p w14:paraId="000006DC" w14:textId="77777777" w:rsidR="00C52EB5" w:rsidRPr="00DC3531" w:rsidRDefault="00C52EB5">
            <w:pPr>
              <w:tabs>
                <w:tab w:val="left" w:pos="1206"/>
              </w:tabs>
              <w:rPr>
                <w:rFonts w:ascii="Calibri" w:eastAsia="Calibri" w:hAnsi="Calibri" w:cs="Calibri"/>
              </w:rPr>
            </w:pPr>
          </w:p>
          <w:p w14:paraId="000006DD"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lastRenderedPageBreak/>
              <w:t>Poor Cleanliness standards – risk of contamination from poor cleanliness standards in preparation and serving areas</w:t>
            </w:r>
          </w:p>
          <w:p w14:paraId="000006DE" w14:textId="77777777" w:rsidR="00C52EB5" w:rsidRPr="00DC3531" w:rsidRDefault="00C52EB5">
            <w:pPr>
              <w:tabs>
                <w:tab w:val="left" w:pos="1206"/>
              </w:tabs>
              <w:rPr>
                <w:rFonts w:ascii="Calibri" w:eastAsia="Calibri" w:hAnsi="Calibri" w:cs="Calibri"/>
              </w:rPr>
            </w:pPr>
          </w:p>
          <w:p w14:paraId="000006DF"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Cross contamination – risk of ill health from cross contamination due to poor hygiene control</w:t>
            </w:r>
          </w:p>
          <w:p w14:paraId="000006E0" w14:textId="77777777" w:rsidR="00C52EB5" w:rsidRPr="00DC3531" w:rsidRDefault="00C52EB5">
            <w:pPr>
              <w:tabs>
                <w:tab w:val="left" w:pos="1206"/>
              </w:tabs>
              <w:rPr>
                <w:rFonts w:ascii="Calibri" w:eastAsia="Calibri" w:hAnsi="Calibri" w:cs="Calibri"/>
              </w:rPr>
            </w:pPr>
          </w:p>
          <w:p w14:paraId="000006E1"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Food and drink suppliers – risk of ill health due to food and drink substances being supplied by disreputable soruces</w:t>
            </w:r>
          </w:p>
          <w:p w14:paraId="000006E2" w14:textId="77777777" w:rsidR="00C52EB5" w:rsidRPr="00DC3531" w:rsidRDefault="00C52EB5">
            <w:pPr>
              <w:tabs>
                <w:tab w:val="left" w:pos="1206"/>
              </w:tabs>
              <w:rPr>
                <w:rFonts w:ascii="Calibri" w:eastAsia="Calibri" w:hAnsi="Calibri" w:cs="Calibri"/>
              </w:rPr>
            </w:pPr>
          </w:p>
        </w:tc>
        <w:tc>
          <w:tcPr>
            <w:tcW w:w="1478" w:type="dxa"/>
            <w:shd w:val="clear" w:color="auto" w:fill="C0D842"/>
          </w:tcPr>
          <w:p w14:paraId="000006E3"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lastRenderedPageBreak/>
              <w:t>All participants</w:t>
            </w:r>
          </w:p>
        </w:tc>
        <w:tc>
          <w:tcPr>
            <w:tcW w:w="4321" w:type="dxa"/>
            <w:shd w:val="clear" w:color="auto" w:fill="C0D842"/>
          </w:tcPr>
          <w:p w14:paraId="000006E4"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 xml:space="preserve"> Ensure all committee members have read and understood the Student Guilds Food Safety Policy</w:t>
            </w:r>
          </w:p>
          <w:p w14:paraId="000006E5"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Only use credible suppliers when ordering food and drink</w:t>
            </w:r>
          </w:p>
          <w:p w14:paraId="000006E6"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Follow manufacturer’s instructions when preparing, storing and serving pre-packaged food</w:t>
            </w:r>
          </w:p>
          <w:p w14:paraId="000006E7"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a clean environment when preparing food and drink</w:t>
            </w:r>
          </w:p>
          <w:p w14:paraId="000006E8"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lastRenderedPageBreak/>
              <w:t>Separate food and drink that contains allergens to avoid cross contamination</w:t>
            </w:r>
          </w:p>
          <w:p w14:paraId="000006E9"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Date check all food and drink stock to ensure it is within best before and use by dates</w:t>
            </w:r>
          </w:p>
          <w:p w14:paraId="000006EA"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Keep food in sealed containers to avoid cross contamination</w:t>
            </w:r>
          </w:p>
          <w:p w14:paraId="000006EB"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Use serving utensils to minimise handling of food and drinks stuff</w:t>
            </w:r>
          </w:p>
          <w:p w14:paraId="000006EC"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Display clear allergen information when serving food and drink</w:t>
            </w:r>
          </w:p>
          <w:p w14:paraId="000006ED"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The group will only be eating at venues with a ‘good’ or higher food hygiene rating</w:t>
            </w:r>
          </w:p>
        </w:tc>
        <w:tc>
          <w:tcPr>
            <w:tcW w:w="1791" w:type="dxa"/>
            <w:shd w:val="clear" w:color="auto" w:fill="C0D842"/>
          </w:tcPr>
          <w:p w14:paraId="000006EE"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lastRenderedPageBreak/>
              <w:t>Welfare Secretary, Social Secretary and venue</w:t>
            </w:r>
          </w:p>
        </w:tc>
      </w:tr>
      <w:tr w:rsidR="00C52EB5" w:rsidRPr="00DC3531" w14:paraId="4B1EF28C" w14:textId="77777777">
        <w:trPr>
          <w:trHeight w:val="3740"/>
        </w:trPr>
        <w:tc>
          <w:tcPr>
            <w:tcW w:w="2273" w:type="dxa"/>
            <w:shd w:val="clear" w:color="auto" w:fill="C0D842"/>
          </w:tcPr>
          <w:p w14:paraId="000006EF"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lastRenderedPageBreak/>
              <w:t>Mental health</w:t>
            </w:r>
          </w:p>
        </w:tc>
        <w:tc>
          <w:tcPr>
            <w:tcW w:w="5525" w:type="dxa"/>
            <w:shd w:val="clear" w:color="auto" w:fill="C0D842"/>
          </w:tcPr>
          <w:p w14:paraId="000006F0"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 xml:space="preserve">Stress – increased risk of stress </w:t>
            </w:r>
          </w:p>
          <w:p w14:paraId="000006F1"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br/>
              <w:t>Anxiety – induced anxiety from involvement in running the event</w:t>
            </w:r>
          </w:p>
          <w:p w14:paraId="000006F2" w14:textId="77777777" w:rsidR="00C52EB5" w:rsidRPr="00DC3531" w:rsidRDefault="00C52EB5">
            <w:pPr>
              <w:tabs>
                <w:tab w:val="left" w:pos="1206"/>
              </w:tabs>
              <w:rPr>
                <w:rFonts w:ascii="Calibri" w:eastAsia="Calibri" w:hAnsi="Calibri" w:cs="Calibri"/>
              </w:rPr>
            </w:pPr>
          </w:p>
          <w:p w14:paraId="000006F3"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Bullying/Harassment – poor mental health caused by bullying and harassment within group.</w:t>
            </w:r>
          </w:p>
          <w:p w14:paraId="000006F4" w14:textId="77777777" w:rsidR="00C52EB5" w:rsidRPr="00DC3531" w:rsidRDefault="00C52EB5">
            <w:pPr>
              <w:tabs>
                <w:tab w:val="left" w:pos="1206"/>
              </w:tabs>
              <w:rPr>
                <w:rFonts w:ascii="Calibri" w:eastAsia="Calibri" w:hAnsi="Calibri" w:cs="Calibri"/>
              </w:rPr>
            </w:pPr>
          </w:p>
          <w:p w14:paraId="000006F5"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Lack of support – poor mental health caused by lack of support when running the Soiree</w:t>
            </w:r>
          </w:p>
          <w:p w14:paraId="000006F6" w14:textId="77777777" w:rsidR="00C52EB5" w:rsidRPr="00DC3531" w:rsidRDefault="00C52EB5">
            <w:pPr>
              <w:tabs>
                <w:tab w:val="left" w:pos="1206"/>
              </w:tabs>
              <w:rPr>
                <w:rFonts w:ascii="Calibri" w:eastAsia="Calibri" w:hAnsi="Calibri" w:cs="Calibri"/>
              </w:rPr>
            </w:pPr>
          </w:p>
          <w:p w14:paraId="000006F7"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Isolation – risk of isolation within group</w:t>
            </w:r>
          </w:p>
          <w:p w14:paraId="000006F8" w14:textId="77777777" w:rsidR="00C52EB5" w:rsidRPr="00DC3531" w:rsidRDefault="00C52EB5">
            <w:pPr>
              <w:tabs>
                <w:tab w:val="left" w:pos="1206"/>
              </w:tabs>
              <w:rPr>
                <w:rFonts w:ascii="Calibri" w:eastAsia="Calibri" w:hAnsi="Calibri" w:cs="Calibri"/>
              </w:rPr>
            </w:pPr>
          </w:p>
        </w:tc>
        <w:tc>
          <w:tcPr>
            <w:tcW w:w="1478" w:type="dxa"/>
            <w:shd w:val="clear" w:color="auto" w:fill="C0D842"/>
          </w:tcPr>
          <w:p w14:paraId="000006F9"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all participants</w:t>
            </w:r>
          </w:p>
        </w:tc>
        <w:tc>
          <w:tcPr>
            <w:tcW w:w="4321" w:type="dxa"/>
            <w:shd w:val="clear" w:color="auto" w:fill="C0D842"/>
          </w:tcPr>
          <w:p w14:paraId="000006FA"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all have read and adhered to the Guilds members code of conduct and the EUPS Constitution</w:t>
            </w:r>
          </w:p>
          <w:p w14:paraId="000006FB"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Check in regularly with committee members to deal with any issues or concerns.</w:t>
            </w:r>
          </w:p>
          <w:p w14:paraId="000006FC"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Check in regularly with participants to deal with any issues or concerns</w:t>
            </w:r>
          </w:p>
          <w:p w14:paraId="000006FD" w14:textId="77777777" w:rsidR="00C52EB5" w:rsidRPr="00DC3531" w:rsidRDefault="00C52EB5">
            <w:pPr>
              <w:spacing w:after="160" w:line="259" w:lineRule="auto"/>
              <w:rPr>
                <w:rFonts w:ascii="Calibri" w:eastAsia="Calibri" w:hAnsi="Calibri" w:cs="Calibri"/>
              </w:rPr>
            </w:pPr>
          </w:p>
        </w:tc>
        <w:tc>
          <w:tcPr>
            <w:tcW w:w="1791" w:type="dxa"/>
            <w:shd w:val="clear" w:color="auto" w:fill="C0D842"/>
          </w:tcPr>
          <w:p w14:paraId="000006FE"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Welfare Secretary</w:t>
            </w:r>
          </w:p>
        </w:tc>
      </w:tr>
      <w:tr w:rsidR="00C52EB5" w:rsidRPr="00DC3531" w14:paraId="7D4BCCA2" w14:textId="77777777">
        <w:trPr>
          <w:trHeight w:val="3740"/>
        </w:trPr>
        <w:tc>
          <w:tcPr>
            <w:tcW w:w="2273" w:type="dxa"/>
            <w:shd w:val="clear" w:color="auto" w:fill="C0D842"/>
          </w:tcPr>
          <w:p w14:paraId="000006FF"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Slips and Trips</w:t>
            </w:r>
          </w:p>
        </w:tc>
        <w:tc>
          <w:tcPr>
            <w:tcW w:w="5525" w:type="dxa"/>
            <w:shd w:val="clear" w:color="auto" w:fill="C0D842"/>
          </w:tcPr>
          <w:p w14:paraId="00000700"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Wet surfaces – risk of slipping due to wet floor surface, causing injury.</w:t>
            </w:r>
          </w:p>
          <w:p w14:paraId="00000701" w14:textId="77777777" w:rsidR="00C52EB5" w:rsidRPr="00DC3531" w:rsidRDefault="00C52EB5">
            <w:pPr>
              <w:tabs>
                <w:tab w:val="left" w:pos="1206"/>
              </w:tabs>
              <w:rPr>
                <w:rFonts w:ascii="Calibri" w:eastAsia="Calibri" w:hAnsi="Calibri" w:cs="Calibri"/>
              </w:rPr>
            </w:pPr>
          </w:p>
          <w:p w14:paraId="00000702"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Smooth surfaces – risk of slipping on smooth floor surfaces due to lack of friction</w:t>
            </w:r>
          </w:p>
          <w:p w14:paraId="00000703" w14:textId="77777777" w:rsidR="00C52EB5" w:rsidRPr="00DC3531" w:rsidRDefault="00C52EB5">
            <w:pPr>
              <w:tabs>
                <w:tab w:val="left" w:pos="1206"/>
              </w:tabs>
              <w:rPr>
                <w:rFonts w:ascii="Calibri" w:eastAsia="Calibri" w:hAnsi="Calibri" w:cs="Calibri"/>
              </w:rPr>
            </w:pPr>
          </w:p>
          <w:p w14:paraId="00000704"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Obstacles on floor – risks of trips over chairs, tables</w:t>
            </w:r>
          </w:p>
          <w:p w14:paraId="00000705" w14:textId="77777777" w:rsidR="00C52EB5" w:rsidRPr="00DC3531" w:rsidRDefault="00C52EB5">
            <w:pPr>
              <w:tabs>
                <w:tab w:val="left" w:pos="1206"/>
              </w:tabs>
              <w:rPr>
                <w:rFonts w:ascii="Calibri" w:eastAsia="Calibri" w:hAnsi="Calibri" w:cs="Calibri"/>
              </w:rPr>
            </w:pPr>
          </w:p>
          <w:p w14:paraId="00000706"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Inappropriate footwear – risk of injury caused by tripping in loose or unstable footwear – heels etc.</w:t>
            </w:r>
          </w:p>
        </w:tc>
        <w:tc>
          <w:tcPr>
            <w:tcW w:w="1478" w:type="dxa"/>
            <w:shd w:val="clear" w:color="auto" w:fill="C0D842"/>
          </w:tcPr>
          <w:p w14:paraId="00000707"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All participants</w:t>
            </w:r>
          </w:p>
        </w:tc>
        <w:tc>
          <w:tcPr>
            <w:tcW w:w="4321" w:type="dxa"/>
            <w:shd w:val="clear" w:color="auto" w:fill="C0D842"/>
          </w:tcPr>
          <w:p w14:paraId="00000708"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Clean up any spills immediately, place wet floor signs down to indicate hazard.</w:t>
            </w:r>
          </w:p>
          <w:p w14:paraId="00000709"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floor areas are clear of obstructions</w:t>
            </w:r>
          </w:p>
          <w:p w14:paraId="0000070A" w14:textId="77777777" w:rsidR="00C52EB5" w:rsidRPr="00DC3531" w:rsidRDefault="00C52EB5">
            <w:pPr>
              <w:spacing w:after="160" w:line="259" w:lineRule="auto"/>
              <w:rPr>
                <w:rFonts w:ascii="Calibri" w:eastAsia="Calibri" w:hAnsi="Calibri" w:cs="Calibri"/>
              </w:rPr>
            </w:pPr>
          </w:p>
        </w:tc>
        <w:tc>
          <w:tcPr>
            <w:tcW w:w="1791" w:type="dxa"/>
            <w:shd w:val="clear" w:color="auto" w:fill="C0D842"/>
          </w:tcPr>
          <w:p w14:paraId="0000070B"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Social secretary</w:t>
            </w:r>
          </w:p>
          <w:p w14:paraId="0000070C"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 xml:space="preserve">Welfare secretary </w:t>
            </w:r>
          </w:p>
          <w:p w14:paraId="0000070D"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venue</w:t>
            </w:r>
          </w:p>
        </w:tc>
      </w:tr>
      <w:tr w:rsidR="00C52EB5" w:rsidRPr="00DC3531" w14:paraId="5FF652A5" w14:textId="77777777">
        <w:trPr>
          <w:trHeight w:val="3740"/>
        </w:trPr>
        <w:tc>
          <w:tcPr>
            <w:tcW w:w="2273" w:type="dxa"/>
            <w:shd w:val="clear" w:color="auto" w:fill="C0D842"/>
          </w:tcPr>
          <w:p w14:paraId="0000070E"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lastRenderedPageBreak/>
              <w:t>Nighttime</w:t>
            </w:r>
          </w:p>
        </w:tc>
        <w:tc>
          <w:tcPr>
            <w:tcW w:w="5525" w:type="dxa"/>
            <w:shd w:val="clear" w:color="auto" w:fill="C0D842"/>
          </w:tcPr>
          <w:p w14:paraId="0000070F"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Members could get lost or injured travelling home at night</w:t>
            </w:r>
          </w:p>
        </w:tc>
        <w:tc>
          <w:tcPr>
            <w:tcW w:w="1478" w:type="dxa"/>
            <w:shd w:val="clear" w:color="auto" w:fill="C0D842"/>
          </w:tcPr>
          <w:p w14:paraId="00000710"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All attendees</w:t>
            </w:r>
          </w:p>
        </w:tc>
        <w:tc>
          <w:tcPr>
            <w:tcW w:w="4321" w:type="dxa"/>
            <w:shd w:val="clear" w:color="auto" w:fill="C0D842"/>
          </w:tcPr>
          <w:p w14:paraId="00000711"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Encourage attendees to travel in groups and use well-lit routes</w:t>
            </w:r>
          </w:p>
          <w:p w14:paraId="00000712"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Advertise the SafeZone app and Student Safety Scheme</w:t>
            </w:r>
          </w:p>
        </w:tc>
        <w:tc>
          <w:tcPr>
            <w:tcW w:w="1791" w:type="dxa"/>
            <w:shd w:val="clear" w:color="auto" w:fill="C0D842"/>
          </w:tcPr>
          <w:p w14:paraId="00000713"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Committee</w:t>
            </w:r>
          </w:p>
        </w:tc>
      </w:tr>
      <w:tr w:rsidR="00C52EB5" w:rsidRPr="00DC3531" w14:paraId="07CD5E15" w14:textId="77777777">
        <w:trPr>
          <w:trHeight w:val="3740"/>
        </w:trPr>
        <w:tc>
          <w:tcPr>
            <w:tcW w:w="2273" w:type="dxa"/>
            <w:shd w:val="clear" w:color="auto" w:fill="C0D842"/>
          </w:tcPr>
          <w:p w14:paraId="00000714"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Alcohol/Drugs</w:t>
            </w:r>
          </w:p>
        </w:tc>
        <w:tc>
          <w:tcPr>
            <w:tcW w:w="5525" w:type="dxa"/>
            <w:shd w:val="clear" w:color="auto" w:fill="C0D842"/>
          </w:tcPr>
          <w:p w14:paraId="00000715"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Intoxication – risk of injury and/or ill health caused by ingestion of alcohol and/or drugs</w:t>
            </w:r>
          </w:p>
          <w:p w14:paraId="00000716" w14:textId="77777777" w:rsidR="00C52EB5" w:rsidRPr="00DC3531" w:rsidRDefault="00C52EB5">
            <w:pPr>
              <w:tabs>
                <w:tab w:val="left" w:pos="1206"/>
              </w:tabs>
              <w:rPr>
                <w:rFonts w:ascii="Calibri" w:eastAsia="Calibri" w:hAnsi="Calibri" w:cs="Calibri"/>
              </w:rPr>
            </w:pPr>
          </w:p>
          <w:p w14:paraId="00000717"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Impaired judgement – risk of injury and/or ill health caused by ingestion of alcohol and/or drus that impair a person’s ability to think rationally.</w:t>
            </w:r>
          </w:p>
          <w:p w14:paraId="00000718" w14:textId="77777777" w:rsidR="00C52EB5" w:rsidRPr="00DC3531" w:rsidRDefault="00C52EB5">
            <w:pPr>
              <w:tabs>
                <w:tab w:val="left" w:pos="1206"/>
              </w:tabs>
              <w:rPr>
                <w:rFonts w:ascii="Calibri" w:eastAsia="Calibri" w:hAnsi="Calibri" w:cs="Calibri"/>
              </w:rPr>
            </w:pPr>
          </w:p>
          <w:p w14:paraId="00000719"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Overdose – serious risk to life caused by excessive drinking and drug use.</w:t>
            </w:r>
          </w:p>
          <w:p w14:paraId="0000071A" w14:textId="77777777" w:rsidR="00C52EB5" w:rsidRPr="00DC3531" w:rsidRDefault="00C52EB5">
            <w:pPr>
              <w:tabs>
                <w:tab w:val="left" w:pos="1206"/>
              </w:tabs>
              <w:rPr>
                <w:rFonts w:ascii="Calibri" w:eastAsia="Calibri" w:hAnsi="Calibri" w:cs="Calibri"/>
              </w:rPr>
            </w:pPr>
          </w:p>
          <w:p w14:paraId="0000071B"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Mental Health crisis – risk of mental health crisis caused by heavy drinking and/or drug use.</w:t>
            </w:r>
          </w:p>
          <w:p w14:paraId="0000071C" w14:textId="77777777" w:rsidR="00C52EB5" w:rsidRPr="00DC3531" w:rsidRDefault="00C52EB5">
            <w:pPr>
              <w:tabs>
                <w:tab w:val="left" w:pos="1206"/>
              </w:tabs>
              <w:rPr>
                <w:rFonts w:ascii="Calibri" w:eastAsia="Calibri" w:hAnsi="Calibri" w:cs="Calibri"/>
              </w:rPr>
            </w:pPr>
          </w:p>
          <w:p w14:paraId="0000071D"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lastRenderedPageBreak/>
              <w:t>Physical altercation – risk of physical altercation due to decision making amplified by the use of alcohol and or/drugs</w:t>
            </w:r>
          </w:p>
          <w:p w14:paraId="0000071E" w14:textId="77777777" w:rsidR="00C52EB5" w:rsidRPr="00DC3531" w:rsidRDefault="00C52EB5">
            <w:pPr>
              <w:tabs>
                <w:tab w:val="left" w:pos="1206"/>
              </w:tabs>
              <w:rPr>
                <w:rFonts w:ascii="Calibri" w:eastAsia="Calibri" w:hAnsi="Calibri" w:cs="Calibri"/>
              </w:rPr>
            </w:pPr>
          </w:p>
          <w:p w14:paraId="0000071F"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Verbal altercation – risk of altercations due to decision making amplified by the use of Alcohol and/or drugs</w:t>
            </w:r>
          </w:p>
        </w:tc>
        <w:tc>
          <w:tcPr>
            <w:tcW w:w="1478" w:type="dxa"/>
            <w:shd w:val="clear" w:color="auto" w:fill="C0D842"/>
          </w:tcPr>
          <w:p w14:paraId="00000720"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lastRenderedPageBreak/>
              <w:t>All participants</w:t>
            </w:r>
          </w:p>
        </w:tc>
        <w:tc>
          <w:tcPr>
            <w:tcW w:w="4321" w:type="dxa"/>
            <w:shd w:val="clear" w:color="auto" w:fill="C0D842"/>
          </w:tcPr>
          <w:p w14:paraId="00000721"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Nominated persons to remain sober (1 sober to 30 ratio)</w:t>
            </w:r>
          </w:p>
          <w:p w14:paraId="00000722"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Notify members prior to event – zero policy stance on drug use.</w:t>
            </w:r>
          </w:p>
          <w:p w14:paraId="00000723"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Members asked to leave if too intoxicated and will be refused entry if too intoxicated.</w:t>
            </w:r>
          </w:p>
          <w:p w14:paraId="00000724"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drunk persons arrive home safely – trusted method of transport/safe walking routes.</w:t>
            </w:r>
          </w:p>
          <w:p w14:paraId="00000725"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lastRenderedPageBreak/>
              <w:t>Encourage supervision of unattended drinks at all times.</w:t>
            </w:r>
          </w:p>
        </w:tc>
        <w:tc>
          <w:tcPr>
            <w:tcW w:w="1791" w:type="dxa"/>
            <w:shd w:val="clear" w:color="auto" w:fill="C0D842"/>
          </w:tcPr>
          <w:p w14:paraId="00000726"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lastRenderedPageBreak/>
              <w:t>Committee Members</w:t>
            </w:r>
          </w:p>
          <w:p w14:paraId="00000727"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(Social Secretaries)</w:t>
            </w:r>
          </w:p>
        </w:tc>
      </w:tr>
    </w:tbl>
    <w:p w14:paraId="00000728" w14:textId="77777777" w:rsidR="00C52EB5" w:rsidRPr="00DC3531" w:rsidRDefault="00C52EB5">
      <w:pPr>
        <w:spacing w:after="160" w:line="259" w:lineRule="auto"/>
        <w:rPr>
          <w:rFonts w:ascii="Calibri" w:eastAsia="Calibri" w:hAnsi="Calibri" w:cs="Calibri"/>
          <w:b/>
          <w:bCs/>
          <w:u w:val="single"/>
        </w:rPr>
      </w:pPr>
    </w:p>
    <w:p w14:paraId="00000729" w14:textId="77777777" w:rsidR="00C52EB5" w:rsidRPr="00DC3531" w:rsidRDefault="00C52EB5">
      <w:pPr>
        <w:spacing w:after="160" w:line="259" w:lineRule="auto"/>
        <w:rPr>
          <w:rFonts w:ascii="Calibri" w:eastAsia="Calibri" w:hAnsi="Calibri" w:cs="Calibri"/>
          <w:b/>
          <w:bCs/>
          <w:u w:val="single"/>
        </w:rPr>
      </w:pPr>
    </w:p>
    <w:p w14:paraId="0000072A" w14:textId="77777777" w:rsidR="00C52EB5" w:rsidRPr="00DC3531" w:rsidRDefault="00C52EB5">
      <w:pPr>
        <w:spacing w:after="160" w:line="259" w:lineRule="auto"/>
        <w:rPr>
          <w:rFonts w:ascii="Calibri" w:eastAsia="Calibri" w:hAnsi="Calibri" w:cs="Calibri"/>
          <w:b/>
          <w:bCs/>
          <w:u w:val="single"/>
        </w:rPr>
      </w:pPr>
    </w:p>
    <w:p w14:paraId="0000072B" w14:textId="77777777" w:rsidR="00C52EB5" w:rsidRPr="00DC3531" w:rsidRDefault="00C52EB5">
      <w:pPr>
        <w:spacing w:after="160" w:line="259" w:lineRule="auto"/>
        <w:rPr>
          <w:rFonts w:ascii="Calibri" w:eastAsia="Calibri" w:hAnsi="Calibri" w:cs="Calibri"/>
          <w:b/>
          <w:bCs/>
          <w:u w:val="single"/>
        </w:rPr>
      </w:pPr>
    </w:p>
    <w:p w14:paraId="5432784B" w14:textId="77777777" w:rsidR="000F74EF" w:rsidRPr="00DC3531" w:rsidRDefault="000F74EF">
      <w:pPr>
        <w:spacing w:after="160" w:line="259" w:lineRule="auto"/>
        <w:rPr>
          <w:rFonts w:ascii="Calibri" w:eastAsia="Calibri" w:hAnsi="Calibri" w:cs="Calibri"/>
          <w:b/>
          <w:bCs/>
          <w:u w:val="single"/>
        </w:rPr>
      </w:pPr>
    </w:p>
    <w:p w14:paraId="6AE8E261" w14:textId="77777777" w:rsidR="000F74EF" w:rsidRPr="00DC3531" w:rsidRDefault="000F74EF">
      <w:pPr>
        <w:spacing w:after="160" w:line="259" w:lineRule="auto"/>
        <w:rPr>
          <w:rFonts w:ascii="Calibri" w:eastAsia="Calibri" w:hAnsi="Calibri" w:cs="Calibri"/>
          <w:b/>
          <w:bCs/>
          <w:u w:val="single"/>
        </w:rPr>
      </w:pPr>
    </w:p>
    <w:p w14:paraId="5950A4BB" w14:textId="77777777" w:rsidR="000F74EF" w:rsidRPr="00DC3531" w:rsidRDefault="000F74EF">
      <w:pPr>
        <w:spacing w:after="160" w:line="259" w:lineRule="auto"/>
        <w:rPr>
          <w:rFonts w:ascii="Calibri" w:eastAsia="Calibri" w:hAnsi="Calibri" w:cs="Calibri"/>
          <w:b/>
          <w:bCs/>
          <w:u w:val="single"/>
        </w:rPr>
      </w:pPr>
    </w:p>
    <w:p w14:paraId="0000072C" w14:textId="77777777" w:rsidR="00C52EB5" w:rsidRPr="00DC3531" w:rsidRDefault="00C52EB5">
      <w:pPr>
        <w:spacing w:after="160" w:line="259" w:lineRule="auto"/>
        <w:rPr>
          <w:rFonts w:ascii="Calibri" w:eastAsia="Calibri" w:hAnsi="Calibri" w:cs="Calibri"/>
          <w:b/>
          <w:bCs/>
          <w:u w:val="single"/>
        </w:rPr>
      </w:pPr>
    </w:p>
    <w:p w14:paraId="0000072D" w14:textId="77777777" w:rsidR="00C52EB5" w:rsidRPr="00DC3531" w:rsidRDefault="00C52EB5">
      <w:pPr>
        <w:spacing w:after="160" w:line="259" w:lineRule="auto"/>
        <w:rPr>
          <w:rFonts w:ascii="Calibri" w:eastAsia="Calibri" w:hAnsi="Calibri" w:cs="Calibri"/>
          <w:b/>
          <w:bCs/>
          <w:u w:val="single"/>
        </w:rPr>
      </w:pPr>
    </w:p>
    <w:p w14:paraId="0000072E" w14:textId="77777777" w:rsidR="00C52EB5" w:rsidRPr="00DC3531" w:rsidRDefault="00000000">
      <w:pPr>
        <w:spacing w:after="160" w:line="259" w:lineRule="auto"/>
        <w:rPr>
          <w:rFonts w:ascii="Calibri" w:eastAsia="Calibri" w:hAnsi="Calibri" w:cs="Calibri"/>
          <w:b/>
          <w:bCs/>
          <w:u w:val="single"/>
        </w:rPr>
      </w:pPr>
      <w:r w:rsidRPr="00DC3531">
        <w:rPr>
          <w:rFonts w:ascii="Calibri" w:eastAsia="Calibri" w:hAnsi="Calibri" w:cs="Calibri"/>
          <w:b/>
          <w:bCs/>
          <w:u w:val="single"/>
        </w:rPr>
        <w:lastRenderedPageBreak/>
        <w:t xml:space="preserve">Activity Type 12: </w:t>
      </w:r>
      <w:r w:rsidRPr="00DC3531">
        <w:rPr>
          <w:rFonts w:ascii="Calibri" w:eastAsia="Calibri" w:hAnsi="Calibri" w:cs="Calibri"/>
          <w:b/>
          <w:bCs/>
          <w:i/>
          <w:iCs/>
          <w:u w:val="single"/>
        </w:rPr>
        <w:t>[Bowling]</w:t>
      </w:r>
    </w:p>
    <w:p w14:paraId="0000072F" w14:textId="77777777" w:rsidR="00C52EB5" w:rsidRPr="00DC3531" w:rsidRDefault="00000000">
      <w:pPr>
        <w:spacing w:after="160" w:line="259" w:lineRule="auto"/>
        <w:rPr>
          <w:rFonts w:ascii="Calibri" w:eastAsia="Calibri" w:hAnsi="Calibri" w:cs="Calibri"/>
          <w:b/>
          <w:bCs/>
          <w:i/>
          <w:iCs/>
          <w:sz w:val="20"/>
          <w:szCs w:val="20"/>
          <w:u w:val="single"/>
        </w:rPr>
      </w:pPr>
      <w:r w:rsidRPr="00DC3531">
        <w:rPr>
          <w:rFonts w:ascii="Calibri" w:eastAsia="Calibri" w:hAnsi="Calibri" w:cs="Calibri"/>
          <w:i/>
          <w:iCs/>
          <w:sz w:val="20"/>
          <w:szCs w:val="20"/>
        </w:rPr>
        <w:t xml:space="preserve">Please refer to Hazards guidance for a summary of hazards to consider - </w:t>
      </w:r>
    </w:p>
    <w:tbl>
      <w:tblPr>
        <w:tblStyle w:val="afe"/>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52EB5" w:rsidRPr="00DC3531" w14:paraId="6C9F12CF" w14:textId="77777777">
        <w:trPr>
          <w:trHeight w:val="510"/>
        </w:trPr>
        <w:tc>
          <w:tcPr>
            <w:tcW w:w="2835" w:type="dxa"/>
            <w:vAlign w:val="center"/>
          </w:tcPr>
          <w:p w14:paraId="00000730"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sz w:val="20"/>
                <w:szCs w:val="20"/>
              </w:rPr>
              <w:t>Average number of participants</w:t>
            </w:r>
          </w:p>
        </w:tc>
        <w:tc>
          <w:tcPr>
            <w:tcW w:w="3969" w:type="dxa"/>
            <w:shd w:val="clear" w:color="auto" w:fill="C0D842"/>
            <w:vAlign w:val="center"/>
          </w:tcPr>
          <w:p w14:paraId="00000731"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b/>
                <w:bCs/>
                <w:color w:val="000000"/>
                <w:sz w:val="18"/>
                <w:szCs w:val="18"/>
              </w:rPr>
              <w:t>20-25 people, both members and non-members</w:t>
            </w:r>
          </w:p>
        </w:tc>
        <w:tc>
          <w:tcPr>
            <w:tcW w:w="4820" w:type="dxa"/>
          </w:tcPr>
          <w:p w14:paraId="00000732"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color w:val="000000"/>
                <w:sz w:val="20"/>
                <w:szCs w:val="20"/>
              </w:rPr>
              <w:t xml:space="preserve">Provide details of disabled access arrangements you have considered. You can use the guidance </w:t>
            </w:r>
            <w:hyperlink r:id="rId45">
              <w:r w:rsidR="00C52EB5" w:rsidRPr="00DC3531">
                <w:rPr>
                  <w:rFonts w:ascii="Calibri" w:eastAsia="Calibri" w:hAnsi="Calibri" w:cs="Calibri"/>
                  <w:color w:val="0563C1"/>
                  <w:sz w:val="20"/>
                  <w:szCs w:val="20"/>
                  <w:u w:val="single"/>
                </w:rPr>
                <w:t>here</w:t>
              </w:r>
            </w:hyperlink>
            <w:r w:rsidRPr="00DC3531">
              <w:rPr>
                <w:rFonts w:ascii="Calibri" w:eastAsia="Calibri" w:hAnsi="Calibri" w:cs="Calibri"/>
                <w:color w:val="000000"/>
                <w:sz w:val="20"/>
                <w:szCs w:val="20"/>
              </w:rPr>
              <w:t xml:space="preserve"> to help. </w:t>
            </w:r>
          </w:p>
        </w:tc>
        <w:tc>
          <w:tcPr>
            <w:tcW w:w="3827" w:type="dxa"/>
            <w:shd w:val="clear" w:color="auto" w:fill="C0D842"/>
            <w:vAlign w:val="center"/>
          </w:tcPr>
          <w:p w14:paraId="00000733" w14:textId="77777777" w:rsidR="00C52EB5" w:rsidRPr="00DC3531" w:rsidRDefault="00000000">
            <w:pPr>
              <w:spacing w:after="160" w:line="259" w:lineRule="auto"/>
              <w:rPr>
                <w:rFonts w:ascii="Calibri" w:eastAsia="Calibri" w:hAnsi="Calibri" w:cs="Calibri"/>
                <w:b/>
                <w:bCs/>
                <w:sz w:val="18"/>
                <w:szCs w:val="18"/>
              </w:rPr>
            </w:pPr>
            <w:r w:rsidRPr="00DC3531">
              <w:rPr>
                <w:rFonts w:ascii="Calibri" w:eastAsia="Calibri" w:hAnsi="Calibri" w:cs="Calibri"/>
                <w:b/>
                <w:bCs/>
                <w:sz w:val="18"/>
                <w:szCs w:val="18"/>
              </w:rPr>
              <w:t>The venue is wheelchair friendly and offers suitable accessibility</w:t>
            </w:r>
          </w:p>
        </w:tc>
      </w:tr>
      <w:tr w:rsidR="00C52EB5" w:rsidRPr="00DC3531" w14:paraId="2DA17E78" w14:textId="77777777">
        <w:trPr>
          <w:trHeight w:val="510"/>
        </w:trPr>
        <w:tc>
          <w:tcPr>
            <w:tcW w:w="2835" w:type="dxa"/>
            <w:vAlign w:val="center"/>
          </w:tcPr>
          <w:p w14:paraId="00000734" w14:textId="77777777" w:rsidR="00C52EB5" w:rsidRPr="00DC3531" w:rsidRDefault="00000000">
            <w:pPr>
              <w:spacing w:before="40" w:after="40"/>
              <w:rPr>
                <w:rFonts w:ascii="Calibri" w:eastAsia="Calibri" w:hAnsi="Calibri" w:cs="Calibri"/>
                <w:sz w:val="20"/>
                <w:szCs w:val="20"/>
              </w:rPr>
            </w:pPr>
            <w:r w:rsidRPr="00DC3531">
              <w:rPr>
                <w:rFonts w:ascii="Calibri" w:eastAsia="Calibri" w:hAnsi="Calibri" w:cs="Calibri"/>
                <w:sz w:val="20"/>
                <w:szCs w:val="20"/>
              </w:rPr>
              <w:t>On Campus or Off Campus</w:t>
            </w:r>
          </w:p>
        </w:tc>
        <w:tc>
          <w:tcPr>
            <w:tcW w:w="3969" w:type="dxa"/>
            <w:shd w:val="clear" w:color="auto" w:fill="C0D842"/>
            <w:vAlign w:val="center"/>
          </w:tcPr>
          <w:p w14:paraId="00000735"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Off</w:t>
            </w:r>
          </w:p>
        </w:tc>
        <w:tc>
          <w:tcPr>
            <w:tcW w:w="4820" w:type="dxa"/>
            <w:vAlign w:val="center"/>
          </w:tcPr>
          <w:p w14:paraId="00000736"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 xml:space="preserve">Please provide details of how you’ve considered the sustainable impact of your activity type. You can use the guidance </w:t>
            </w:r>
            <w:hyperlink r:id="rId46">
              <w:r w:rsidR="00C52EB5" w:rsidRPr="00DC3531">
                <w:rPr>
                  <w:rFonts w:ascii="Calibri" w:eastAsia="Calibri" w:hAnsi="Calibri" w:cs="Calibri"/>
                  <w:color w:val="0563C1"/>
                  <w:sz w:val="20"/>
                  <w:szCs w:val="20"/>
                  <w:u w:val="single"/>
                </w:rPr>
                <w:t>here</w:t>
              </w:r>
            </w:hyperlink>
            <w:r w:rsidRPr="00DC3531">
              <w:rPr>
                <w:rFonts w:ascii="Calibri" w:eastAsia="Calibri" w:hAnsi="Calibri" w:cs="Calibri"/>
                <w:sz w:val="20"/>
                <w:szCs w:val="20"/>
              </w:rPr>
              <w:t xml:space="preserve"> to help. </w:t>
            </w:r>
          </w:p>
        </w:tc>
        <w:tc>
          <w:tcPr>
            <w:tcW w:w="3827" w:type="dxa"/>
            <w:shd w:val="clear" w:color="auto" w:fill="C0D842"/>
            <w:vAlign w:val="center"/>
          </w:tcPr>
          <w:p w14:paraId="00000737"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Encourage walking and public transport use to travel to the event</w:t>
            </w:r>
          </w:p>
        </w:tc>
      </w:tr>
      <w:tr w:rsidR="00C52EB5" w:rsidRPr="00DC3531" w14:paraId="277D9165" w14:textId="77777777">
        <w:trPr>
          <w:trHeight w:val="125"/>
        </w:trPr>
        <w:tc>
          <w:tcPr>
            <w:tcW w:w="2835" w:type="dxa"/>
            <w:vAlign w:val="center"/>
          </w:tcPr>
          <w:p w14:paraId="00000738"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sz w:val="20"/>
                <w:szCs w:val="20"/>
              </w:rPr>
              <w:t>Is additional specific Event Insurance required?</w:t>
            </w:r>
          </w:p>
        </w:tc>
        <w:tc>
          <w:tcPr>
            <w:tcW w:w="3969" w:type="dxa"/>
            <w:shd w:val="clear" w:color="auto" w:fill="C0D842"/>
            <w:vAlign w:val="center"/>
          </w:tcPr>
          <w:p w14:paraId="00000739"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No</w:t>
            </w:r>
          </w:p>
        </w:tc>
        <w:tc>
          <w:tcPr>
            <w:tcW w:w="4820" w:type="dxa"/>
            <w:vAlign w:val="center"/>
          </w:tcPr>
          <w:p w14:paraId="0000073A"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0000073B"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Venue</w:t>
            </w:r>
          </w:p>
        </w:tc>
      </w:tr>
    </w:tbl>
    <w:p w14:paraId="0000073C" w14:textId="77777777" w:rsidR="00C52EB5" w:rsidRPr="00DC3531" w:rsidRDefault="00C52EB5">
      <w:pPr>
        <w:spacing w:after="160" w:line="259" w:lineRule="auto"/>
        <w:rPr>
          <w:rFonts w:ascii="Calibri" w:eastAsia="Calibri" w:hAnsi="Calibri" w:cs="Calibri"/>
          <w:b/>
          <w:bCs/>
          <w:sz w:val="20"/>
          <w:szCs w:val="20"/>
          <w:u w:val="single"/>
        </w:rPr>
      </w:pPr>
    </w:p>
    <w:tbl>
      <w:tblPr>
        <w:tblStyle w:val="aff"/>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2"/>
        <w:gridCol w:w="5524"/>
        <w:gridCol w:w="1478"/>
        <w:gridCol w:w="4322"/>
        <w:gridCol w:w="1792"/>
      </w:tblGrid>
      <w:tr w:rsidR="00C52EB5" w:rsidRPr="00DC3531" w14:paraId="173F9454" w14:textId="77777777">
        <w:trPr>
          <w:trHeight w:val="734"/>
        </w:trPr>
        <w:tc>
          <w:tcPr>
            <w:tcW w:w="2272" w:type="dxa"/>
          </w:tcPr>
          <w:p w14:paraId="0000073D"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Hazard Category</w:t>
            </w:r>
          </w:p>
        </w:tc>
        <w:tc>
          <w:tcPr>
            <w:tcW w:w="5524" w:type="dxa"/>
          </w:tcPr>
          <w:p w14:paraId="0000073E"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Identified Hazards and how you might be harmed?</w:t>
            </w:r>
          </w:p>
        </w:tc>
        <w:tc>
          <w:tcPr>
            <w:tcW w:w="1478" w:type="dxa"/>
          </w:tcPr>
          <w:p w14:paraId="0000073F"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at Risk?</w:t>
            </w:r>
          </w:p>
        </w:tc>
        <w:tc>
          <w:tcPr>
            <w:tcW w:w="4322" w:type="dxa"/>
          </w:tcPr>
          <w:p w14:paraId="00000740"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Control Measures</w:t>
            </w:r>
          </w:p>
        </w:tc>
        <w:tc>
          <w:tcPr>
            <w:tcW w:w="1792" w:type="dxa"/>
          </w:tcPr>
          <w:p w14:paraId="00000741"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responsible?</w:t>
            </w:r>
          </w:p>
        </w:tc>
      </w:tr>
      <w:tr w:rsidR="00C52EB5" w:rsidRPr="00DC3531" w14:paraId="7D2A1CAD" w14:textId="77777777">
        <w:trPr>
          <w:trHeight w:val="3740"/>
        </w:trPr>
        <w:tc>
          <w:tcPr>
            <w:tcW w:w="2272" w:type="dxa"/>
            <w:shd w:val="clear" w:color="auto" w:fill="C0D842"/>
          </w:tcPr>
          <w:p w14:paraId="00000742" w14:textId="77777777" w:rsidR="00C52EB5" w:rsidRPr="00DC3531" w:rsidRDefault="00000000">
            <w:pPr>
              <w:spacing w:after="160" w:line="259" w:lineRule="auto"/>
              <w:jc w:val="center"/>
              <w:rPr>
                <w:rFonts w:ascii="Calibri" w:eastAsia="Calibri" w:hAnsi="Calibri" w:cs="Calibri"/>
                <w:i/>
                <w:iCs/>
                <w:sz w:val="18"/>
                <w:szCs w:val="18"/>
              </w:rPr>
            </w:pPr>
            <w:r w:rsidRPr="00DC3531">
              <w:rPr>
                <w:rFonts w:ascii="Calibri" w:eastAsia="Calibri" w:hAnsi="Calibri" w:cs="Calibri"/>
                <w:i/>
                <w:iCs/>
                <w:sz w:val="18"/>
                <w:szCs w:val="18"/>
              </w:rPr>
              <w:lastRenderedPageBreak/>
              <w:t>What type of Hazard is it?</w:t>
            </w:r>
          </w:p>
          <w:p w14:paraId="00000743" w14:textId="77777777" w:rsidR="00C52EB5" w:rsidRPr="00DC3531" w:rsidRDefault="00000000">
            <w:pPr>
              <w:spacing w:after="160" w:line="259" w:lineRule="auto"/>
              <w:jc w:val="center"/>
              <w:rPr>
                <w:rFonts w:ascii="Calibri" w:eastAsia="Calibri" w:hAnsi="Calibri" w:cs="Calibri"/>
                <w:i/>
                <w:iCs/>
                <w:sz w:val="18"/>
                <w:szCs w:val="18"/>
              </w:rPr>
            </w:pPr>
            <w:r w:rsidRPr="00DC3531">
              <w:rPr>
                <w:rFonts w:ascii="Calibri" w:eastAsia="Calibri" w:hAnsi="Calibri" w:cs="Calibri"/>
                <w:i/>
                <w:iCs/>
                <w:sz w:val="18"/>
                <w:szCs w:val="18"/>
              </w:rPr>
              <w:t xml:space="preserve">Choose from the A-Z of Hazard categories from the </w:t>
            </w:r>
            <w:r w:rsidRPr="00DC3531">
              <w:t xml:space="preserve"> </w:t>
            </w:r>
            <w:r w:rsidRPr="00DC3531">
              <w:rPr>
                <w:rFonts w:ascii="Calibri" w:eastAsia="Calibri" w:hAnsi="Calibri" w:cs="Calibri"/>
                <w:i/>
                <w:iCs/>
                <w:sz w:val="18"/>
                <w:szCs w:val="18"/>
              </w:rPr>
              <w:t xml:space="preserve"> “student committee handbook for risk assessing and group safety.”</w:t>
            </w:r>
          </w:p>
        </w:tc>
        <w:tc>
          <w:tcPr>
            <w:tcW w:w="5524" w:type="dxa"/>
            <w:shd w:val="clear" w:color="auto" w:fill="C0D842"/>
          </w:tcPr>
          <w:p w14:paraId="00000744" w14:textId="77777777" w:rsidR="00C52EB5" w:rsidRPr="00DC3531" w:rsidRDefault="00000000">
            <w:pPr>
              <w:tabs>
                <w:tab w:val="left" w:pos="1206"/>
              </w:tabs>
              <w:rPr>
                <w:rFonts w:ascii="Calibri" w:eastAsia="Calibri" w:hAnsi="Calibri" w:cs="Calibri"/>
                <w:sz w:val="18"/>
                <w:szCs w:val="18"/>
              </w:rPr>
            </w:pPr>
            <w:r w:rsidRPr="00DC3531">
              <w:rPr>
                <w:rFonts w:ascii="Calibri" w:eastAsia="Calibri" w:hAnsi="Calibri" w:cs="Calibri"/>
                <w:sz w:val="18"/>
                <w:szCs w:val="18"/>
              </w:rPr>
              <w:t xml:space="preserve">“What is the hazard you have identified, and the risk associated with that hazard”? </w:t>
            </w:r>
          </w:p>
          <w:p w14:paraId="00000745" w14:textId="77777777" w:rsidR="00C52EB5" w:rsidRPr="00DC3531" w:rsidRDefault="00C52EB5">
            <w:pPr>
              <w:tabs>
                <w:tab w:val="left" w:pos="1206"/>
              </w:tabs>
              <w:rPr>
                <w:rFonts w:ascii="Calibri" w:eastAsia="Calibri" w:hAnsi="Calibri" w:cs="Calibri"/>
                <w:sz w:val="18"/>
                <w:szCs w:val="18"/>
              </w:rPr>
            </w:pPr>
          </w:p>
          <w:p w14:paraId="00000746" w14:textId="77777777" w:rsidR="00C52EB5" w:rsidRPr="00DC3531" w:rsidRDefault="00C52EB5">
            <w:pPr>
              <w:tabs>
                <w:tab w:val="left" w:pos="1206"/>
              </w:tabs>
              <w:rPr>
                <w:rFonts w:ascii="Calibri" w:eastAsia="Calibri" w:hAnsi="Calibri" w:cs="Calibri"/>
                <w:sz w:val="18"/>
                <w:szCs w:val="18"/>
              </w:rPr>
            </w:pPr>
          </w:p>
        </w:tc>
        <w:tc>
          <w:tcPr>
            <w:tcW w:w="1478" w:type="dxa"/>
            <w:shd w:val="clear" w:color="auto" w:fill="C0D842"/>
          </w:tcPr>
          <w:p w14:paraId="00000747" w14:textId="77777777" w:rsidR="00C52EB5" w:rsidRPr="00DC3531" w:rsidRDefault="00000000">
            <w:pPr>
              <w:spacing w:after="160" w:line="259" w:lineRule="auto"/>
              <w:rPr>
                <w:rFonts w:ascii="Calibri" w:eastAsia="Calibri" w:hAnsi="Calibri" w:cs="Calibri"/>
                <w:i/>
                <w:iCs/>
                <w:sz w:val="18"/>
                <w:szCs w:val="18"/>
              </w:rPr>
            </w:pPr>
            <w:r w:rsidRPr="00DC3531">
              <w:rPr>
                <w:rFonts w:ascii="Calibri" w:eastAsia="Calibri" w:hAnsi="Calibri" w:cs="Calibri"/>
                <w:i/>
                <w:iCs/>
                <w:sz w:val="18"/>
                <w:szCs w:val="18"/>
              </w:rPr>
              <w:t>“Who is in danger of being harmed?”</w:t>
            </w:r>
          </w:p>
        </w:tc>
        <w:tc>
          <w:tcPr>
            <w:tcW w:w="4322" w:type="dxa"/>
            <w:shd w:val="clear" w:color="auto" w:fill="C0D842"/>
          </w:tcPr>
          <w:p w14:paraId="00000748"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“How are you going to eliminate or reduce the risk of someone being harmed?”</w:t>
            </w:r>
          </w:p>
        </w:tc>
        <w:tc>
          <w:tcPr>
            <w:tcW w:w="1792" w:type="dxa"/>
            <w:shd w:val="clear" w:color="auto" w:fill="C0D842"/>
          </w:tcPr>
          <w:p w14:paraId="00000749"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“Who is responsible for implementing and monitoring this?”</w:t>
            </w:r>
          </w:p>
        </w:tc>
      </w:tr>
      <w:tr w:rsidR="00C52EB5" w:rsidRPr="00DC3531" w14:paraId="539B0199" w14:textId="77777777">
        <w:trPr>
          <w:trHeight w:val="3740"/>
        </w:trPr>
        <w:tc>
          <w:tcPr>
            <w:tcW w:w="2272" w:type="dxa"/>
            <w:shd w:val="clear" w:color="auto" w:fill="C0D842"/>
          </w:tcPr>
          <w:p w14:paraId="0000074A" w14:textId="77777777" w:rsidR="00C52EB5" w:rsidRPr="00DC3531" w:rsidRDefault="00000000" w:rsidP="000F74EF">
            <w:pPr>
              <w:spacing w:after="160" w:line="259" w:lineRule="auto"/>
              <w:rPr>
                <w:rFonts w:ascii="Calibri" w:eastAsia="Calibri" w:hAnsi="Calibri" w:cs="Calibri"/>
              </w:rPr>
            </w:pPr>
            <w:r w:rsidRPr="00DC3531">
              <w:rPr>
                <w:rFonts w:ascii="Calibri" w:eastAsia="Calibri" w:hAnsi="Calibri" w:cs="Calibri"/>
              </w:rPr>
              <w:t>Aggression/Violence, Bullying and Harassment</w:t>
            </w:r>
          </w:p>
        </w:tc>
        <w:tc>
          <w:tcPr>
            <w:tcW w:w="5524" w:type="dxa"/>
            <w:shd w:val="clear" w:color="auto" w:fill="C0D842"/>
          </w:tcPr>
          <w:p w14:paraId="0000074B" w14:textId="77777777" w:rsidR="00C52EB5" w:rsidRPr="00DC3531" w:rsidRDefault="00000000" w:rsidP="000F74EF">
            <w:pPr>
              <w:tabs>
                <w:tab w:val="left" w:pos="1206"/>
              </w:tabs>
              <w:rPr>
                <w:rFonts w:ascii="Calibri" w:eastAsia="Calibri" w:hAnsi="Calibri" w:cs="Calibri"/>
              </w:rPr>
            </w:pPr>
            <w:r w:rsidRPr="00DC3531">
              <w:rPr>
                <w:rFonts w:ascii="Calibri" w:eastAsia="Calibri" w:hAnsi="Calibri" w:cs="Calibri"/>
              </w:rPr>
              <w:t>Physical Assault – risk of injury from physical attacks</w:t>
            </w:r>
          </w:p>
          <w:p w14:paraId="0000074C" w14:textId="77777777" w:rsidR="00C52EB5" w:rsidRPr="00DC3531" w:rsidRDefault="00000000" w:rsidP="000F74EF">
            <w:pPr>
              <w:tabs>
                <w:tab w:val="left" w:pos="1206"/>
              </w:tabs>
              <w:rPr>
                <w:rFonts w:ascii="Calibri" w:eastAsia="Calibri" w:hAnsi="Calibri" w:cs="Calibri"/>
              </w:rPr>
            </w:pPr>
            <w:r w:rsidRPr="00DC3531">
              <w:rPr>
                <w:rFonts w:ascii="Calibri" w:eastAsia="Calibri" w:hAnsi="Calibri" w:cs="Calibri"/>
              </w:rPr>
              <w:br/>
              <w:t>Verbal Abuse – psychological harm from threats or insults</w:t>
            </w:r>
          </w:p>
          <w:p w14:paraId="0000074D" w14:textId="77777777" w:rsidR="00C52EB5" w:rsidRPr="00DC3531" w:rsidRDefault="00C52EB5" w:rsidP="000F74EF">
            <w:pPr>
              <w:tabs>
                <w:tab w:val="left" w:pos="1206"/>
              </w:tabs>
              <w:rPr>
                <w:rFonts w:ascii="Calibri" w:eastAsia="Calibri" w:hAnsi="Calibri" w:cs="Calibri"/>
              </w:rPr>
            </w:pPr>
          </w:p>
          <w:p w14:paraId="0000074E" w14:textId="77777777" w:rsidR="00C52EB5" w:rsidRPr="00DC3531" w:rsidRDefault="00000000" w:rsidP="000F74EF">
            <w:pPr>
              <w:tabs>
                <w:tab w:val="left" w:pos="1206"/>
              </w:tabs>
              <w:rPr>
                <w:rFonts w:ascii="Calibri" w:eastAsia="Calibri" w:hAnsi="Calibri" w:cs="Calibri"/>
              </w:rPr>
            </w:pPr>
            <w:r w:rsidRPr="00DC3531">
              <w:rPr>
                <w:rFonts w:ascii="Calibri" w:eastAsia="Calibri" w:hAnsi="Calibri" w:cs="Calibri"/>
              </w:rPr>
              <w:t>Discrimination – psychological harm caused by discriminatory remarks</w:t>
            </w:r>
          </w:p>
          <w:p w14:paraId="0000074F" w14:textId="77777777" w:rsidR="00C52EB5" w:rsidRPr="00DC3531" w:rsidRDefault="00000000" w:rsidP="000F74EF">
            <w:pPr>
              <w:tabs>
                <w:tab w:val="left" w:pos="1206"/>
              </w:tabs>
              <w:rPr>
                <w:rFonts w:ascii="Calibri" w:eastAsia="Calibri" w:hAnsi="Calibri" w:cs="Calibri"/>
              </w:rPr>
            </w:pPr>
            <w:r w:rsidRPr="00DC3531">
              <w:rPr>
                <w:rFonts w:ascii="Calibri" w:eastAsia="Calibri" w:hAnsi="Calibri" w:cs="Calibri"/>
              </w:rPr>
              <w:br/>
              <w:t>Intimidating behaviour – emotional distress caused by threatening or coercive behaviour</w:t>
            </w:r>
          </w:p>
          <w:p w14:paraId="00000750" w14:textId="77777777" w:rsidR="00C52EB5" w:rsidRPr="00DC3531" w:rsidRDefault="00C52EB5" w:rsidP="000F74EF">
            <w:pPr>
              <w:tabs>
                <w:tab w:val="left" w:pos="1206"/>
              </w:tabs>
              <w:rPr>
                <w:rFonts w:ascii="Calibri" w:eastAsia="Calibri" w:hAnsi="Calibri" w:cs="Calibri"/>
              </w:rPr>
            </w:pPr>
          </w:p>
          <w:p w14:paraId="00000751" w14:textId="77777777" w:rsidR="00C52EB5" w:rsidRPr="00DC3531" w:rsidRDefault="00000000" w:rsidP="000F74EF">
            <w:pPr>
              <w:tabs>
                <w:tab w:val="left" w:pos="1206"/>
              </w:tabs>
              <w:rPr>
                <w:rFonts w:ascii="Calibri" w:eastAsia="Calibri" w:hAnsi="Calibri" w:cs="Calibri"/>
              </w:rPr>
            </w:pPr>
            <w:r w:rsidRPr="00DC3531">
              <w:rPr>
                <w:rFonts w:ascii="Calibri" w:eastAsia="Calibri" w:hAnsi="Calibri" w:cs="Calibri"/>
              </w:rPr>
              <w:t>Exclusion – distress caused by isolating becoming isolated in activity</w:t>
            </w:r>
          </w:p>
          <w:p w14:paraId="00000752" w14:textId="77777777" w:rsidR="00C52EB5" w:rsidRPr="00DC3531" w:rsidRDefault="00C52EB5" w:rsidP="000F74EF">
            <w:pPr>
              <w:tabs>
                <w:tab w:val="left" w:pos="1206"/>
              </w:tabs>
              <w:rPr>
                <w:rFonts w:ascii="Calibri" w:eastAsia="Calibri" w:hAnsi="Calibri" w:cs="Calibri"/>
              </w:rPr>
            </w:pPr>
          </w:p>
        </w:tc>
        <w:tc>
          <w:tcPr>
            <w:tcW w:w="1478" w:type="dxa"/>
            <w:shd w:val="clear" w:color="auto" w:fill="C0D842"/>
          </w:tcPr>
          <w:p w14:paraId="00000753" w14:textId="77777777" w:rsidR="00C52EB5" w:rsidRPr="00DC3531" w:rsidRDefault="00000000" w:rsidP="000F74EF">
            <w:pPr>
              <w:spacing w:after="160" w:line="259" w:lineRule="auto"/>
              <w:rPr>
                <w:rFonts w:ascii="Calibri" w:eastAsia="Calibri" w:hAnsi="Calibri" w:cs="Calibri"/>
              </w:rPr>
            </w:pPr>
            <w:r w:rsidRPr="00DC3531">
              <w:rPr>
                <w:rFonts w:ascii="Calibri" w:eastAsia="Calibri" w:hAnsi="Calibri" w:cs="Calibri"/>
              </w:rPr>
              <w:t>All participants</w:t>
            </w:r>
          </w:p>
        </w:tc>
        <w:tc>
          <w:tcPr>
            <w:tcW w:w="4322" w:type="dxa"/>
            <w:shd w:val="clear" w:color="auto" w:fill="C0D842"/>
          </w:tcPr>
          <w:p w14:paraId="00000754" w14:textId="05CC8742" w:rsidR="00C52EB5" w:rsidRPr="00DC3531" w:rsidRDefault="00000000" w:rsidP="000F74EF">
            <w:pPr>
              <w:spacing w:after="160" w:line="259" w:lineRule="auto"/>
              <w:rPr>
                <w:rFonts w:ascii="Calibri" w:eastAsia="Calibri" w:hAnsi="Calibri" w:cs="Calibri"/>
              </w:rPr>
            </w:pPr>
            <w:r w:rsidRPr="00DC3531">
              <w:rPr>
                <w:rFonts w:ascii="Calibri" w:eastAsia="Calibri" w:hAnsi="Calibri" w:cs="Calibri"/>
              </w:rPr>
              <w:t>All members to follow code of conduct and behave in a manor representative of the guilds values.</w:t>
            </w:r>
          </w:p>
          <w:p w14:paraId="00000755" w14:textId="77777777" w:rsidR="00C52EB5" w:rsidRPr="00DC3531" w:rsidRDefault="00000000" w:rsidP="000F74EF">
            <w:pPr>
              <w:spacing w:after="160" w:line="259" w:lineRule="auto"/>
              <w:rPr>
                <w:rFonts w:ascii="Calibri" w:eastAsia="Calibri" w:hAnsi="Calibri" w:cs="Calibri"/>
              </w:rPr>
            </w:pPr>
            <w:r w:rsidRPr="00DC3531">
              <w:rPr>
                <w:rFonts w:ascii="Calibri" w:eastAsia="Calibri" w:hAnsi="Calibri" w:cs="Calibri"/>
              </w:rPr>
              <w:t>All members should read and act in accordance with the EUPS constitution.</w:t>
            </w:r>
          </w:p>
          <w:p w14:paraId="00000756" w14:textId="77777777" w:rsidR="00C52EB5" w:rsidRPr="00DC3531" w:rsidRDefault="00000000" w:rsidP="000F74EF">
            <w:pPr>
              <w:spacing w:after="160" w:line="259" w:lineRule="auto"/>
              <w:rPr>
                <w:rFonts w:ascii="Calibri" w:eastAsia="Calibri" w:hAnsi="Calibri" w:cs="Calibri"/>
              </w:rPr>
            </w:pPr>
            <w:r w:rsidRPr="00DC3531">
              <w:rPr>
                <w:rFonts w:ascii="Calibri" w:eastAsia="Calibri" w:hAnsi="Calibri" w:cs="Calibri"/>
              </w:rPr>
              <w:t>Anyone acting aggressively or violently will be removed from the event or the emergency services will be called if they cannot be removed</w:t>
            </w:r>
          </w:p>
          <w:p w14:paraId="00000757" w14:textId="77777777" w:rsidR="00C52EB5" w:rsidRPr="00DC3531" w:rsidRDefault="00C52EB5" w:rsidP="000F74EF">
            <w:pPr>
              <w:spacing w:after="160" w:line="259" w:lineRule="auto"/>
              <w:rPr>
                <w:rFonts w:ascii="Calibri" w:eastAsia="Calibri" w:hAnsi="Calibri" w:cs="Calibri"/>
              </w:rPr>
            </w:pPr>
          </w:p>
          <w:p w14:paraId="00000758" w14:textId="77777777" w:rsidR="00C52EB5" w:rsidRPr="00DC3531" w:rsidRDefault="00C52EB5" w:rsidP="000F74EF">
            <w:pPr>
              <w:spacing w:after="160" w:line="259" w:lineRule="auto"/>
              <w:rPr>
                <w:rFonts w:ascii="Calibri" w:eastAsia="Calibri" w:hAnsi="Calibri" w:cs="Calibri"/>
              </w:rPr>
            </w:pPr>
          </w:p>
        </w:tc>
        <w:tc>
          <w:tcPr>
            <w:tcW w:w="1792" w:type="dxa"/>
            <w:shd w:val="clear" w:color="auto" w:fill="C0D842"/>
          </w:tcPr>
          <w:p w14:paraId="00000759" w14:textId="126DA2FB" w:rsidR="00C52EB5" w:rsidRPr="00DC3531" w:rsidRDefault="00000000" w:rsidP="000F74EF">
            <w:pPr>
              <w:spacing w:after="160" w:line="259" w:lineRule="auto"/>
              <w:rPr>
                <w:rFonts w:ascii="Calibri" w:eastAsia="Calibri" w:hAnsi="Calibri" w:cs="Calibri"/>
              </w:rPr>
            </w:pPr>
            <w:r w:rsidRPr="00DC3531">
              <w:rPr>
                <w:rFonts w:ascii="Calibri" w:eastAsia="Calibri" w:hAnsi="Calibri" w:cs="Calibri"/>
              </w:rPr>
              <w:t>Committee member</w:t>
            </w:r>
          </w:p>
        </w:tc>
      </w:tr>
      <w:tr w:rsidR="00C52EB5" w:rsidRPr="00DC3531" w14:paraId="7C992205" w14:textId="77777777">
        <w:trPr>
          <w:trHeight w:val="3740"/>
        </w:trPr>
        <w:tc>
          <w:tcPr>
            <w:tcW w:w="2272" w:type="dxa"/>
            <w:shd w:val="clear" w:color="auto" w:fill="C0D842"/>
          </w:tcPr>
          <w:p w14:paraId="0000075A" w14:textId="77777777" w:rsidR="00C52EB5" w:rsidRPr="00DC3531" w:rsidRDefault="00000000" w:rsidP="000F74EF">
            <w:pPr>
              <w:spacing w:after="160" w:line="259" w:lineRule="auto"/>
              <w:rPr>
                <w:rFonts w:ascii="Calibri" w:eastAsia="Calibri" w:hAnsi="Calibri" w:cs="Calibri"/>
              </w:rPr>
            </w:pPr>
            <w:r w:rsidRPr="00DC3531">
              <w:rPr>
                <w:rFonts w:ascii="Calibri" w:eastAsia="Calibri" w:hAnsi="Calibri" w:cs="Calibri"/>
              </w:rPr>
              <w:lastRenderedPageBreak/>
              <w:t>Fire</w:t>
            </w:r>
          </w:p>
        </w:tc>
        <w:tc>
          <w:tcPr>
            <w:tcW w:w="5524" w:type="dxa"/>
            <w:shd w:val="clear" w:color="auto" w:fill="C0D842"/>
          </w:tcPr>
          <w:p w14:paraId="0000075B" w14:textId="13122CE9" w:rsidR="00C52EB5" w:rsidRPr="00DC3531" w:rsidRDefault="00000000" w:rsidP="000F74EF">
            <w:pPr>
              <w:rPr>
                <w:rFonts w:ascii="Calibri" w:eastAsia="Calibri" w:hAnsi="Calibri" w:cs="Calibri"/>
                <w:color w:val="000000"/>
              </w:rPr>
            </w:pPr>
            <w:r w:rsidRPr="00DC3531">
              <w:rPr>
                <w:rFonts w:ascii="Calibri" w:eastAsia="Calibri" w:hAnsi="Calibri" w:cs="Calibri"/>
                <w:color w:val="000000"/>
              </w:rPr>
              <w:t>General Fire – risk of serious injury/fatalities</w:t>
            </w:r>
          </w:p>
          <w:p w14:paraId="0000075C" w14:textId="77777777" w:rsidR="00C52EB5" w:rsidRPr="00DC3531" w:rsidRDefault="00C52EB5" w:rsidP="000F74EF">
            <w:pPr>
              <w:rPr>
                <w:rFonts w:ascii="Calibri" w:eastAsia="Calibri" w:hAnsi="Calibri" w:cs="Calibri"/>
                <w:color w:val="000000"/>
              </w:rPr>
            </w:pPr>
          </w:p>
          <w:p w14:paraId="0000075D" w14:textId="77777777" w:rsidR="00C52EB5" w:rsidRPr="00DC3531" w:rsidRDefault="00000000" w:rsidP="000F74EF">
            <w:pPr>
              <w:tabs>
                <w:tab w:val="left" w:pos="1206"/>
              </w:tabs>
              <w:rPr>
                <w:rFonts w:ascii="Calibri" w:eastAsia="Calibri" w:hAnsi="Calibri" w:cs="Calibri"/>
              </w:rPr>
            </w:pPr>
            <w:r w:rsidRPr="00DC3531">
              <w:rPr>
                <w:rFonts w:ascii="Calibri" w:eastAsia="Calibri" w:hAnsi="Calibri" w:cs="Calibri"/>
                <w:color w:val="000000"/>
              </w:rPr>
              <w:t>Obstructed Fire exits – risk of serious injury/fatalities because of obstructed exits from building</w:t>
            </w:r>
          </w:p>
        </w:tc>
        <w:tc>
          <w:tcPr>
            <w:tcW w:w="1478" w:type="dxa"/>
            <w:shd w:val="clear" w:color="auto" w:fill="C0D842"/>
          </w:tcPr>
          <w:p w14:paraId="0000075E" w14:textId="77777777" w:rsidR="00C52EB5" w:rsidRPr="00DC3531" w:rsidRDefault="00000000" w:rsidP="000F74EF">
            <w:pPr>
              <w:spacing w:after="160" w:line="259" w:lineRule="auto"/>
              <w:rPr>
                <w:rFonts w:ascii="Calibri" w:eastAsia="Calibri" w:hAnsi="Calibri" w:cs="Calibri"/>
              </w:rPr>
            </w:pPr>
            <w:r w:rsidRPr="00DC3531">
              <w:rPr>
                <w:rFonts w:ascii="Calibri" w:eastAsia="Calibri" w:hAnsi="Calibri" w:cs="Calibri"/>
              </w:rPr>
              <w:t>All participants</w:t>
            </w:r>
          </w:p>
        </w:tc>
        <w:tc>
          <w:tcPr>
            <w:tcW w:w="4322" w:type="dxa"/>
            <w:shd w:val="clear" w:color="auto" w:fill="C0D842"/>
          </w:tcPr>
          <w:p w14:paraId="0000075F" w14:textId="77777777" w:rsidR="00C52EB5" w:rsidRPr="00DC3531" w:rsidRDefault="00000000" w:rsidP="000F74EF">
            <w:pPr>
              <w:spacing w:after="160" w:line="259" w:lineRule="auto"/>
              <w:rPr>
                <w:rFonts w:ascii="Calibri" w:eastAsia="Calibri" w:hAnsi="Calibri" w:cs="Calibri"/>
              </w:rPr>
            </w:pPr>
            <w:r w:rsidRPr="00DC3531">
              <w:rPr>
                <w:rFonts w:ascii="Calibri" w:eastAsia="Calibri" w:hAnsi="Calibri" w:cs="Calibri"/>
              </w:rPr>
              <w:t>Check fire exits are clear</w:t>
            </w:r>
          </w:p>
          <w:p w14:paraId="00000760" w14:textId="77777777" w:rsidR="00C52EB5" w:rsidRPr="00DC3531" w:rsidRDefault="00000000" w:rsidP="000F74EF">
            <w:pPr>
              <w:spacing w:after="160" w:line="259" w:lineRule="auto"/>
              <w:rPr>
                <w:rFonts w:ascii="Calibri" w:eastAsia="Calibri" w:hAnsi="Calibri" w:cs="Calibri"/>
              </w:rPr>
            </w:pPr>
            <w:r w:rsidRPr="00DC3531">
              <w:rPr>
                <w:rFonts w:ascii="Calibri" w:eastAsia="Calibri" w:hAnsi="Calibri" w:cs="Calibri"/>
              </w:rPr>
              <w:t>Ensure that venue has satisfactory fire arrangements in place, including current venue fire risk assessment which specifies capacity numbers/limits</w:t>
            </w:r>
          </w:p>
          <w:p w14:paraId="00000761" w14:textId="77777777" w:rsidR="00C52EB5" w:rsidRPr="00DC3531" w:rsidRDefault="00000000" w:rsidP="000F74EF">
            <w:pPr>
              <w:spacing w:after="160" w:line="259" w:lineRule="auto"/>
              <w:rPr>
                <w:rFonts w:ascii="Calibri" w:eastAsia="Calibri" w:hAnsi="Calibri" w:cs="Calibri"/>
              </w:rPr>
            </w:pPr>
            <w:r w:rsidRPr="00DC3531">
              <w:rPr>
                <w:rFonts w:ascii="Calibri" w:eastAsia="Calibri" w:hAnsi="Calibri" w:cs="Calibri"/>
              </w:rPr>
              <w:t>Before the event, participants will be made aware of the correct protocol should a fire break out</w:t>
            </w:r>
          </w:p>
        </w:tc>
        <w:tc>
          <w:tcPr>
            <w:tcW w:w="1792" w:type="dxa"/>
            <w:shd w:val="clear" w:color="auto" w:fill="C0D842"/>
          </w:tcPr>
          <w:p w14:paraId="00000762" w14:textId="77777777" w:rsidR="00C52EB5" w:rsidRPr="00DC3531" w:rsidRDefault="00000000" w:rsidP="000F74EF">
            <w:pPr>
              <w:spacing w:after="160" w:line="259" w:lineRule="auto"/>
              <w:rPr>
                <w:rFonts w:ascii="Calibri" w:eastAsia="Calibri" w:hAnsi="Calibri" w:cs="Calibri"/>
              </w:rPr>
            </w:pPr>
            <w:r w:rsidRPr="00DC3531">
              <w:rPr>
                <w:rFonts w:ascii="Calibri" w:eastAsia="Calibri" w:hAnsi="Calibri" w:cs="Calibri"/>
              </w:rPr>
              <w:t>Committee member</w:t>
            </w:r>
          </w:p>
        </w:tc>
      </w:tr>
      <w:tr w:rsidR="00C52EB5" w:rsidRPr="00DC3531" w14:paraId="19BB190C" w14:textId="77777777">
        <w:trPr>
          <w:trHeight w:val="3740"/>
        </w:trPr>
        <w:tc>
          <w:tcPr>
            <w:tcW w:w="2272" w:type="dxa"/>
            <w:shd w:val="clear" w:color="auto" w:fill="C0D842"/>
          </w:tcPr>
          <w:p w14:paraId="00000763" w14:textId="77777777" w:rsidR="00C52EB5" w:rsidRPr="00DC3531" w:rsidRDefault="00000000" w:rsidP="000F74EF">
            <w:pPr>
              <w:spacing w:after="160" w:line="259" w:lineRule="auto"/>
              <w:rPr>
                <w:rFonts w:ascii="Calibri" w:eastAsia="Calibri" w:hAnsi="Calibri" w:cs="Calibri"/>
              </w:rPr>
            </w:pPr>
            <w:r w:rsidRPr="00DC3531">
              <w:rPr>
                <w:rFonts w:ascii="Calibri" w:eastAsia="Calibri" w:hAnsi="Calibri" w:cs="Calibri"/>
              </w:rPr>
              <w:t>Food and Drink Hygiene/Food Allergies and Intolerances</w:t>
            </w:r>
          </w:p>
        </w:tc>
        <w:tc>
          <w:tcPr>
            <w:tcW w:w="5524" w:type="dxa"/>
            <w:shd w:val="clear" w:color="auto" w:fill="C0D842"/>
          </w:tcPr>
          <w:p w14:paraId="00000764" w14:textId="77777777" w:rsidR="00C52EB5" w:rsidRPr="00DC3531" w:rsidRDefault="00000000" w:rsidP="000F74EF">
            <w:pPr>
              <w:tabs>
                <w:tab w:val="left" w:pos="1206"/>
              </w:tabs>
              <w:rPr>
                <w:rFonts w:ascii="Calibri" w:eastAsia="Calibri" w:hAnsi="Calibri" w:cs="Calibri"/>
              </w:rPr>
            </w:pPr>
            <w:r w:rsidRPr="00DC3531">
              <w:rPr>
                <w:rFonts w:ascii="Calibri" w:eastAsia="Calibri" w:hAnsi="Calibri" w:cs="Calibri"/>
              </w:rPr>
              <w:t>Storage of food and drink substances – risk of serious illness due to food and drink being stored in incorrect conditions</w:t>
            </w:r>
          </w:p>
          <w:p w14:paraId="00000765" w14:textId="77777777" w:rsidR="00C52EB5" w:rsidRPr="00DC3531" w:rsidRDefault="00C52EB5" w:rsidP="000F74EF">
            <w:pPr>
              <w:tabs>
                <w:tab w:val="left" w:pos="1206"/>
              </w:tabs>
              <w:rPr>
                <w:rFonts w:ascii="Calibri" w:eastAsia="Calibri" w:hAnsi="Calibri" w:cs="Calibri"/>
              </w:rPr>
            </w:pPr>
          </w:p>
          <w:p w14:paraId="00000766" w14:textId="77777777" w:rsidR="00C52EB5" w:rsidRPr="00DC3531" w:rsidRDefault="00000000" w:rsidP="000F74EF">
            <w:pPr>
              <w:tabs>
                <w:tab w:val="left" w:pos="1206"/>
              </w:tabs>
              <w:rPr>
                <w:rFonts w:ascii="Calibri" w:eastAsia="Calibri" w:hAnsi="Calibri" w:cs="Calibri"/>
              </w:rPr>
            </w:pPr>
            <w:r w:rsidRPr="00DC3531">
              <w:rPr>
                <w:rFonts w:ascii="Calibri" w:eastAsia="Calibri" w:hAnsi="Calibri" w:cs="Calibri"/>
              </w:rPr>
              <w:t>Temperature – risk of microbiological contaminants growing due to food and drink being stored at incorrect temperatures</w:t>
            </w:r>
          </w:p>
          <w:p w14:paraId="00000767" w14:textId="77777777" w:rsidR="00C52EB5" w:rsidRPr="00DC3531" w:rsidRDefault="00C52EB5" w:rsidP="000F74EF">
            <w:pPr>
              <w:tabs>
                <w:tab w:val="left" w:pos="1206"/>
              </w:tabs>
              <w:rPr>
                <w:rFonts w:ascii="Calibri" w:eastAsia="Calibri" w:hAnsi="Calibri" w:cs="Calibri"/>
              </w:rPr>
            </w:pPr>
          </w:p>
          <w:p w14:paraId="00000768" w14:textId="77777777" w:rsidR="00C52EB5" w:rsidRPr="00DC3531" w:rsidRDefault="00000000" w:rsidP="000F74EF">
            <w:pPr>
              <w:tabs>
                <w:tab w:val="left" w:pos="1206"/>
              </w:tabs>
              <w:rPr>
                <w:rFonts w:ascii="Calibri" w:eastAsia="Calibri" w:hAnsi="Calibri" w:cs="Calibri"/>
              </w:rPr>
            </w:pPr>
            <w:r w:rsidRPr="00DC3531">
              <w:rPr>
                <w:rFonts w:ascii="Calibri" w:eastAsia="Calibri" w:hAnsi="Calibri" w:cs="Calibri"/>
              </w:rPr>
              <w:t>Allergens – risk of anaphylaxis from food and drink containing allergens</w:t>
            </w:r>
          </w:p>
          <w:p w14:paraId="00000769" w14:textId="77777777" w:rsidR="00C52EB5" w:rsidRPr="00DC3531" w:rsidRDefault="00C52EB5" w:rsidP="000F74EF">
            <w:pPr>
              <w:tabs>
                <w:tab w:val="left" w:pos="1206"/>
              </w:tabs>
              <w:rPr>
                <w:rFonts w:ascii="Calibri" w:eastAsia="Calibri" w:hAnsi="Calibri" w:cs="Calibri"/>
              </w:rPr>
            </w:pPr>
          </w:p>
          <w:p w14:paraId="0000076A" w14:textId="77777777" w:rsidR="00C52EB5" w:rsidRPr="00DC3531" w:rsidRDefault="00000000" w:rsidP="000F74EF">
            <w:pPr>
              <w:tabs>
                <w:tab w:val="left" w:pos="1206"/>
              </w:tabs>
              <w:rPr>
                <w:rFonts w:ascii="Calibri" w:eastAsia="Calibri" w:hAnsi="Calibri" w:cs="Calibri"/>
              </w:rPr>
            </w:pPr>
            <w:r w:rsidRPr="00DC3531">
              <w:rPr>
                <w:rFonts w:ascii="Calibri" w:eastAsia="Calibri" w:hAnsi="Calibri" w:cs="Calibri"/>
              </w:rPr>
              <w:t>Handling of food and drink substances – risk of ill health due to food being contaminated from incorrect handling techniques</w:t>
            </w:r>
          </w:p>
          <w:p w14:paraId="0000076B" w14:textId="77777777" w:rsidR="00C52EB5" w:rsidRPr="00DC3531" w:rsidRDefault="00C52EB5" w:rsidP="000F74EF">
            <w:pPr>
              <w:tabs>
                <w:tab w:val="left" w:pos="1206"/>
              </w:tabs>
              <w:rPr>
                <w:rFonts w:ascii="Calibri" w:eastAsia="Calibri" w:hAnsi="Calibri" w:cs="Calibri"/>
              </w:rPr>
            </w:pPr>
          </w:p>
          <w:p w14:paraId="0000076C" w14:textId="77777777" w:rsidR="00C52EB5" w:rsidRPr="00DC3531" w:rsidRDefault="00000000" w:rsidP="000F74EF">
            <w:pPr>
              <w:tabs>
                <w:tab w:val="left" w:pos="1206"/>
              </w:tabs>
              <w:rPr>
                <w:rFonts w:ascii="Calibri" w:eastAsia="Calibri" w:hAnsi="Calibri" w:cs="Calibri"/>
              </w:rPr>
            </w:pPr>
            <w:r w:rsidRPr="00DC3531">
              <w:rPr>
                <w:rFonts w:ascii="Calibri" w:eastAsia="Calibri" w:hAnsi="Calibri" w:cs="Calibri"/>
              </w:rPr>
              <w:lastRenderedPageBreak/>
              <w:t>Poor Cleanliness standards – risk of contamination from poor cleanliness standards in preparation and serving areas</w:t>
            </w:r>
          </w:p>
          <w:p w14:paraId="0000076D" w14:textId="77777777" w:rsidR="00C52EB5" w:rsidRPr="00DC3531" w:rsidRDefault="00C52EB5" w:rsidP="000F74EF">
            <w:pPr>
              <w:tabs>
                <w:tab w:val="left" w:pos="1206"/>
              </w:tabs>
              <w:rPr>
                <w:rFonts w:ascii="Calibri" w:eastAsia="Calibri" w:hAnsi="Calibri" w:cs="Calibri"/>
              </w:rPr>
            </w:pPr>
          </w:p>
          <w:p w14:paraId="0000076E" w14:textId="77777777" w:rsidR="00C52EB5" w:rsidRPr="00DC3531" w:rsidRDefault="00000000" w:rsidP="000F74EF">
            <w:pPr>
              <w:tabs>
                <w:tab w:val="left" w:pos="1206"/>
              </w:tabs>
              <w:rPr>
                <w:rFonts w:ascii="Calibri" w:eastAsia="Calibri" w:hAnsi="Calibri" w:cs="Calibri"/>
              </w:rPr>
            </w:pPr>
            <w:r w:rsidRPr="00DC3531">
              <w:rPr>
                <w:rFonts w:ascii="Calibri" w:eastAsia="Calibri" w:hAnsi="Calibri" w:cs="Calibri"/>
              </w:rPr>
              <w:t>Cross contamination – risk of ill health from cross contamination due to poor hygiene control</w:t>
            </w:r>
          </w:p>
          <w:p w14:paraId="0000076F" w14:textId="77777777" w:rsidR="00C52EB5" w:rsidRPr="00DC3531" w:rsidRDefault="00C52EB5" w:rsidP="000F74EF">
            <w:pPr>
              <w:tabs>
                <w:tab w:val="left" w:pos="1206"/>
              </w:tabs>
              <w:rPr>
                <w:rFonts w:ascii="Calibri" w:eastAsia="Calibri" w:hAnsi="Calibri" w:cs="Calibri"/>
              </w:rPr>
            </w:pPr>
          </w:p>
          <w:p w14:paraId="00000771" w14:textId="0D7E0763" w:rsidR="00C52EB5" w:rsidRPr="00DC3531" w:rsidRDefault="00000000" w:rsidP="000F74EF">
            <w:pPr>
              <w:tabs>
                <w:tab w:val="left" w:pos="1206"/>
              </w:tabs>
              <w:rPr>
                <w:rFonts w:ascii="Calibri" w:eastAsia="Calibri" w:hAnsi="Calibri" w:cs="Calibri"/>
              </w:rPr>
            </w:pPr>
            <w:r w:rsidRPr="00DC3531">
              <w:rPr>
                <w:rFonts w:ascii="Calibri" w:eastAsia="Calibri" w:hAnsi="Calibri" w:cs="Calibri"/>
              </w:rPr>
              <w:t>Food and drink suppliers – risk of ill health due to food and drink substances being supplied by disreputable sources</w:t>
            </w:r>
          </w:p>
        </w:tc>
        <w:tc>
          <w:tcPr>
            <w:tcW w:w="1478" w:type="dxa"/>
            <w:shd w:val="clear" w:color="auto" w:fill="C0D842"/>
          </w:tcPr>
          <w:p w14:paraId="00000772" w14:textId="77777777" w:rsidR="00C52EB5" w:rsidRPr="00DC3531" w:rsidRDefault="00000000" w:rsidP="000F74EF">
            <w:pPr>
              <w:spacing w:after="160" w:line="259" w:lineRule="auto"/>
              <w:rPr>
                <w:rFonts w:ascii="Calibri" w:eastAsia="Calibri" w:hAnsi="Calibri" w:cs="Calibri"/>
              </w:rPr>
            </w:pPr>
            <w:r w:rsidRPr="00DC3531">
              <w:rPr>
                <w:rFonts w:ascii="Calibri" w:eastAsia="Calibri" w:hAnsi="Calibri" w:cs="Calibri"/>
              </w:rPr>
              <w:lastRenderedPageBreak/>
              <w:t>All participants</w:t>
            </w:r>
          </w:p>
        </w:tc>
        <w:tc>
          <w:tcPr>
            <w:tcW w:w="4322" w:type="dxa"/>
            <w:shd w:val="clear" w:color="auto" w:fill="C0D842"/>
          </w:tcPr>
          <w:p w14:paraId="00000773" w14:textId="3B51A330" w:rsidR="00C52EB5" w:rsidRPr="00DC3531" w:rsidRDefault="00000000" w:rsidP="000F74EF">
            <w:pPr>
              <w:spacing w:after="160" w:line="259" w:lineRule="auto"/>
              <w:rPr>
                <w:rFonts w:ascii="Calibri" w:eastAsia="Calibri" w:hAnsi="Calibri" w:cs="Calibri"/>
              </w:rPr>
            </w:pPr>
            <w:r w:rsidRPr="00DC3531">
              <w:rPr>
                <w:rFonts w:ascii="Calibri" w:eastAsia="Calibri" w:hAnsi="Calibri" w:cs="Calibri"/>
              </w:rPr>
              <w:t>Ensure all committee members have read and understood the Student Guilds Food Safety Policy</w:t>
            </w:r>
          </w:p>
          <w:p w14:paraId="00000774" w14:textId="77777777" w:rsidR="00C52EB5" w:rsidRPr="00DC3531" w:rsidRDefault="00000000" w:rsidP="000F74EF">
            <w:pPr>
              <w:spacing w:after="160" w:line="259" w:lineRule="auto"/>
              <w:rPr>
                <w:rFonts w:ascii="Calibri" w:eastAsia="Calibri" w:hAnsi="Calibri" w:cs="Calibri"/>
              </w:rPr>
            </w:pPr>
            <w:r w:rsidRPr="00DC3531">
              <w:rPr>
                <w:rFonts w:ascii="Calibri" w:eastAsia="Calibri" w:hAnsi="Calibri" w:cs="Calibri"/>
              </w:rPr>
              <w:t>Only use credible suppliers when ordering food and drink</w:t>
            </w:r>
          </w:p>
          <w:p w14:paraId="00000775" w14:textId="45EE3949" w:rsidR="00C52EB5" w:rsidRPr="00DC3531" w:rsidRDefault="00000000" w:rsidP="000F74EF">
            <w:pPr>
              <w:spacing w:after="160" w:line="259" w:lineRule="auto"/>
              <w:rPr>
                <w:rFonts w:ascii="Calibri" w:eastAsia="Calibri" w:hAnsi="Calibri" w:cs="Calibri"/>
              </w:rPr>
            </w:pPr>
            <w:r w:rsidRPr="00DC3531">
              <w:rPr>
                <w:rFonts w:ascii="Calibri" w:eastAsia="Calibri" w:hAnsi="Calibri" w:cs="Calibri"/>
              </w:rPr>
              <w:t>Separate food and drink that contains</w:t>
            </w:r>
          </w:p>
          <w:p w14:paraId="00000776" w14:textId="77777777" w:rsidR="00C52EB5" w:rsidRPr="00DC3531" w:rsidRDefault="00000000" w:rsidP="000F74EF">
            <w:pPr>
              <w:spacing w:after="160" w:line="259" w:lineRule="auto"/>
              <w:rPr>
                <w:rFonts w:ascii="Calibri" w:eastAsia="Calibri" w:hAnsi="Calibri" w:cs="Calibri"/>
              </w:rPr>
            </w:pPr>
            <w:r w:rsidRPr="00DC3531">
              <w:rPr>
                <w:rFonts w:ascii="Calibri" w:eastAsia="Calibri" w:hAnsi="Calibri" w:cs="Calibri"/>
              </w:rPr>
              <w:t>Display clear allergen information when serving food and drink</w:t>
            </w:r>
          </w:p>
          <w:p w14:paraId="00000777" w14:textId="77777777" w:rsidR="00C52EB5" w:rsidRPr="00DC3531" w:rsidRDefault="00000000" w:rsidP="000F74EF">
            <w:pPr>
              <w:spacing w:after="160" w:line="259" w:lineRule="auto"/>
              <w:rPr>
                <w:rFonts w:ascii="Calibri" w:eastAsia="Calibri" w:hAnsi="Calibri" w:cs="Calibri"/>
              </w:rPr>
            </w:pPr>
            <w:r w:rsidRPr="00DC3531">
              <w:rPr>
                <w:rFonts w:ascii="Calibri" w:eastAsia="Calibri" w:hAnsi="Calibri" w:cs="Calibri"/>
              </w:rPr>
              <w:t>The group will only be eating at venues with a ‘good’ or higher food hygiene rating</w:t>
            </w:r>
          </w:p>
        </w:tc>
        <w:tc>
          <w:tcPr>
            <w:tcW w:w="1792" w:type="dxa"/>
            <w:shd w:val="clear" w:color="auto" w:fill="C0D842"/>
          </w:tcPr>
          <w:p w14:paraId="00000778" w14:textId="405B66A8" w:rsidR="00C52EB5" w:rsidRPr="00DC3531" w:rsidRDefault="000F74EF" w:rsidP="000F74EF">
            <w:pPr>
              <w:spacing w:after="160" w:line="259" w:lineRule="auto"/>
              <w:rPr>
                <w:rFonts w:ascii="Calibri" w:eastAsia="Calibri" w:hAnsi="Calibri" w:cs="Calibri"/>
              </w:rPr>
            </w:pPr>
            <w:r w:rsidRPr="00DC3531">
              <w:rPr>
                <w:rFonts w:ascii="Calibri" w:eastAsia="Calibri" w:hAnsi="Calibri" w:cs="Calibri"/>
              </w:rPr>
              <w:t>Committee member</w:t>
            </w:r>
          </w:p>
        </w:tc>
      </w:tr>
      <w:tr w:rsidR="00C52EB5" w:rsidRPr="00DC3531" w14:paraId="39BCA552" w14:textId="77777777">
        <w:trPr>
          <w:trHeight w:val="3740"/>
        </w:trPr>
        <w:tc>
          <w:tcPr>
            <w:tcW w:w="2272" w:type="dxa"/>
            <w:shd w:val="clear" w:color="auto" w:fill="C0D842"/>
          </w:tcPr>
          <w:p w14:paraId="00000779"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Mental health</w:t>
            </w:r>
          </w:p>
        </w:tc>
        <w:tc>
          <w:tcPr>
            <w:tcW w:w="5524" w:type="dxa"/>
            <w:shd w:val="clear" w:color="auto" w:fill="C0D842"/>
          </w:tcPr>
          <w:p w14:paraId="0000077A"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 xml:space="preserve">Stress – increased risk of stress </w:t>
            </w:r>
          </w:p>
          <w:p w14:paraId="0000077B"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br/>
              <w:t>Anxiety – induced anxiety from involvement in running the event</w:t>
            </w:r>
          </w:p>
          <w:p w14:paraId="0000077C" w14:textId="77777777" w:rsidR="00C52EB5" w:rsidRPr="00DC3531" w:rsidRDefault="00C52EB5">
            <w:pPr>
              <w:tabs>
                <w:tab w:val="left" w:pos="1206"/>
              </w:tabs>
              <w:rPr>
                <w:rFonts w:ascii="Calibri" w:eastAsia="Calibri" w:hAnsi="Calibri" w:cs="Calibri"/>
              </w:rPr>
            </w:pPr>
          </w:p>
          <w:p w14:paraId="0000077D"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Bullying/Harassment – poor mental health caused by bullying and harassment within group.</w:t>
            </w:r>
          </w:p>
          <w:p w14:paraId="0000077E" w14:textId="77777777" w:rsidR="00C52EB5" w:rsidRPr="00DC3531" w:rsidRDefault="00C52EB5">
            <w:pPr>
              <w:tabs>
                <w:tab w:val="left" w:pos="1206"/>
              </w:tabs>
              <w:rPr>
                <w:rFonts w:ascii="Calibri" w:eastAsia="Calibri" w:hAnsi="Calibri" w:cs="Calibri"/>
              </w:rPr>
            </w:pPr>
          </w:p>
          <w:p w14:paraId="0000077F"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Lack of support – poor mental health caused by lack of support when running the Soiree</w:t>
            </w:r>
          </w:p>
          <w:p w14:paraId="00000780" w14:textId="77777777" w:rsidR="00C52EB5" w:rsidRPr="00DC3531" w:rsidRDefault="00C52EB5">
            <w:pPr>
              <w:tabs>
                <w:tab w:val="left" w:pos="1206"/>
              </w:tabs>
              <w:rPr>
                <w:rFonts w:ascii="Calibri" w:eastAsia="Calibri" w:hAnsi="Calibri" w:cs="Calibri"/>
              </w:rPr>
            </w:pPr>
          </w:p>
          <w:p w14:paraId="00000781"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Isolation – risk of isolation within group</w:t>
            </w:r>
          </w:p>
          <w:p w14:paraId="00000782" w14:textId="77777777" w:rsidR="00C52EB5" w:rsidRPr="00DC3531" w:rsidRDefault="00C52EB5">
            <w:pPr>
              <w:tabs>
                <w:tab w:val="left" w:pos="1206"/>
              </w:tabs>
              <w:rPr>
                <w:rFonts w:ascii="Calibri" w:eastAsia="Calibri" w:hAnsi="Calibri" w:cs="Calibri"/>
              </w:rPr>
            </w:pPr>
          </w:p>
        </w:tc>
        <w:tc>
          <w:tcPr>
            <w:tcW w:w="1478" w:type="dxa"/>
            <w:shd w:val="clear" w:color="auto" w:fill="C0D842"/>
          </w:tcPr>
          <w:p w14:paraId="00000783"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all participants</w:t>
            </w:r>
          </w:p>
        </w:tc>
        <w:tc>
          <w:tcPr>
            <w:tcW w:w="4322" w:type="dxa"/>
            <w:shd w:val="clear" w:color="auto" w:fill="C0D842"/>
          </w:tcPr>
          <w:p w14:paraId="00000784"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all have read and adhered to the Guilds members code of conduct and the EUPS Constitution</w:t>
            </w:r>
          </w:p>
          <w:p w14:paraId="00000785"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Check in regularly with committee members to deal with any issues or concerns.</w:t>
            </w:r>
          </w:p>
          <w:p w14:paraId="00000786"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Check in regularly with participants to deal with any issues or concerns</w:t>
            </w:r>
          </w:p>
          <w:p w14:paraId="00000787" w14:textId="77777777" w:rsidR="00C52EB5" w:rsidRPr="00DC3531" w:rsidRDefault="00C52EB5">
            <w:pPr>
              <w:spacing w:after="160" w:line="259" w:lineRule="auto"/>
              <w:rPr>
                <w:rFonts w:ascii="Calibri" w:eastAsia="Calibri" w:hAnsi="Calibri" w:cs="Calibri"/>
              </w:rPr>
            </w:pPr>
          </w:p>
        </w:tc>
        <w:tc>
          <w:tcPr>
            <w:tcW w:w="1792" w:type="dxa"/>
            <w:shd w:val="clear" w:color="auto" w:fill="C0D842"/>
          </w:tcPr>
          <w:p w14:paraId="00000788" w14:textId="671A1EA4" w:rsidR="00C52EB5" w:rsidRPr="00DC3531" w:rsidRDefault="000F74EF">
            <w:pPr>
              <w:spacing w:after="160" w:line="259" w:lineRule="auto"/>
              <w:rPr>
                <w:rFonts w:ascii="Calibri" w:eastAsia="Calibri" w:hAnsi="Calibri" w:cs="Calibri"/>
              </w:rPr>
            </w:pPr>
            <w:r w:rsidRPr="00DC3531">
              <w:rPr>
                <w:rFonts w:ascii="Calibri" w:eastAsia="Calibri" w:hAnsi="Calibri" w:cs="Calibri"/>
              </w:rPr>
              <w:t>Committee member</w:t>
            </w:r>
          </w:p>
        </w:tc>
      </w:tr>
      <w:tr w:rsidR="00C52EB5" w:rsidRPr="00DC3531" w14:paraId="151F0AF7" w14:textId="77777777">
        <w:trPr>
          <w:trHeight w:val="3740"/>
        </w:trPr>
        <w:tc>
          <w:tcPr>
            <w:tcW w:w="2272" w:type="dxa"/>
            <w:shd w:val="clear" w:color="auto" w:fill="C0D842"/>
          </w:tcPr>
          <w:p w14:paraId="00000789"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lastRenderedPageBreak/>
              <w:t>Slips and Trips</w:t>
            </w:r>
          </w:p>
        </w:tc>
        <w:tc>
          <w:tcPr>
            <w:tcW w:w="5524" w:type="dxa"/>
            <w:shd w:val="clear" w:color="auto" w:fill="C0D842"/>
          </w:tcPr>
          <w:p w14:paraId="0000078A"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Wet surfaces – risk of slipping due to wet floor surface, causing injury.</w:t>
            </w:r>
          </w:p>
          <w:p w14:paraId="0000078B" w14:textId="77777777" w:rsidR="00C52EB5" w:rsidRPr="00DC3531" w:rsidRDefault="00C52EB5">
            <w:pPr>
              <w:tabs>
                <w:tab w:val="left" w:pos="1206"/>
              </w:tabs>
              <w:rPr>
                <w:rFonts w:ascii="Calibri" w:eastAsia="Calibri" w:hAnsi="Calibri" w:cs="Calibri"/>
              </w:rPr>
            </w:pPr>
          </w:p>
          <w:p w14:paraId="0000078C"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Smooth surfaces – risk of slipping on smooth floor surfaces due to lack of friction</w:t>
            </w:r>
          </w:p>
          <w:p w14:paraId="0000078D" w14:textId="77777777" w:rsidR="00C52EB5" w:rsidRPr="00DC3531" w:rsidRDefault="00C52EB5">
            <w:pPr>
              <w:tabs>
                <w:tab w:val="left" w:pos="1206"/>
              </w:tabs>
              <w:rPr>
                <w:rFonts w:ascii="Calibri" w:eastAsia="Calibri" w:hAnsi="Calibri" w:cs="Calibri"/>
              </w:rPr>
            </w:pPr>
          </w:p>
          <w:p w14:paraId="0000078E"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Obstacles on floor – risks of trips over chairs, tables</w:t>
            </w:r>
          </w:p>
          <w:p w14:paraId="0000078F" w14:textId="77777777" w:rsidR="00C52EB5" w:rsidRPr="00DC3531" w:rsidRDefault="00C52EB5">
            <w:pPr>
              <w:tabs>
                <w:tab w:val="left" w:pos="1206"/>
              </w:tabs>
              <w:rPr>
                <w:rFonts w:ascii="Calibri" w:eastAsia="Calibri" w:hAnsi="Calibri" w:cs="Calibri"/>
              </w:rPr>
            </w:pPr>
          </w:p>
          <w:p w14:paraId="00000790"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 xml:space="preserve">Inappropriate footwear – risk of injury caused by tripping in loose or unstable footwear </w:t>
            </w:r>
          </w:p>
        </w:tc>
        <w:tc>
          <w:tcPr>
            <w:tcW w:w="1478" w:type="dxa"/>
            <w:shd w:val="clear" w:color="auto" w:fill="C0D842"/>
          </w:tcPr>
          <w:p w14:paraId="00000791"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All participants</w:t>
            </w:r>
          </w:p>
        </w:tc>
        <w:tc>
          <w:tcPr>
            <w:tcW w:w="4322" w:type="dxa"/>
            <w:shd w:val="clear" w:color="auto" w:fill="C0D842"/>
          </w:tcPr>
          <w:p w14:paraId="00000792"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Clean up any spills immediately, place wet floor signs down to indicate hazard.</w:t>
            </w:r>
          </w:p>
          <w:p w14:paraId="00000793"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floor areas are clear of obstructions</w:t>
            </w:r>
          </w:p>
          <w:p w14:paraId="00000794" w14:textId="77777777" w:rsidR="00C52EB5" w:rsidRPr="00DC3531" w:rsidRDefault="00C52EB5">
            <w:pPr>
              <w:spacing w:after="160" w:line="259" w:lineRule="auto"/>
              <w:rPr>
                <w:rFonts w:ascii="Calibri" w:eastAsia="Calibri" w:hAnsi="Calibri" w:cs="Calibri"/>
              </w:rPr>
            </w:pPr>
          </w:p>
        </w:tc>
        <w:tc>
          <w:tcPr>
            <w:tcW w:w="1792" w:type="dxa"/>
            <w:shd w:val="clear" w:color="auto" w:fill="C0D842"/>
          </w:tcPr>
          <w:p w14:paraId="00000797" w14:textId="28F1A357" w:rsidR="00C52EB5" w:rsidRPr="00DC3531" w:rsidRDefault="000F74EF">
            <w:pPr>
              <w:spacing w:after="160" w:line="259" w:lineRule="auto"/>
              <w:rPr>
                <w:rFonts w:ascii="Calibri" w:eastAsia="Calibri" w:hAnsi="Calibri" w:cs="Calibri"/>
              </w:rPr>
            </w:pPr>
            <w:r w:rsidRPr="00DC3531">
              <w:rPr>
                <w:rFonts w:ascii="Calibri" w:eastAsia="Calibri" w:hAnsi="Calibri" w:cs="Calibri"/>
              </w:rPr>
              <w:t>Committee member</w:t>
            </w:r>
          </w:p>
        </w:tc>
      </w:tr>
      <w:tr w:rsidR="00C52EB5" w:rsidRPr="00DC3531" w14:paraId="62F466D7" w14:textId="77777777">
        <w:trPr>
          <w:trHeight w:val="3740"/>
        </w:trPr>
        <w:tc>
          <w:tcPr>
            <w:tcW w:w="2272" w:type="dxa"/>
            <w:shd w:val="clear" w:color="auto" w:fill="C0D842"/>
          </w:tcPr>
          <w:p w14:paraId="00000798"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Nighttime</w:t>
            </w:r>
          </w:p>
        </w:tc>
        <w:tc>
          <w:tcPr>
            <w:tcW w:w="5524" w:type="dxa"/>
            <w:shd w:val="clear" w:color="auto" w:fill="C0D842"/>
          </w:tcPr>
          <w:p w14:paraId="00000799"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Members could get lost or injured travelling home at night</w:t>
            </w:r>
          </w:p>
        </w:tc>
        <w:tc>
          <w:tcPr>
            <w:tcW w:w="1478" w:type="dxa"/>
            <w:shd w:val="clear" w:color="auto" w:fill="C0D842"/>
          </w:tcPr>
          <w:p w14:paraId="0000079A"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All attendees</w:t>
            </w:r>
          </w:p>
        </w:tc>
        <w:tc>
          <w:tcPr>
            <w:tcW w:w="4322" w:type="dxa"/>
            <w:shd w:val="clear" w:color="auto" w:fill="C0D842"/>
          </w:tcPr>
          <w:p w14:paraId="0000079B"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Encourage attendees to travel in groups and use well-lit routes</w:t>
            </w:r>
          </w:p>
          <w:p w14:paraId="0000079C"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Advertise the SafeZone app and Student Safety Scheme</w:t>
            </w:r>
          </w:p>
        </w:tc>
        <w:tc>
          <w:tcPr>
            <w:tcW w:w="1792" w:type="dxa"/>
            <w:shd w:val="clear" w:color="auto" w:fill="C0D842"/>
          </w:tcPr>
          <w:p w14:paraId="0000079D" w14:textId="6F5F0617" w:rsidR="00C52EB5" w:rsidRPr="00DC3531" w:rsidRDefault="000F74EF">
            <w:pPr>
              <w:spacing w:after="160" w:line="259" w:lineRule="auto"/>
              <w:rPr>
                <w:rFonts w:ascii="Calibri" w:eastAsia="Calibri" w:hAnsi="Calibri" w:cs="Calibri"/>
                <w:sz w:val="18"/>
                <w:szCs w:val="18"/>
              </w:rPr>
            </w:pPr>
            <w:r w:rsidRPr="00DC3531">
              <w:rPr>
                <w:rFonts w:ascii="Calibri" w:eastAsia="Calibri" w:hAnsi="Calibri" w:cs="Calibri"/>
              </w:rPr>
              <w:t>Committee member</w:t>
            </w:r>
          </w:p>
        </w:tc>
      </w:tr>
      <w:tr w:rsidR="00C52EB5" w:rsidRPr="00DC3531" w14:paraId="551A4063" w14:textId="77777777">
        <w:trPr>
          <w:trHeight w:val="3740"/>
        </w:trPr>
        <w:tc>
          <w:tcPr>
            <w:tcW w:w="2272" w:type="dxa"/>
            <w:shd w:val="clear" w:color="auto" w:fill="C0D842"/>
          </w:tcPr>
          <w:p w14:paraId="0000079E"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lastRenderedPageBreak/>
              <w:t>Alcohol/Drugs</w:t>
            </w:r>
          </w:p>
        </w:tc>
        <w:tc>
          <w:tcPr>
            <w:tcW w:w="5524" w:type="dxa"/>
            <w:shd w:val="clear" w:color="auto" w:fill="C0D842"/>
          </w:tcPr>
          <w:p w14:paraId="0000079F"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Intoxication – risk of injury and/or ill health caused by ingestion of alcohol and/or drugs</w:t>
            </w:r>
          </w:p>
          <w:p w14:paraId="000007A0" w14:textId="77777777" w:rsidR="00C52EB5" w:rsidRPr="00DC3531" w:rsidRDefault="00C52EB5">
            <w:pPr>
              <w:tabs>
                <w:tab w:val="left" w:pos="1206"/>
              </w:tabs>
              <w:rPr>
                <w:rFonts w:ascii="Calibri" w:eastAsia="Calibri" w:hAnsi="Calibri" w:cs="Calibri"/>
              </w:rPr>
            </w:pPr>
          </w:p>
          <w:p w14:paraId="000007A1"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Impaired judgement – risk of injury and/or ill health caused by ingestion of alcohol and/or drus that impair a person’s ability to think rationally.</w:t>
            </w:r>
          </w:p>
          <w:p w14:paraId="000007A2" w14:textId="77777777" w:rsidR="00C52EB5" w:rsidRPr="00DC3531" w:rsidRDefault="00C52EB5">
            <w:pPr>
              <w:tabs>
                <w:tab w:val="left" w:pos="1206"/>
              </w:tabs>
              <w:rPr>
                <w:rFonts w:ascii="Calibri" w:eastAsia="Calibri" w:hAnsi="Calibri" w:cs="Calibri"/>
              </w:rPr>
            </w:pPr>
          </w:p>
          <w:p w14:paraId="000007A3"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Overdose – serious risk to life caused by excessive drinking and drug use.</w:t>
            </w:r>
          </w:p>
          <w:p w14:paraId="000007A4" w14:textId="77777777" w:rsidR="00C52EB5" w:rsidRPr="00DC3531" w:rsidRDefault="00C52EB5">
            <w:pPr>
              <w:tabs>
                <w:tab w:val="left" w:pos="1206"/>
              </w:tabs>
              <w:rPr>
                <w:rFonts w:ascii="Calibri" w:eastAsia="Calibri" w:hAnsi="Calibri" w:cs="Calibri"/>
              </w:rPr>
            </w:pPr>
          </w:p>
          <w:p w14:paraId="000007A5"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Mental Health crisis – risk of mental health crisis caused by heavy drinking and/or drug use.</w:t>
            </w:r>
          </w:p>
          <w:p w14:paraId="000007A6" w14:textId="77777777" w:rsidR="00C52EB5" w:rsidRPr="00DC3531" w:rsidRDefault="00C52EB5">
            <w:pPr>
              <w:tabs>
                <w:tab w:val="left" w:pos="1206"/>
              </w:tabs>
              <w:rPr>
                <w:rFonts w:ascii="Calibri" w:eastAsia="Calibri" w:hAnsi="Calibri" w:cs="Calibri"/>
              </w:rPr>
            </w:pPr>
          </w:p>
          <w:p w14:paraId="000007A7"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Physical altercation – risk of physical altercation due to decision making amplified by the use of alcohol and or/drugs</w:t>
            </w:r>
          </w:p>
          <w:p w14:paraId="000007A8" w14:textId="77777777" w:rsidR="00C52EB5" w:rsidRPr="00DC3531" w:rsidRDefault="00C52EB5">
            <w:pPr>
              <w:tabs>
                <w:tab w:val="left" w:pos="1206"/>
              </w:tabs>
              <w:rPr>
                <w:rFonts w:ascii="Calibri" w:eastAsia="Calibri" w:hAnsi="Calibri" w:cs="Calibri"/>
              </w:rPr>
            </w:pPr>
          </w:p>
          <w:p w14:paraId="000007A9"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Verbal altercation – risk of altercations due to decision making amplified by the use of Alcohol and/or drugs</w:t>
            </w:r>
          </w:p>
        </w:tc>
        <w:tc>
          <w:tcPr>
            <w:tcW w:w="1478" w:type="dxa"/>
            <w:shd w:val="clear" w:color="auto" w:fill="C0D842"/>
          </w:tcPr>
          <w:p w14:paraId="000007AA"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All participants</w:t>
            </w:r>
          </w:p>
        </w:tc>
        <w:tc>
          <w:tcPr>
            <w:tcW w:w="4322" w:type="dxa"/>
            <w:shd w:val="clear" w:color="auto" w:fill="C0D842"/>
          </w:tcPr>
          <w:p w14:paraId="000007AB"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Nominated persons to remain sober (1 sober to 30 ratio)</w:t>
            </w:r>
          </w:p>
          <w:p w14:paraId="000007AC"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Notify members prior to event – zero policy stance on drug use.</w:t>
            </w:r>
          </w:p>
          <w:p w14:paraId="000007AD"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Members asked to leave if too intoxicated and will be refused entry if too intoxicated.</w:t>
            </w:r>
          </w:p>
          <w:p w14:paraId="000007AE"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Ensure drunk persons arrive home safely – trusted method of transport/safe walking routes.</w:t>
            </w:r>
          </w:p>
          <w:p w14:paraId="000007AF"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Encourage supervision of unattended drinks at all times.</w:t>
            </w:r>
          </w:p>
        </w:tc>
        <w:tc>
          <w:tcPr>
            <w:tcW w:w="1792" w:type="dxa"/>
            <w:shd w:val="clear" w:color="auto" w:fill="C0D842"/>
          </w:tcPr>
          <w:p w14:paraId="000007B0"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Committee Members</w:t>
            </w:r>
          </w:p>
          <w:p w14:paraId="000007B1"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(Social Secretaries)</w:t>
            </w:r>
          </w:p>
        </w:tc>
      </w:tr>
      <w:tr w:rsidR="00C52EB5" w:rsidRPr="00DC3531" w14:paraId="6B250096" w14:textId="77777777">
        <w:trPr>
          <w:trHeight w:val="1347"/>
        </w:trPr>
        <w:tc>
          <w:tcPr>
            <w:tcW w:w="2272" w:type="dxa"/>
            <w:shd w:val="clear" w:color="auto" w:fill="C0D842"/>
          </w:tcPr>
          <w:p w14:paraId="000007B2"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Lasers/strobe lighting</w:t>
            </w:r>
          </w:p>
          <w:p w14:paraId="000007B3" w14:textId="77777777" w:rsidR="00C52EB5" w:rsidRPr="00DC3531" w:rsidRDefault="00C52EB5">
            <w:pPr>
              <w:spacing w:after="160" w:line="259" w:lineRule="auto"/>
              <w:rPr>
                <w:rFonts w:ascii="Calibri" w:eastAsia="Calibri" w:hAnsi="Calibri" w:cs="Calibri"/>
                <w:i/>
                <w:iCs/>
              </w:rPr>
            </w:pPr>
          </w:p>
        </w:tc>
        <w:tc>
          <w:tcPr>
            <w:tcW w:w="5524" w:type="dxa"/>
            <w:shd w:val="clear" w:color="auto" w:fill="C0D842"/>
          </w:tcPr>
          <w:p w14:paraId="000007B4"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 xml:space="preserve">Photosensitivity triggered by strobe lighting. </w:t>
            </w:r>
          </w:p>
          <w:p w14:paraId="000007B5"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 xml:space="preserve">Risks of photosensitive epilepsy triggered using flashing/strobing light effects. </w:t>
            </w:r>
          </w:p>
          <w:p w14:paraId="000007B6" w14:textId="77777777" w:rsidR="00C52EB5" w:rsidRPr="00DC3531" w:rsidRDefault="00C52EB5">
            <w:pPr>
              <w:tabs>
                <w:tab w:val="left" w:pos="1206"/>
              </w:tabs>
              <w:rPr>
                <w:rFonts w:ascii="Calibri" w:eastAsia="Calibri" w:hAnsi="Calibri" w:cs="Calibri"/>
              </w:rPr>
            </w:pPr>
          </w:p>
        </w:tc>
        <w:tc>
          <w:tcPr>
            <w:tcW w:w="1478" w:type="dxa"/>
            <w:shd w:val="clear" w:color="auto" w:fill="C0D842"/>
          </w:tcPr>
          <w:p w14:paraId="000007B7"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All participants</w:t>
            </w:r>
          </w:p>
        </w:tc>
        <w:tc>
          <w:tcPr>
            <w:tcW w:w="4322" w:type="dxa"/>
            <w:shd w:val="clear" w:color="auto" w:fill="C0D842"/>
          </w:tcPr>
          <w:p w14:paraId="000007B8"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 Attendees will be informed of the use of strobe effects prior to attending the event/activity.</w:t>
            </w:r>
          </w:p>
        </w:tc>
        <w:tc>
          <w:tcPr>
            <w:tcW w:w="1792" w:type="dxa"/>
            <w:shd w:val="clear" w:color="auto" w:fill="C0D842"/>
          </w:tcPr>
          <w:p w14:paraId="000007B9"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Committee members</w:t>
            </w:r>
          </w:p>
        </w:tc>
      </w:tr>
      <w:tr w:rsidR="00C52EB5" w:rsidRPr="00DC3531" w14:paraId="0594668B" w14:textId="77777777">
        <w:trPr>
          <w:trHeight w:val="1347"/>
        </w:trPr>
        <w:tc>
          <w:tcPr>
            <w:tcW w:w="2272" w:type="dxa"/>
            <w:shd w:val="clear" w:color="auto" w:fill="C0D842"/>
          </w:tcPr>
          <w:p w14:paraId="000007BA"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lastRenderedPageBreak/>
              <w:t>Travelling</w:t>
            </w:r>
          </w:p>
        </w:tc>
        <w:tc>
          <w:tcPr>
            <w:tcW w:w="5524" w:type="dxa"/>
            <w:shd w:val="clear" w:color="auto" w:fill="C0D842"/>
          </w:tcPr>
          <w:p w14:paraId="000007BB"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Getting Lost – risk of missing persons whilst walking introducing uncertainty.</w:t>
            </w:r>
          </w:p>
          <w:p w14:paraId="000007BC" w14:textId="77777777" w:rsidR="00C52EB5" w:rsidRPr="00DC3531" w:rsidRDefault="00C52EB5">
            <w:pPr>
              <w:tabs>
                <w:tab w:val="left" w:pos="1206"/>
              </w:tabs>
              <w:rPr>
                <w:rFonts w:ascii="Calibri" w:eastAsia="Calibri" w:hAnsi="Calibri" w:cs="Calibri"/>
              </w:rPr>
            </w:pPr>
          </w:p>
          <w:p w14:paraId="000007BD"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Theft/Robbery – Risk of valuables being stolen whilst travelling.</w:t>
            </w:r>
          </w:p>
          <w:p w14:paraId="000007BE" w14:textId="77777777" w:rsidR="00C52EB5" w:rsidRPr="00DC3531" w:rsidRDefault="00C52EB5">
            <w:pPr>
              <w:tabs>
                <w:tab w:val="left" w:pos="1206"/>
              </w:tabs>
              <w:rPr>
                <w:rFonts w:ascii="Calibri" w:eastAsia="Calibri" w:hAnsi="Calibri" w:cs="Calibri"/>
              </w:rPr>
            </w:pPr>
          </w:p>
          <w:p w14:paraId="000007BF"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Violence – risk of injury due to violence with local communities</w:t>
            </w:r>
          </w:p>
          <w:p w14:paraId="000007C0"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br/>
              <w:t>Weather – Escalated level of risk caused by strong weather conditions</w:t>
            </w:r>
          </w:p>
          <w:p w14:paraId="000007C1"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Fatigue – risk of ill health from overexertion</w:t>
            </w:r>
          </w:p>
          <w:p w14:paraId="000007C2" w14:textId="77777777" w:rsidR="00C52EB5" w:rsidRPr="00DC3531" w:rsidRDefault="00C52EB5">
            <w:pPr>
              <w:tabs>
                <w:tab w:val="left" w:pos="1206"/>
              </w:tabs>
              <w:rPr>
                <w:rFonts w:ascii="Calibri" w:eastAsia="Calibri" w:hAnsi="Calibri" w:cs="Calibri"/>
              </w:rPr>
            </w:pPr>
          </w:p>
          <w:p w14:paraId="000007C3"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Welfare – lack of welfare facilities when travelling cause ill health.</w:t>
            </w:r>
          </w:p>
        </w:tc>
        <w:tc>
          <w:tcPr>
            <w:tcW w:w="1478" w:type="dxa"/>
            <w:shd w:val="clear" w:color="auto" w:fill="C0D842"/>
          </w:tcPr>
          <w:p w14:paraId="000007C4"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All participants</w:t>
            </w:r>
          </w:p>
          <w:p w14:paraId="000007C5" w14:textId="77777777" w:rsidR="00C52EB5" w:rsidRPr="00DC3531" w:rsidRDefault="00C52EB5">
            <w:pPr>
              <w:spacing w:after="160" w:line="259" w:lineRule="auto"/>
              <w:rPr>
                <w:rFonts w:ascii="Calibri" w:eastAsia="Calibri" w:hAnsi="Calibri" w:cs="Calibri"/>
                <w:i/>
                <w:iCs/>
              </w:rPr>
            </w:pPr>
          </w:p>
        </w:tc>
        <w:tc>
          <w:tcPr>
            <w:tcW w:w="4322" w:type="dxa"/>
            <w:shd w:val="clear" w:color="auto" w:fill="C0D842"/>
          </w:tcPr>
          <w:p w14:paraId="000007C6"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Be aware of any member on the activity who may have medical condition requiring medication</w:t>
            </w:r>
          </w:p>
          <w:p w14:paraId="000007C7"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Keep an emergency contact list of members on the activity</w:t>
            </w:r>
          </w:p>
          <w:p w14:paraId="000007C8"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Make sure all valuables are safely stored</w:t>
            </w:r>
          </w:p>
          <w:p w14:paraId="000007C9"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Plan walking route ahead of time</w:t>
            </w:r>
          </w:p>
          <w:p w14:paraId="000007CA" w14:textId="77777777" w:rsidR="00C52EB5" w:rsidRPr="00DC3531" w:rsidRDefault="00C52EB5">
            <w:pPr>
              <w:spacing w:after="160" w:line="259" w:lineRule="auto"/>
              <w:rPr>
                <w:rFonts w:ascii="Calibri" w:eastAsia="Calibri" w:hAnsi="Calibri" w:cs="Calibri"/>
              </w:rPr>
            </w:pPr>
          </w:p>
          <w:p w14:paraId="000007CB" w14:textId="77777777" w:rsidR="00C52EB5" w:rsidRPr="00DC3531" w:rsidRDefault="00C52EB5">
            <w:pPr>
              <w:spacing w:after="160" w:line="259" w:lineRule="auto"/>
              <w:rPr>
                <w:rFonts w:ascii="Calibri" w:eastAsia="Calibri" w:hAnsi="Calibri" w:cs="Calibri"/>
                <w:i/>
                <w:iCs/>
              </w:rPr>
            </w:pPr>
          </w:p>
        </w:tc>
        <w:tc>
          <w:tcPr>
            <w:tcW w:w="1792" w:type="dxa"/>
            <w:shd w:val="clear" w:color="auto" w:fill="C0D842"/>
          </w:tcPr>
          <w:p w14:paraId="000007CC" w14:textId="100F9CCE" w:rsidR="00C52EB5" w:rsidRPr="00DC3531" w:rsidRDefault="000F74EF">
            <w:pPr>
              <w:spacing w:after="160" w:line="259" w:lineRule="auto"/>
              <w:rPr>
                <w:rFonts w:ascii="Calibri" w:eastAsia="Calibri" w:hAnsi="Calibri" w:cs="Calibri"/>
              </w:rPr>
            </w:pPr>
            <w:r w:rsidRPr="00DC3531">
              <w:rPr>
                <w:rFonts w:ascii="Calibri" w:eastAsia="Calibri" w:hAnsi="Calibri" w:cs="Calibri"/>
              </w:rPr>
              <w:t>Committee member</w:t>
            </w:r>
          </w:p>
        </w:tc>
      </w:tr>
    </w:tbl>
    <w:p w14:paraId="000007CD" w14:textId="77777777" w:rsidR="00C52EB5" w:rsidRPr="00DC3531" w:rsidRDefault="00C52EB5">
      <w:pPr>
        <w:spacing w:after="160" w:line="259" w:lineRule="auto"/>
        <w:rPr>
          <w:rFonts w:ascii="Calibri" w:eastAsia="Calibri" w:hAnsi="Calibri" w:cs="Calibri"/>
          <w:b/>
          <w:bCs/>
          <w:u w:val="single"/>
        </w:rPr>
      </w:pPr>
    </w:p>
    <w:p w14:paraId="000007CE" w14:textId="77777777" w:rsidR="00C52EB5" w:rsidRPr="00DC3531" w:rsidRDefault="00C52EB5">
      <w:pPr>
        <w:spacing w:after="160" w:line="259" w:lineRule="auto"/>
        <w:rPr>
          <w:rFonts w:ascii="Calibri" w:eastAsia="Calibri" w:hAnsi="Calibri" w:cs="Calibri"/>
          <w:b/>
          <w:bCs/>
          <w:u w:val="single"/>
        </w:rPr>
      </w:pPr>
    </w:p>
    <w:p w14:paraId="7073C956" w14:textId="77777777" w:rsidR="000F74EF" w:rsidRPr="00DC3531" w:rsidRDefault="000F74EF">
      <w:pPr>
        <w:spacing w:after="160" w:line="259" w:lineRule="auto"/>
        <w:rPr>
          <w:rFonts w:ascii="Calibri" w:eastAsia="Calibri" w:hAnsi="Calibri" w:cs="Calibri"/>
          <w:b/>
          <w:bCs/>
          <w:u w:val="single"/>
        </w:rPr>
      </w:pPr>
    </w:p>
    <w:p w14:paraId="07239EFF" w14:textId="77777777" w:rsidR="000F74EF" w:rsidRPr="00DC3531" w:rsidRDefault="000F74EF">
      <w:pPr>
        <w:spacing w:after="160" w:line="259" w:lineRule="auto"/>
        <w:rPr>
          <w:rFonts w:ascii="Calibri" w:eastAsia="Calibri" w:hAnsi="Calibri" w:cs="Calibri"/>
          <w:b/>
          <w:bCs/>
          <w:u w:val="single"/>
        </w:rPr>
      </w:pPr>
    </w:p>
    <w:p w14:paraId="55114CE3" w14:textId="77777777" w:rsidR="000F74EF" w:rsidRPr="00DC3531" w:rsidRDefault="000F74EF">
      <w:pPr>
        <w:spacing w:after="160" w:line="259" w:lineRule="auto"/>
        <w:rPr>
          <w:rFonts w:ascii="Calibri" w:eastAsia="Calibri" w:hAnsi="Calibri" w:cs="Calibri"/>
          <w:b/>
          <w:bCs/>
          <w:u w:val="single"/>
        </w:rPr>
      </w:pPr>
    </w:p>
    <w:p w14:paraId="335698EC" w14:textId="77777777" w:rsidR="000F74EF" w:rsidRPr="00DC3531" w:rsidRDefault="000F74EF">
      <w:pPr>
        <w:spacing w:after="160" w:line="259" w:lineRule="auto"/>
        <w:rPr>
          <w:rFonts w:ascii="Calibri" w:eastAsia="Calibri" w:hAnsi="Calibri" w:cs="Calibri"/>
          <w:b/>
          <w:bCs/>
          <w:u w:val="single"/>
        </w:rPr>
      </w:pPr>
    </w:p>
    <w:p w14:paraId="496DA76B" w14:textId="77777777" w:rsidR="000F74EF" w:rsidRPr="00DC3531" w:rsidRDefault="000F74EF">
      <w:pPr>
        <w:spacing w:after="160" w:line="259" w:lineRule="auto"/>
        <w:rPr>
          <w:rFonts w:ascii="Calibri" w:eastAsia="Calibri" w:hAnsi="Calibri" w:cs="Calibri"/>
          <w:b/>
          <w:bCs/>
          <w:u w:val="single"/>
        </w:rPr>
      </w:pPr>
    </w:p>
    <w:p w14:paraId="734788C5" w14:textId="77777777" w:rsidR="000F74EF" w:rsidRPr="00DC3531" w:rsidRDefault="000F74EF">
      <w:pPr>
        <w:spacing w:after="160" w:line="259" w:lineRule="auto"/>
        <w:rPr>
          <w:rFonts w:ascii="Calibri" w:eastAsia="Calibri" w:hAnsi="Calibri" w:cs="Calibri"/>
          <w:b/>
          <w:bCs/>
          <w:u w:val="single"/>
        </w:rPr>
      </w:pPr>
    </w:p>
    <w:p w14:paraId="000007CF" w14:textId="78BB6C95" w:rsidR="00C52EB5" w:rsidRPr="00DC3531" w:rsidRDefault="00000000">
      <w:pPr>
        <w:spacing w:after="160" w:line="259" w:lineRule="auto"/>
        <w:rPr>
          <w:rFonts w:ascii="Calibri" w:eastAsia="Calibri" w:hAnsi="Calibri" w:cs="Calibri"/>
          <w:b/>
          <w:bCs/>
          <w:u w:val="single"/>
        </w:rPr>
      </w:pPr>
      <w:r w:rsidRPr="00DC3531">
        <w:rPr>
          <w:rFonts w:ascii="Calibri" w:eastAsia="Calibri" w:hAnsi="Calibri" w:cs="Calibri"/>
          <w:b/>
          <w:bCs/>
          <w:u w:val="single"/>
        </w:rPr>
        <w:lastRenderedPageBreak/>
        <w:t xml:space="preserve">Activity Type 14: </w:t>
      </w:r>
      <w:r w:rsidRPr="00DC3531">
        <w:rPr>
          <w:rFonts w:ascii="Calibri" w:eastAsia="Calibri" w:hAnsi="Calibri" w:cs="Calibri"/>
          <w:b/>
          <w:bCs/>
          <w:i/>
          <w:iCs/>
          <w:u w:val="single"/>
        </w:rPr>
        <w:t>[</w:t>
      </w:r>
      <w:r w:rsidR="000F74EF" w:rsidRPr="00DC3531">
        <w:rPr>
          <w:rFonts w:ascii="Calibri" w:eastAsia="Calibri" w:hAnsi="Calibri" w:cs="Calibri"/>
          <w:b/>
          <w:bCs/>
          <w:i/>
          <w:iCs/>
          <w:u w:val="single"/>
        </w:rPr>
        <w:t>R</w:t>
      </w:r>
      <w:r w:rsidRPr="00DC3531">
        <w:rPr>
          <w:rFonts w:ascii="Calibri" w:eastAsia="Calibri" w:hAnsi="Calibri" w:cs="Calibri"/>
          <w:b/>
          <w:bCs/>
          <w:i/>
          <w:iCs/>
          <w:u w:val="single"/>
        </w:rPr>
        <w:t>ounders]</w:t>
      </w:r>
    </w:p>
    <w:p w14:paraId="000007D0" w14:textId="77777777" w:rsidR="00C52EB5" w:rsidRPr="00DC3531" w:rsidRDefault="00000000">
      <w:pPr>
        <w:spacing w:after="160" w:line="259" w:lineRule="auto"/>
        <w:rPr>
          <w:rFonts w:ascii="Calibri" w:eastAsia="Calibri" w:hAnsi="Calibri" w:cs="Calibri"/>
          <w:b/>
          <w:bCs/>
          <w:i/>
          <w:iCs/>
          <w:sz w:val="20"/>
          <w:szCs w:val="20"/>
          <w:u w:val="single"/>
        </w:rPr>
      </w:pPr>
      <w:r w:rsidRPr="00DC3531">
        <w:rPr>
          <w:rFonts w:ascii="Calibri" w:eastAsia="Calibri" w:hAnsi="Calibri" w:cs="Calibri"/>
          <w:i/>
          <w:iCs/>
          <w:sz w:val="20"/>
          <w:szCs w:val="20"/>
        </w:rPr>
        <w:t xml:space="preserve">Please refer to Hazards guidance for a summary of hazards to consider - </w:t>
      </w:r>
    </w:p>
    <w:tbl>
      <w:tblPr>
        <w:tblStyle w:val="aff0"/>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52EB5" w:rsidRPr="00DC3531" w14:paraId="292E9347" w14:textId="77777777">
        <w:trPr>
          <w:trHeight w:val="510"/>
        </w:trPr>
        <w:tc>
          <w:tcPr>
            <w:tcW w:w="2835" w:type="dxa"/>
            <w:vAlign w:val="center"/>
          </w:tcPr>
          <w:p w14:paraId="000007D1"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sz w:val="20"/>
                <w:szCs w:val="20"/>
              </w:rPr>
              <w:t>Average number of participants</w:t>
            </w:r>
          </w:p>
        </w:tc>
        <w:tc>
          <w:tcPr>
            <w:tcW w:w="3969" w:type="dxa"/>
            <w:shd w:val="clear" w:color="auto" w:fill="C0D842"/>
            <w:vAlign w:val="center"/>
          </w:tcPr>
          <w:p w14:paraId="000007D2"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b/>
                <w:bCs/>
                <w:color w:val="000000"/>
                <w:sz w:val="18"/>
                <w:szCs w:val="18"/>
              </w:rPr>
              <w:t>Max 20</w:t>
            </w:r>
          </w:p>
        </w:tc>
        <w:tc>
          <w:tcPr>
            <w:tcW w:w="4820" w:type="dxa"/>
          </w:tcPr>
          <w:p w14:paraId="000007D3"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color w:val="000000"/>
                <w:sz w:val="20"/>
                <w:szCs w:val="20"/>
              </w:rPr>
              <w:t xml:space="preserve">Provide details of disabled access arrangements you have considered. You can use the guidance </w:t>
            </w:r>
            <w:hyperlink r:id="rId47">
              <w:r w:rsidR="00C52EB5" w:rsidRPr="00DC3531">
                <w:rPr>
                  <w:rFonts w:ascii="Calibri" w:eastAsia="Calibri" w:hAnsi="Calibri" w:cs="Calibri"/>
                  <w:color w:val="0563C1"/>
                  <w:sz w:val="20"/>
                  <w:szCs w:val="20"/>
                  <w:u w:val="single"/>
                </w:rPr>
                <w:t>here</w:t>
              </w:r>
            </w:hyperlink>
            <w:r w:rsidRPr="00DC3531">
              <w:rPr>
                <w:rFonts w:ascii="Calibri" w:eastAsia="Calibri" w:hAnsi="Calibri" w:cs="Calibri"/>
                <w:color w:val="000000"/>
                <w:sz w:val="20"/>
                <w:szCs w:val="20"/>
              </w:rPr>
              <w:t xml:space="preserve"> to help. </w:t>
            </w:r>
          </w:p>
        </w:tc>
        <w:tc>
          <w:tcPr>
            <w:tcW w:w="3827" w:type="dxa"/>
            <w:shd w:val="clear" w:color="auto" w:fill="C0D842"/>
            <w:vAlign w:val="center"/>
          </w:tcPr>
          <w:p w14:paraId="000007D4" w14:textId="77777777" w:rsidR="00C52EB5" w:rsidRPr="00DC3531" w:rsidRDefault="00000000">
            <w:pPr>
              <w:spacing w:after="160" w:line="259" w:lineRule="auto"/>
              <w:rPr>
                <w:rFonts w:ascii="Calibri" w:eastAsia="Calibri" w:hAnsi="Calibri" w:cs="Calibri"/>
                <w:b/>
                <w:bCs/>
                <w:sz w:val="18"/>
                <w:szCs w:val="18"/>
              </w:rPr>
            </w:pPr>
            <w:r w:rsidRPr="00DC3531">
              <w:rPr>
                <w:rFonts w:ascii="Calibri" w:eastAsia="Calibri" w:hAnsi="Calibri" w:cs="Calibri"/>
                <w:b/>
                <w:bCs/>
                <w:sz w:val="18"/>
                <w:szCs w:val="18"/>
              </w:rPr>
              <w:t>Sand astro is accessible from the car park. Put comment on FIXR stating if anyone has any accessibility requirements to contact us.</w:t>
            </w:r>
          </w:p>
        </w:tc>
      </w:tr>
      <w:tr w:rsidR="00C52EB5" w:rsidRPr="00DC3531" w14:paraId="7AD4C7C8" w14:textId="77777777">
        <w:trPr>
          <w:trHeight w:val="510"/>
        </w:trPr>
        <w:tc>
          <w:tcPr>
            <w:tcW w:w="2835" w:type="dxa"/>
            <w:vAlign w:val="center"/>
          </w:tcPr>
          <w:p w14:paraId="000007D5" w14:textId="77777777" w:rsidR="00C52EB5" w:rsidRPr="00DC3531" w:rsidRDefault="00000000">
            <w:pPr>
              <w:spacing w:before="40" w:after="40"/>
              <w:rPr>
                <w:rFonts w:ascii="Calibri" w:eastAsia="Calibri" w:hAnsi="Calibri" w:cs="Calibri"/>
                <w:sz w:val="20"/>
                <w:szCs w:val="20"/>
              </w:rPr>
            </w:pPr>
            <w:r w:rsidRPr="00DC3531">
              <w:rPr>
                <w:rFonts w:ascii="Calibri" w:eastAsia="Calibri" w:hAnsi="Calibri" w:cs="Calibri"/>
                <w:sz w:val="20"/>
                <w:szCs w:val="20"/>
              </w:rPr>
              <w:t>On Campus or Off Campus</w:t>
            </w:r>
          </w:p>
        </w:tc>
        <w:tc>
          <w:tcPr>
            <w:tcW w:w="3969" w:type="dxa"/>
            <w:shd w:val="clear" w:color="auto" w:fill="C0D842"/>
            <w:vAlign w:val="center"/>
          </w:tcPr>
          <w:p w14:paraId="000007D6"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On</w:t>
            </w:r>
          </w:p>
        </w:tc>
        <w:tc>
          <w:tcPr>
            <w:tcW w:w="4820" w:type="dxa"/>
            <w:vAlign w:val="center"/>
          </w:tcPr>
          <w:p w14:paraId="000007D7"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 xml:space="preserve">Please provide details of how you’ve considered the sustainable impact of your activity type. You can use the guidance </w:t>
            </w:r>
            <w:hyperlink r:id="rId48">
              <w:r w:rsidR="00C52EB5" w:rsidRPr="00DC3531">
                <w:rPr>
                  <w:rFonts w:ascii="Calibri" w:eastAsia="Calibri" w:hAnsi="Calibri" w:cs="Calibri"/>
                  <w:color w:val="0563C1"/>
                  <w:sz w:val="20"/>
                  <w:szCs w:val="20"/>
                  <w:u w:val="single"/>
                </w:rPr>
                <w:t>here</w:t>
              </w:r>
            </w:hyperlink>
            <w:r w:rsidRPr="00DC3531">
              <w:rPr>
                <w:rFonts w:ascii="Calibri" w:eastAsia="Calibri" w:hAnsi="Calibri" w:cs="Calibri"/>
                <w:sz w:val="20"/>
                <w:szCs w:val="20"/>
              </w:rPr>
              <w:t xml:space="preserve"> to help. </w:t>
            </w:r>
          </w:p>
        </w:tc>
        <w:tc>
          <w:tcPr>
            <w:tcW w:w="3827" w:type="dxa"/>
            <w:shd w:val="clear" w:color="auto" w:fill="C0D842"/>
            <w:vAlign w:val="center"/>
          </w:tcPr>
          <w:p w14:paraId="000007D8"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Encourage walking to the sports park</w:t>
            </w:r>
          </w:p>
        </w:tc>
      </w:tr>
      <w:tr w:rsidR="00C52EB5" w:rsidRPr="00DC3531" w14:paraId="50013E50" w14:textId="77777777">
        <w:trPr>
          <w:trHeight w:val="125"/>
        </w:trPr>
        <w:tc>
          <w:tcPr>
            <w:tcW w:w="2835" w:type="dxa"/>
            <w:vAlign w:val="center"/>
          </w:tcPr>
          <w:p w14:paraId="000007D9"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sz w:val="20"/>
                <w:szCs w:val="20"/>
              </w:rPr>
              <w:t>Is additional specific Event Insurance required?</w:t>
            </w:r>
          </w:p>
        </w:tc>
        <w:tc>
          <w:tcPr>
            <w:tcW w:w="3969" w:type="dxa"/>
            <w:shd w:val="clear" w:color="auto" w:fill="C0D842"/>
            <w:vAlign w:val="center"/>
          </w:tcPr>
          <w:p w14:paraId="000007DA"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No</w:t>
            </w:r>
          </w:p>
        </w:tc>
        <w:tc>
          <w:tcPr>
            <w:tcW w:w="4820" w:type="dxa"/>
            <w:vAlign w:val="center"/>
          </w:tcPr>
          <w:p w14:paraId="000007DB"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000007DC"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Venue</w:t>
            </w:r>
          </w:p>
        </w:tc>
      </w:tr>
    </w:tbl>
    <w:p w14:paraId="000007DD" w14:textId="77777777" w:rsidR="00C52EB5" w:rsidRPr="00DC3531" w:rsidRDefault="00C52EB5">
      <w:pPr>
        <w:spacing w:after="160" w:line="259" w:lineRule="auto"/>
        <w:rPr>
          <w:rFonts w:ascii="Calibri" w:eastAsia="Calibri" w:hAnsi="Calibri" w:cs="Calibri"/>
          <w:b/>
          <w:bCs/>
          <w:sz w:val="20"/>
          <w:szCs w:val="20"/>
          <w:u w:val="single"/>
        </w:rPr>
      </w:pPr>
    </w:p>
    <w:tbl>
      <w:tblPr>
        <w:tblStyle w:val="aff1"/>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2"/>
        <w:gridCol w:w="5530"/>
        <w:gridCol w:w="1480"/>
        <w:gridCol w:w="4324"/>
        <w:gridCol w:w="1782"/>
      </w:tblGrid>
      <w:tr w:rsidR="00C52EB5" w:rsidRPr="00DC3531" w14:paraId="5AC06A3D" w14:textId="77777777">
        <w:trPr>
          <w:trHeight w:val="734"/>
        </w:trPr>
        <w:tc>
          <w:tcPr>
            <w:tcW w:w="2272" w:type="dxa"/>
          </w:tcPr>
          <w:p w14:paraId="000007DE"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Hazard Category</w:t>
            </w:r>
          </w:p>
        </w:tc>
        <w:tc>
          <w:tcPr>
            <w:tcW w:w="5530" w:type="dxa"/>
          </w:tcPr>
          <w:p w14:paraId="000007DF"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Identified Hazards and how you might be harmed?</w:t>
            </w:r>
          </w:p>
        </w:tc>
        <w:tc>
          <w:tcPr>
            <w:tcW w:w="1480" w:type="dxa"/>
          </w:tcPr>
          <w:p w14:paraId="000007E0"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at Risk?</w:t>
            </w:r>
          </w:p>
        </w:tc>
        <w:tc>
          <w:tcPr>
            <w:tcW w:w="4324" w:type="dxa"/>
          </w:tcPr>
          <w:p w14:paraId="000007E1"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Control Measures</w:t>
            </w:r>
          </w:p>
        </w:tc>
        <w:tc>
          <w:tcPr>
            <w:tcW w:w="1782" w:type="dxa"/>
          </w:tcPr>
          <w:p w14:paraId="000007E2"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responsible?</w:t>
            </w:r>
          </w:p>
        </w:tc>
      </w:tr>
      <w:tr w:rsidR="00C52EB5" w:rsidRPr="00DC3531" w14:paraId="22B88492" w14:textId="77777777">
        <w:trPr>
          <w:trHeight w:val="3740"/>
        </w:trPr>
        <w:tc>
          <w:tcPr>
            <w:tcW w:w="2272" w:type="dxa"/>
            <w:shd w:val="clear" w:color="auto" w:fill="C0D842"/>
          </w:tcPr>
          <w:p w14:paraId="000007E3" w14:textId="77777777" w:rsidR="00C52EB5" w:rsidRPr="00DC3531" w:rsidRDefault="00000000">
            <w:pPr>
              <w:spacing w:after="160" w:line="259" w:lineRule="auto"/>
              <w:jc w:val="center"/>
              <w:rPr>
                <w:rFonts w:ascii="Calibri" w:eastAsia="Calibri" w:hAnsi="Calibri" w:cs="Calibri"/>
                <w:i/>
                <w:iCs/>
              </w:rPr>
            </w:pPr>
            <w:r w:rsidRPr="00DC3531">
              <w:rPr>
                <w:rFonts w:ascii="Calibri" w:eastAsia="Calibri" w:hAnsi="Calibri" w:cs="Calibri"/>
                <w:i/>
                <w:iCs/>
              </w:rPr>
              <w:lastRenderedPageBreak/>
              <w:t>What type of Hazard is it?</w:t>
            </w:r>
          </w:p>
          <w:p w14:paraId="000007E4" w14:textId="77777777" w:rsidR="00C52EB5" w:rsidRPr="00DC3531" w:rsidRDefault="00000000">
            <w:pPr>
              <w:spacing w:after="160" w:line="259" w:lineRule="auto"/>
              <w:jc w:val="center"/>
              <w:rPr>
                <w:rFonts w:ascii="Calibri" w:eastAsia="Calibri" w:hAnsi="Calibri" w:cs="Calibri"/>
                <w:i/>
                <w:iCs/>
              </w:rPr>
            </w:pPr>
            <w:r w:rsidRPr="00DC3531">
              <w:rPr>
                <w:rFonts w:ascii="Calibri" w:eastAsia="Calibri" w:hAnsi="Calibri" w:cs="Calibri"/>
                <w:i/>
                <w:iCs/>
              </w:rPr>
              <w:t xml:space="preserve">Choose from the A-Z of Hazard categories from the </w:t>
            </w:r>
            <w:r w:rsidRPr="00DC3531">
              <w:rPr>
                <w:rFonts w:ascii="Calibri" w:eastAsia="Calibri" w:hAnsi="Calibri" w:cs="Calibri"/>
              </w:rPr>
              <w:t xml:space="preserve"> </w:t>
            </w:r>
            <w:r w:rsidRPr="00DC3531">
              <w:rPr>
                <w:rFonts w:ascii="Calibri" w:eastAsia="Calibri" w:hAnsi="Calibri" w:cs="Calibri"/>
                <w:i/>
                <w:iCs/>
              </w:rPr>
              <w:t xml:space="preserve"> “student committee handbook for risk assessing and group safety.”</w:t>
            </w:r>
          </w:p>
        </w:tc>
        <w:tc>
          <w:tcPr>
            <w:tcW w:w="5530" w:type="dxa"/>
            <w:shd w:val="clear" w:color="auto" w:fill="C0D842"/>
          </w:tcPr>
          <w:p w14:paraId="000007E5" w14:textId="77777777" w:rsidR="00C52EB5" w:rsidRPr="00DC3531" w:rsidRDefault="00000000">
            <w:pPr>
              <w:tabs>
                <w:tab w:val="left" w:pos="1206"/>
              </w:tabs>
              <w:rPr>
                <w:rFonts w:ascii="Calibri" w:eastAsia="Calibri" w:hAnsi="Calibri" w:cs="Calibri"/>
              </w:rPr>
            </w:pPr>
            <w:r w:rsidRPr="00DC3531">
              <w:rPr>
                <w:rFonts w:ascii="Calibri" w:eastAsia="Calibri" w:hAnsi="Calibri" w:cs="Calibri"/>
              </w:rPr>
              <w:t xml:space="preserve">“What is the hazard you have identified, and the risk associated with that hazard”? </w:t>
            </w:r>
          </w:p>
        </w:tc>
        <w:tc>
          <w:tcPr>
            <w:tcW w:w="1480" w:type="dxa"/>
            <w:shd w:val="clear" w:color="auto" w:fill="C0D842"/>
          </w:tcPr>
          <w:p w14:paraId="000007E6" w14:textId="77777777" w:rsidR="00C52EB5" w:rsidRPr="00DC3531" w:rsidRDefault="00000000">
            <w:pPr>
              <w:spacing w:after="160" w:line="259" w:lineRule="auto"/>
              <w:rPr>
                <w:rFonts w:ascii="Calibri" w:eastAsia="Calibri" w:hAnsi="Calibri" w:cs="Calibri"/>
                <w:i/>
                <w:iCs/>
              </w:rPr>
            </w:pPr>
            <w:r w:rsidRPr="00DC3531">
              <w:rPr>
                <w:rFonts w:ascii="Calibri" w:eastAsia="Calibri" w:hAnsi="Calibri" w:cs="Calibri"/>
                <w:i/>
                <w:iCs/>
              </w:rPr>
              <w:t>“Who is in danger of being harmed?”</w:t>
            </w:r>
          </w:p>
        </w:tc>
        <w:tc>
          <w:tcPr>
            <w:tcW w:w="4324" w:type="dxa"/>
            <w:shd w:val="clear" w:color="auto" w:fill="C0D842"/>
          </w:tcPr>
          <w:p w14:paraId="000007E7"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“How are you going to eliminate or reduce the risk of someone being harmed?”</w:t>
            </w:r>
          </w:p>
        </w:tc>
        <w:tc>
          <w:tcPr>
            <w:tcW w:w="1782" w:type="dxa"/>
            <w:shd w:val="clear" w:color="auto" w:fill="C0D842"/>
          </w:tcPr>
          <w:p w14:paraId="000007E8"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“Who is responsible for implementing and monitoring this?”</w:t>
            </w:r>
          </w:p>
        </w:tc>
      </w:tr>
      <w:tr w:rsidR="000F74EF" w:rsidRPr="00DC3531" w14:paraId="28BBD9B9" w14:textId="77777777">
        <w:trPr>
          <w:trHeight w:val="3740"/>
        </w:trPr>
        <w:tc>
          <w:tcPr>
            <w:tcW w:w="2272" w:type="dxa"/>
            <w:shd w:val="clear" w:color="auto" w:fill="C0D842"/>
          </w:tcPr>
          <w:p w14:paraId="0B6A0837" w14:textId="0AA4111D" w:rsidR="000F74EF" w:rsidRPr="00DC3531" w:rsidRDefault="000F74EF" w:rsidP="000F74EF">
            <w:pPr>
              <w:spacing w:after="160" w:line="259" w:lineRule="auto"/>
              <w:jc w:val="center"/>
              <w:rPr>
                <w:rFonts w:ascii="Calibri" w:eastAsia="Calibri" w:hAnsi="Calibri" w:cs="Calibri"/>
                <w:i/>
                <w:iCs/>
              </w:rPr>
            </w:pPr>
            <w:r w:rsidRPr="00DC3531">
              <w:rPr>
                <w:rFonts w:ascii="Calibri" w:eastAsia="Calibri" w:hAnsi="Calibri" w:cs="Calibri"/>
              </w:rPr>
              <w:t>Fire</w:t>
            </w:r>
          </w:p>
        </w:tc>
        <w:tc>
          <w:tcPr>
            <w:tcW w:w="5530" w:type="dxa"/>
            <w:shd w:val="clear" w:color="auto" w:fill="C0D842"/>
          </w:tcPr>
          <w:p w14:paraId="53313B1C" w14:textId="77777777" w:rsidR="000F74EF" w:rsidRPr="00DC3531" w:rsidRDefault="000F74EF" w:rsidP="000F74EF">
            <w:pPr>
              <w:rPr>
                <w:rFonts w:ascii="Calibri" w:eastAsia="Calibri" w:hAnsi="Calibri" w:cs="Calibri"/>
                <w:color w:val="000000"/>
              </w:rPr>
            </w:pPr>
            <w:r w:rsidRPr="00DC3531">
              <w:rPr>
                <w:rFonts w:ascii="Calibri" w:eastAsia="Calibri" w:hAnsi="Calibri" w:cs="Calibri"/>
                <w:color w:val="000000"/>
              </w:rPr>
              <w:t>General Fire – risk of serious injury/fatalities</w:t>
            </w:r>
          </w:p>
          <w:p w14:paraId="22B57625" w14:textId="77777777" w:rsidR="000F74EF" w:rsidRPr="00DC3531" w:rsidRDefault="000F74EF" w:rsidP="000F74EF">
            <w:pPr>
              <w:rPr>
                <w:rFonts w:ascii="Calibri" w:eastAsia="Calibri" w:hAnsi="Calibri" w:cs="Calibri"/>
                <w:color w:val="000000"/>
              </w:rPr>
            </w:pPr>
          </w:p>
          <w:p w14:paraId="7DC9D03D" w14:textId="26821C2B" w:rsidR="000F74EF" w:rsidRPr="00DC3531" w:rsidRDefault="000F74EF" w:rsidP="000F74EF">
            <w:pPr>
              <w:tabs>
                <w:tab w:val="left" w:pos="1206"/>
              </w:tabs>
              <w:rPr>
                <w:rFonts w:ascii="Calibri" w:eastAsia="Calibri" w:hAnsi="Calibri" w:cs="Calibri"/>
              </w:rPr>
            </w:pPr>
            <w:r w:rsidRPr="00DC3531">
              <w:rPr>
                <w:rFonts w:ascii="Calibri" w:eastAsia="Calibri" w:hAnsi="Calibri" w:cs="Calibri"/>
                <w:color w:val="000000"/>
              </w:rPr>
              <w:t>Obstructed Fire exits – risk of serious injury/fatalities because of obstructed exits from building</w:t>
            </w:r>
          </w:p>
        </w:tc>
        <w:tc>
          <w:tcPr>
            <w:tcW w:w="1480" w:type="dxa"/>
            <w:shd w:val="clear" w:color="auto" w:fill="C0D842"/>
          </w:tcPr>
          <w:p w14:paraId="42469F15" w14:textId="687F7656" w:rsidR="000F74EF" w:rsidRPr="00DC3531" w:rsidRDefault="000F74EF" w:rsidP="000F74EF">
            <w:pPr>
              <w:spacing w:after="160" w:line="259" w:lineRule="auto"/>
              <w:rPr>
                <w:rFonts w:ascii="Calibri" w:eastAsia="Calibri" w:hAnsi="Calibri" w:cs="Calibri"/>
                <w:i/>
                <w:iCs/>
              </w:rPr>
            </w:pPr>
            <w:r w:rsidRPr="00DC3531">
              <w:rPr>
                <w:rFonts w:ascii="Calibri" w:eastAsia="Calibri" w:hAnsi="Calibri" w:cs="Calibri"/>
              </w:rPr>
              <w:t>All participants</w:t>
            </w:r>
          </w:p>
        </w:tc>
        <w:tc>
          <w:tcPr>
            <w:tcW w:w="4324" w:type="dxa"/>
            <w:shd w:val="clear" w:color="auto" w:fill="C0D842"/>
          </w:tcPr>
          <w:p w14:paraId="7CEB9D7A"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Check fire exits are clear</w:t>
            </w:r>
          </w:p>
          <w:p w14:paraId="76054229"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Ensure that venue has satisfactory fire arrangements in place, including current venue fire risk assessment which specifies capacity numbers/limits</w:t>
            </w:r>
          </w:p>
          <w:p w14:paraId="2A51CA43" w14:textId="42C80E03"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Before the event, participants will be made aware of the correct protocol should a fire break out</w:t>
            </w:r>
          </w:p>
        </w:tc>
        <w:tc>
          <w:tcPr>
            <w:tcW w:w="1782" w:type="dxa"/>
            <w:shd w:val="clear" w:color="auto" w:fill="C0D842"/>
          </w:tcPr>
          <w:p w14:paraId="1EC939D1" w14:textId="0FCE7152"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Committee member</w:t>
            </w:r>
          </w:p>
        </w:tc>
      </w:tr>
      <w:tr w:rsidR="000F74EF" w:rsidRPr="00DC3531" w14:paraId="1BC2A9C9" w14:textId="77777777">
        <w:trPr>
          <w:trHeight w:val="3740"/>
        </w:trPr>
        <w:tc>
          <w:tcPr>
            <w:tcW w:w="2272" w:type="dxa"/>
            <w:shd w:val="clear" w:color="auto" w:fill="C0D842"/>
          </w:tcPr>
          <w:p w14:paraId="000007E9" w14:textId="77777777" w:rsidR="000F74EF" w:rsidRPr="00DC3531" w:rsidRDefault="000F74EF" w:rsidP="000F74EF">
            <w:pPr>
              <w:spacing w:after="160" w:line="259" w:lineRule="auto"/>
              <w:jc w:val="center"/>
              <w:rPr>
                <w:rFonts w:ascii="Calibri" w:eastAsia="Calibri" w:hAnsi="Calibri" w:cs="Calibri"/>
                <w:i/>
                <w:iCs/>
              </w:rPr>
            </w:pPr>
            <w:r w:rsidRPr="00DC3531">
              <w:rPr>
                <w:rFonts w:ascii="Calibri" w:eastAsia="Calibri" w:hAnsi="Calibri" w:cs="Calibri"/>
              </w:rPr>
              <w:lastRenderedPageBreak/>
              <w:t>Aggression/Violence, Bullying and Harassment</w:t>
            </w:r>
          </w:p>
        </w:tc>
        <w:tc>
          <w:tcPr>
            <w:tcW w:w="5530" w:type="dxa"/>
            <w:shd w:val="clear" w:color="auto" w:fill="C0D842"/>
          </w:tcPr>
          <w:p w14:paraId="000007EA" w14:textId="77777777" w:rsidR="000F74EF" w:rsidRPr="00DC3531" w:rsidRDefault="000F74EF" w:rsidP="000F74EF">
            <w:pPr>
              <w:tabs>
                <w:tab w:val="left" w:pos="1206"/>
              </w:tabs>
              <w:rPr>
                <w:rFonts w:ascii="Calibri" w:eastAsia="Calibri" w:hAnsi="Calibri" w:cs="Calibri"/>
              </w:rPr>
            </w:pPr>
            <w:r w:rsidRPr="00DC3531">
              <w:rPr>
                <w:rFonts w:ascii="Calibri" w:eastAsia="Calibri" w:hAnsi="Calibri" w:cs="Calibri"/>
              </w:rPr>
              <w:t>Physical Assault – risk of injury from physical attacks</w:t>
            </w:r>
          </w:p>
          <w:p w14:paraId="000007EB" w14:textId="77777777" w:rsidR="000F74EF" w:rsidRPr="00DC3531" w:rsidRDefault="000F74EF" w:rsidP="000F74EF">
            <w:pPr>
              <w:tabs>
                <w:tab w:val="left" w:pos="1206"/>
              </w:tabs>
              <w:rPr>
                <w:rFonts w:ascii="Calibri" w:eastAsia="Calibri" w:hAnsi="Calibri" w:cs="Calibri"/>
              </w:rPr>
            </w:pPr>
            <w:r w:rsidRPr="00DC3531">
              <w:rPr>
                <w:rFonts w:ascii="Calibri" w:eastAsia="Calibri" w:hAnsi="Calibri" w:cs="Calibri"/>
              </w:rPr>
              <w:br/>
              <w:t>Verbal Abuse – psychological harm from threats or insults</w:t>
            </w:r>
          </w:p>
          <w:p w14:paraId="000007EC" w14:textId="77777777" w:rsidR="000F74EF" w:rsidRPr="00DC3531" w:rsidRDefault="000F74EF" w:rsidP="000F74EF">
            <w:pPr>
              <w:tabs>
                <w:tab w:val="left" w:pos="1206"/>
              </w:tabs>
              <w:rPr>
                <w:rFonts w:ascii="Calibri" w:eastAsia="Calibri" w:hAnsi="Calibri" w:cs="Calibri"/>
              </w:rPr>
            </w:pPr>
          </w:p>
          <w:p w14:paraId="000007ED" w14:textId="77777777" w:rsidR="000F74EF" w:rsidRPr="00DC3531" w:rsidRDefault="000F74EF" w:rsidP="000F74EF">
            <w:pPr>
              <w:tabs>
                <w:tab w:val="left" w:pos="1206"/>
              </w:tabs>
              <w:rPr>
                <w:rFonts w:ascii="Calibri" w:eastAsia="Calibri" w:hAnsi="Calibri" w:cs="Calibri"/>
              </w:rPr>
            </w:pPr>
            <w:r w:rsidRPr="00DC3531">
              <w:rPr>
                <w:rFonts w:ascii="Calibri" w:eastAsia="Calibri" w:hAnsi="Calibri" w:cs="Calibri"/>
              </w:rPr>
              <w:t>Discrimination – psychological harm caused by discriminatory remarks</w:t>
            </w:r>
          </w:p>
          <w:p w14:paraId="000007EE" w14:textId="77777777" w:rsidR="000F74EF" w:rsidRPr="00DC3531" w:rsidRDefault="000F74EF" w:rsidP="000F74EF">
            <w:pPr>
              <w:tabs>
                <w:tab w:val="left" w:pos="1206"/>
              </w:tabs>
              <w:rPr>
                <w:rFonts w:ascii="Calibri" w:eastAsia="Calibri" w:hAnsi="Calibri" w:cs="Calibri"/>
              </w:rPr>
            </w:pPr>
            <w:r w:rsidRPr="00DC3531">
              <w:rPr>
                <w:rFonts w:ascii="Calibri" w:eastAsia="Calibri" w:hAnsi="Calibri" w:cs="Calibri"/>
              </w:rPr>
              <w:br/>
              <w:t>Intimidating behaviour – emotional distress caused by threatening or coercive behaviour</w:t>
            </w:r>
          </w:p>
          <w:p w14:paraId="000007EF" w14:textId="77777777" w:rsidR="000F74EF" w:rsidRPr="00DC3531" w:rsidRDefault="000F74EF" w:rsidP="000F74EF">
            <w:pPr>
              <w:tabs>
                <w:tab w:val="left" w:pos="1206"/>
              </w:tabs>
              <w:rPr>
                <w:rFonts w:ascii="Calibri" w:eastAsia="Calibri" w:hAnsi="Calibri" w:cs="Calibri"/>
              </w:rPr>
            </w:pPr>
          </w:p>
          <w:p w14:paraId="000007F0" w14:textId="77777777" w:rsidR="000F74EF" w:rsidRPr="00DC3531" w:rsidRDefault="000F74EF" w:rsidP="000F74EF">
            <w:pPr>
              <w:tabs>
                <w:tab w:val="left" w:pos="1206"/>
              </w:tabs>
              <w:rPr>
                <w:rFonts w:ascii="Calibri" w:eastAsia="Calibri" w:hAnsi="Calibri" w:cs="Calibri"/>
              </w:rPr>
            </w:pPr>
            <w:r w:rsidRPr="00DC3531">
              <w:rPr>
                <w:rFonts w:ascii="Calibri" w:eastAsia="Calibri" w:hAnsi="Calibri" w:cs="Calibri"/>
              </w:rPr>
              <w:t>Exclusion – distress caused by isolating becoming isolated in activity</w:t>
            </w:r>
          </w:p>
          <w:p w14:paraId="000007F1" w14:textId="77777777" w:rsidR="000F74EF" w:rsidRPr="00DC3531" w:rsidRDefault="000F74EF" w:rsidP="000F74EF">
            <w:pPr>
              <w:tabs>
                <w:tab w:val="left" w:pos="1206"/>
              </w:tabs>
              <w:rPr>
                <w:rFonts w:ascii="Calibri" w:eastAsia="Calibri" w:hAnsi="Calibri" w:cs="Calibri"/>
              </w:rPr>
            </w:pPr>
          </w:p>
        </w:tc>
        <w:tc>
          <w:tcPr>
            <w:tcW w:w="1480" w:type="dxa"/>
            <w:shd w:val="clear" w:color="auto" w:fill="C0D842"/>
          </w:tcPr>
          <w:p w14:paraId="000007F2" w14:textId="77777777" w:rsidR="000F74EF" w:rsidRPr="00DC3531" w:rsidRDefault="000F74EF" w:rsidP="000F74EF">
            <w:pPr>
              <w:spacing w:after="160" w:line="259" w:lineRule="auto"/>
              <w:rPr>
                <w:rFonts w:ascii="Calibri" w:eastAsia="Calibri" w:hAnsi="Calibri" w:cs="Calibri"/>
                <w:i/>
                <w:iCs/>
              </w:rPr>
            </w:pPr>
            <w:r w:rsidRPr="00DC3531">
              <w:rPr>
                <w:rFonts w:ascii="Calibri" w:eastAsia="Calibri" w:hAnsi="Calibri" w:cs="Calibri"/>
                <w:i/>
                <w:iCs/>
              </w:rPr>
              <w:t>All participants</w:t>
            </w:r>
          </w:p>
        </w:tc>
        <w:tc>
          <w:tcPr>
            <w:tcW w:w="4324" w:type="dxa"/>
            <w:shd w:val="clear" w:color="auto" w:fill="C0D842"/>
          </w:tcPr>
          <w:p w14:paraId="000007F3"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 xml:space="preserve">All members to follow code of conduct and behave in a manor representative of the guild’s values. </w:t>
            </w:r>
          </w:p>
          <w:p w14:paraId="000007F4"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All members should read and act in accordance with the EUPS constitution.</w:t>
            </w:r>
          </w:p>
          <w:p w14:paraId="000007F5"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 xml:space="preserve">Contact the venue team if situation escalates </w:t>
            </w:r>
          </w:p>
          <w:p w14:paraId="000007F6" w14:textId="77777777" w:rsidR="000F74EF" w:rsidRPr="00DC3531" w:rsidRDefault="000F74EF" w:rsidP="000F74EF">
            <w:pPr>
              <w:spacing w:after="160" w:line="259" w:lineRule="auto"/>
              <w:rPr>
                <w:rFonts w:ascii="Calibri" w:eastAsia="Calibri" w:hAnsi="Calibri" w:cs="Calibri"/>
              </w:rPr>
            </w:pPr>
          </w:p>
          <w:p w14:paraId="000007F7" w14:textId="77777777" w:rsidR="000F74EF" w:rsidRPr="00DC3531" w:rsidRDefault="000F74EF" w:rsidP="000F74EF">
            <w:pPr>
              <w:spacing w:after="160" w:line="259" w:lineRule="auto"/>
              <w:rPr>
                <w:rFonts w:ascii="Calibri" w:eastAsia="Calibri" w:hAnsi="Calibri" w:cs="Calibri"/>
              </w:rPr>
            </w:pPr>
          </w:p>
        </w:tc>
        <w:tc>
          <w:tcPr>
            <w:tcW w:w="1782" w:type="dxa"/>
            <w:shd w:val="clear" w:color="auto" w:fill="C0D842"/>
          </w:tcPr>
          <w:p w14:paraId="000007F8"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Committee Members</w:t>
            </w:r>
          </w:p>
          <w:p w14:paraId="000007F9"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(Social Secretaries)</w:t>
            </w:r>
          </w:p>
        </w:tc>
      </w:tr>
      <w:tr w:rsidR="000F74EF" w:rsidRPr="00DC3531" w14:paraId="15F84835" w14:textId="77777777">
        <w:trPr>
          <w:trHeight w:val="3740"/>
        </w:trPr>
        <w:tc>
          <w:tcPr>
            <w:tcW w:w="2272" w:type="dxa"/>
            <w:shd w:val="clear" w:color="auto" w:fill="C0D842"/>
          </w:tcPr>
          <w:p w14:paraId="000007FA" w14:textId="77777777" w:rsidR="000F74EF" w:rsidRPr="00DC3531" w:rsidRDefault="000F74EF" w:rsidP="000F74EF">
            <w:pPr>
              <w:spacing w:after="160" w:line="259" w:lineRule="auto"/>
              <w:jc w:val="center"/>
              <w:rPr>
                <w:rFonts w:ascii="Calibri" w:eastAsia="Calibri" w:hAnsi="Calibri" w:cs="Calibri"/>
                <w:i/>
                <w:iCs/>
              </w:rPr>
            </w:pPr>
            <w:r w:rsidRPr="00DC3531">
              <w:rPr>
                <w:rFonts w:ascii="Calibri" w:eastAsia="Calibri" w:hAnsi="Calibri" w:cs="Calibri"/>
                <w:i/>
                <w:iCs/>
              </w:rPr>
              <w:t xml:space="preserve">Physical injury </w:t>
            </w:r>
          </w:p>
        </w:tc>
        <w:tc>
          <w:tcPr>
            <w:tcW w:w="5530" w:type="dxa"/>
            <w:shd w:val="clear" w:color="auto" w:fill="C0D842"/>
          </w:tcPr>
          <w:p w14:paraId="000007FB" w14:textId="77777777" w:rsidR="000F74EF" w:rsidRPr="00DC3531" w:rsidRDefault="000F74EF" w:rsidP="000F74EF">
            <w:pPr>
              <w:tabs>
                <w:tab w:val="left" w:pos="1206"/>
              </w:tabs>
              <w:rPr>
                <w:rFonts w:ascii="Calibri" w:eastAsia="Calibri" w:hAnsi="Calibri" w:cs="Calibri"/>
              </w:rPr>
            </w:pPr>
            <w:r w:rsidRPr="00DC3531">
              <w:rPr>
                <w:rFonts w:ascii="Calibri" w:eastAsia="Calibri" w:hAnsi="Calibri" w:cs="Calibri"/>
              </w:rPr>
              <w:t xml:space="preserve">Falling over- risk or injurie such as sprain/fracture/strain </w:t>
            </w:r>
          </w:p>
          <w:p w14:paraId="000007FC" w14:textId="77777777" w:rsidR="000F74EF" w:rsidRPr="00DC3531" w:rsidRDefault="000F74EF" w:rsidP="000F74EF">
            <w:pPr>
              <w:tabs>
                <w:tab w:val="left" w:pos="1206"/>
              </w:tabs>
              <w:rPr>
                <w:rFonts w:ascii="Calibri" w:eastAsia="Calibri" w:hAnsi="Calibri" w:cs="Calibri"/>
              </w:rPr>
            </w:pPr>
          </w:p>
          <w:p w14:paraId="000007FD" w14:textId="77777777" w:rsidR="000F74EF" w:rsidRPr="00DC3531" w:rsidRDefault="000F74EF" w:rsidP="000F74EF">
            <w:pPr>
              <w:tabs>
                <w:tab w:val="left" w:pos="1206"/>
              </w:tabs>
              <w:rPr>
                <w:rFonts w:ascii="Calibri" w:eastAsia="Calibri" w:hAnsi="Calibri" w:cs="Calibri"/>
              </w:rPr>
            </w:pPr>
            <w:r w:rsidRPr="00DC3531">
              <w:rPr>
                <w:rFonts w:ascii="Calibri" w:eastAsia="Calibri" w:hAnsi="Calibri" w:cs="Calibri"/>
              </w:rPr>
              <w:t xml:space="preserve">Physical contact – risk of being harmed by another player due to intensity of the game </w:t>
            </w:r>
          </w:p>
          <w:p w14:paraId="000007FE" w14:textId="77777777" w:rsidR="000F74EF" w:rsidRPr="00DC3531" w:rsidRDefault="000F74EF" w:rsidP="000F74EF">
            <w:pPr>
              <w:tabs>
                <w:tab w:val="left" w:pos="1206"/>
              </w:tabs>
              <w:rPr>
                <w:rFonts w:ascii="Calibri" w:eastAsia="Calibri" w:hAnsi="Calibri" w:cs="Calibri"/>
              </w:rPr>
            </w:pPr>
          </w:p>
          <w:p w14:paraId="000007FF" w14:textId="77777777" w:rsidR="000F74EF" w:rsidRPr="00DC3531" w:rsidRDefault="000F74EF" w:rsidP="000F74EF">
            <w:pPr>
              <w:tabs>
                <w:tab w:val="left" w:pos="1206"/>
              </w:tabs>
              <w:rPr>
                <w:rFonts w:ascii="Calibri" w:eastAsia="Calibri" w:hAnsi="Calibri" w:cs="Calibri"/>
              </w:rPr>
            </w:pPr>
            <w:r w:rsidRPr="00DC3531">
              <w:rPr>
                <w:rFonts w:ascii="Calibri" w:eastAsia="Calibri" w:hAnsi="Calibri" w:cs="Calibri"/>
              </w:rPr>
              <w:t xml:space="preserve">Head injury- risk of head impact which could cause possible concussion </w:t>
            </w:r>
          </w:p>
          <w:p w14:paraId="00000800" w14:textId="77777777" w:rsidR="000F74EF" w:rsidRPr="00DC3531" w:rsidRDefault="000F74EF" w:rsidP="000F74EF">
            <w:pPr>
              <w:tabs>
                <w:tab w:val="left" w:pos="1206"/>
              </w:tabs>
              <w:rPr>
                <w:rFonts w:ascii="Calibri" w:eastAsia="Calibri" w:hAnsi="Calibri" w:cs="Calibri"/>
              </w:rPr>
            </w:pPr>
          </w:p>
          <w:p w14:paraId="00000801" w14:textId="77777777" w:rsidR="000F74EF" w:rsidRPr="00DC3531" w:rsidRDefault="000F74EF" w:rsidP="000F74EF">
            <w:pPr>
              <w:tabs>
                <w:tab w:val="left" w:pos="1206"/>
              </w:tabs>
              <w:rPr>
                <w:rFonts w:ascii="Calibri" w:eastAsia="Calibri" w:hAnsi="Calibri" w:cs="Calibri"/>
              </w:rPr>
            </w:pPr>
          </w:p>
        </w:tc>
        <w:tc>
          <w:tcPr>
            <w:tcW w:w="1480" w:type="dxa"/>
            <w:shd w:val="clear" w:color="auto" w:fill="C0D842"/>
          </w:tcPr>
          <w:p w14:paraId="00000802" w14:textId="77777777" w:rsidR="000F74EF" w:rsidRPr="00DC3531" w:rsidRDefault="000F74EF" w:rsidP="000F74EF">
            <w:pPr>
              <w:spacing w:after="160" w:line="259" w:lineRule="auto"/>
              <w:rPr>
                <w:rFonts w:ascii="Calibri" w:eastAsia="Calibri" w:hAnsi="Calibri" w:cs="Calibri"/>
                <w:i/>
                <w:iCs/>
              </w:rPr>
            </w:pPr>
            <w:r w:rsidRPr="00DC3531">
              <w:rPr>
                <w:rFonts w:ascii="Calibri" w:eastAsia="Calibri" w:hAnsi="Calibri" w:cs="Calibri"/>
                <w:i/>
                <w:iCs/>
              </w:rPr>
              <w:t>All participants</w:t>
            </w:r>
          </w:p>
        </w:tc>
        <w:tc>
          <w:tcPr>
            <w:tcW w:w="4324" w:type="dxa"/>
            <w:shd w:val="clear" w:color="auto" w:fill="C0D842"/>
          </w:tcPr>
          <w:p w14:paraId="00000803"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 xml:space="preserve">Correct technique – will ensure captains make sure that all participants know the basic rules and emphasise it is a non-contact sport </w:t>
            </w:r>
          </w:p>
          <w:p w14:paraId="00000804"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 xml:space="preserve">Footwear- encourage correct footwear refuse play if in inappropriate footwear such as open toe shoes or high top shoes. </w:t>
            </w:r>
          </w:p>
          <w:p w14:paraId="00000805"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 xml:space="preserve">Report injury- Inform every player they must report to the captains or committee  </w:t>
            </w:r>
          </w:p>
          <w:p w14:paraId="00000806" w14:textId="77777777" w:rsidR="000F74EF" w:rsidRPr="00DC3531" w:rsidRDefault="000F74EF" w:rsidP="000F74EF">
            <w:pPr>
              <w:spacing w:after="160" w:line="259" w:lineRule="auto"/>
              <w:rPr>
                <w:rFonts w:ascii="Calibri" w:eastAsia="Calibri" w:hAnsi="Calibri" w:cs="Calibri"/>
              </w:rPr>
            </w:pPr>
          </w:p>
        </w:tc>
        <w:tc>
          <w:tcPr>
            <w:tcW w:w="1782" w:type="dxa"/>
            <w:shd w:val="clear" w:color="auto" w:fill="C0D842"/>
          </w:tcPr>
          <w:p w14:paraId="00000807"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Committee Members</w:t>
            </w:r>
          </w:p>
          <w:p w14:paraId="00000808"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(Social Secretaries)</w:t>
            </w:r>
          </w:p>
        </w:tc>
      </w:tr>
      <w:tr w:rsidR="000F74EF" w:rsidRPr="00DC3531" w14:paraId="70F6D7F7" w14:textId="77777777">
        <w:trPr>
          <w:trHeight w:val="558"/>
        </w:trPr>
        <w:tc>
          <w:tcPr>
            <w:tcW w:w="2272" w:type="dxa"/>
            <w:shd w:val="clear" w:color="auto" w:fill="C0D842"/>
          </w:tcPr>
          <w:p w14:paraId="00000809"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i/>
                <w:iCs/>
              </w:rPr>
              <w:lastRenderedPageBreak/>
              <w:t>Mental health</w:t>
            </w:r>
          </w:p>
        </w:tc>
        <w:tc>
          <w:tcPr>
            <w:tcW w:w="5530" w:type="dxa"/>
            <w:shd w:val="clear" w:color="auto" w:fill="C0D842"/>
          </w:tcPr>
          <w:p w14:paraId="0000080A" w14:textId="77777777" w:rsidR="000F74EF" w:rsidRPr="00DC3531" w:rsidRDefault="000F74EF" w:rsidP="000F74EF">
            <w:pPr>
              <w:tabs>
                <w:tab w:val="left" w:pos="1206"/>
              </w:tabs>
              <w:rPr>
                <w:rFonts w:ascii="Calibri" w:eastAsia="Calibri" w:hAnsi="Calibri" w:cs="Calibri"/>
              </w:rPr>
            </w:pPr>
            <w:r w:rsidRPr="00DC3531">
              <w:rPr>
                <w:rFonts w:ascii="Calibri" w:eastAsia="Calibri" w:hAnsi="Calibri" w:cs="Calibri"/>
              </w:rPr>
              <w:t xml:space="preserve">Stress – increased risk of stress in organising netball team </w:t>
            </w:r>
          </w:p>
          <w:p w14:paraId="0000080B" w14:textId="77777777" w:rsidR="000F74EF" w:rsidRPr="00DC3531" w:rsidRDefault="000F74EF" w:rsidP="000F74EF">
            <w:pPr>
              <w:tabs>
                <w:tab w:val="left" w:pos="1206"/>
              </w:tabs>
              <w:rPr>
                <w:rFonts w:ascii="Calibri" w:eastAsia="Calibri" w:hAnsi="Calibri" w:cs="Calibri"/>
              </w:rPr>
            </w:pPr>
            <w:r w:rsidRPr="00DC3531">
              <w:rPr>
                <w:rFonts w:ascii="Calibri" w:eastAsia="Calibri" w:hAnsi="Calibri" w:cs="Calibri"/>
              </w:rPr>
              <w:br/>
              <w:t>Anxiety – induced anxiety from involvement in running the team</w:t>
            </w:r>
          </w:p>
          <w:p w14:paraId="0000080C" w14:textId="77777777" w:rsidR="000F74EF" w:rsidRPr="00DC3531" w:rsidRDefault="000F74EF" w:rsidP="000F74EF">
            <w:pPr>
              <w:tabs>
                <w:tab w:val="left" w:pos="1206"/>
              </w:tabs>
              <w:rPr>
                <w:rFonts w:ascii="Calibri" w:eastAsia="Calibri" w:hAnsi="Calibri" w:cs="Calibri"/>
              </w:rPr>
            </w:pPr>
          </w:p>
          <w:p w14:paraId="0000080D" w14:textId="77777777" w:rsidR="000F74EF" w:rsidRPr="00DC3531" w:rsidRDefault="000F74EF" w:rsidP="000F74EF">
            <w:pPr>
              <w:tabs>
                <w:tab w:val="left" w:pos="1206"/>
              </w:tabs>
              <w:rPr>
                <w:rFonts w:ascii="Calibri" w:eastAsia="Calibri" w:hAnsi="Calibri" w:cs="Calibri"/>
              </w:rPr>
            </w:pPr>
            <w:r w:rsidRPr="00DC3531">
              <w:rPr>
                <w:rFonts w:ascii="Calibri" w:eastAsia="Calibri" w:hAnsi="Calibri" w:cs="Calibri"/>
              </w:rPr>
              <w:t xml:space="preserve">Workload – increased poor mental health, caused by juggling academic workload and keeping the rounders team organising </w:t>
            </w:r>
          </w:p>
          <w:p w14:paraId="0000080E" w14:textId="77777777" w:rsidR="000F74EF" w:rsidRPr="00DC3531" w:rsidRDefault="000F74EF" w:rsidP="000F74EF">
            <w:pPr>
              <w:tabs>
                <w:tab w:val="left" w:pos="1206"/>
              </w:tabs>
              <w:rPr>
                <w:rFonts w:ascii="Calibri" w:eastAsia="Calibri" w:hAnsi="Calibri" w:cs="Calibri"/>
              </w:rPr>
            </w:pPr>
          </w:p>
          <w:p w14:paraId="0000080F" w14:textId="77777777" w:rsidR="000F74EF" w:rsidRPr="00DC3531" w:rsidRDefault="000F74EF" w:rsidP="000F74EF">
            <w:pPr>
              <w:tabs>
                <w:tab w:val="left" w:pos="1206"/>
              </w:tabs>
              <w:rPr>
                <w:rFonts w:ascii="Calibri" w:eastAsia="Calibri" w:hAnsi="Calibri" w:cs="Calibri"/>
              </w:rPr>
            </w:pPr>
            <w:r w:rsidRPr="00DC3531">
              <w:rPr>
                <w:rFonts w:ascii="Calibri" w:eastAsia="Calibri" w:hAnsi="Calibri" w:cs="Calibri"/>
              </w:rPr>
              <w:t xml:space="preserve">Bullying/Harassment – poor mental health caused by bullying and harassment within team </w:t>
            </w:r>
          </w:p>
          <w:p w14:paraId="00000810" w14:textId="77777777" w:rsidR="000F74EF" w:rsidRPr="00DC3531" w:rsidRDefault="000F74EF" w:rsidP="000F74EF">
            <w:pPr>
              <w:tabs>
                <w:tab w:val="left" w:pos="1206"/>
              </w:tabs>
              <w:rPr>
                <w:rFonts w:ascii="Calibri" w:eastAsia="Calibri" w:hAnsi="Calibri" w:cs="Calibri"/>
              </w:rPr>
            </w:pPr>
          </w:p>
          <w:p w14:paraId="00000811" w14:textId="77777777" w:rsidR="000F74EF" w:rsidRPr="00DC3531" w:rsidRDefault="000F74EF" w:rsidP="000F74EF">
            <w:pPr>
              <w:tabs>
                <w:tab w:val="left" w:pos="1206"/>
              </w:tabs>
              <w:rPr>
                <w:rFonts w:ascii="Calibri" w:eastAsia="Calibri" w:hAnsi="Calibri" w:cs="Calibri"/>
              </w:rPr>
            </w:pPr>
            <w:r w:rsidRPr="00DC3531">
              <w:rPr>
                <w:rFonts w:ascii="Calibri" w:eastAsia="Calibri" w:hAnsi="Calibri" w:cs="Calibri"/>
              </w:rPr>
              <w:t xml:space="preserve">Lack of support – poor mental health caused by lack of support when running </w:t>
            </w:r>
          </w:p>
          <w:p w14:paraId="00000812" w14:textId="77777777" w:rsidR="000F74EF" w:rsidRPr="00DC3531" w:rsidRDefault="000F74EF" w:rsidP="000F74EF">
            <w:pPr>
              <w:tabs>
                <w:tab w:val="left" w:pos="1206"/>
              </w:tabs>
              <w:rPr>
                <w:rFonts w:ascii="Calibri" w:eastAsia="Calibri" w:hAnsi="Calibri" w:cs="Calibri"/>
              </w:rPr>
            </w:pPr>
          </w:p>
          <w:p w14:paraId="00000813" w14:textId="77777777" w:rsidR="000F74EF" w:rsidRPr="00DC3531" w:rsidRDefault="000F74EF" w:rsidP="000F74EF">
            <w:pPr>
              <w:tabs>
                <w:tab w:val="left" w:pos="1206"/>
              </w:tabs>
              <w:rPr>
                <w:rFonts w:ascii="Calibri" w:eastAsia="Calibri" w:hAnsi="Calibri" w:cs="Calibri"/>
              </w:rPr>
            </w:pPr>
            <w:r w:rsidRPr="00DC3531">
              <w:rPr>
                <w:rFonts w:ascii="Calibri" w:eastAsia="Calibri" w:hAnsi="Calibri" w:cs="Calibri"/>
              </w:rPr>
              <w:t>Isolation – risk of isolation within group</w:t>
            </w:r>
          </w:p>
        </w:tc>
        <w:tc>
          <w:tcPr>
            <w:tcW w:w="1480" w:type="dxa"/>
            <w:shd w:val="clear" w:color="auto" w:fill="C0D842"/>
          </w:tcPr>
          <w:p w14:paraId="00000814" w14:textId="77777777" w:rsidR="000F74EF" w:rsidRPr="00DC3531" w:rsidRDefault="000F74EF" w:rsidP="000F74EF">
            <w:pPr>
              <w:spacing w:after="160" w:line="259" w:lineRule="auto"/>
              <w:rPr>
                <w:rFonts w:ascii="Calibri" w:eastAsia="Calibri" w:hAnsi="Calibri" w:cs="Calibri"/>
                <w:i/>
                <w:iCs/>
              </w:rPr>
            </w:pPr>
            <w:r w:rsidRPr="00DC3531">
              <w:rPr>
                <w:rFonts w:ascii="Calibri" w:eastAsia="Calibri" w:hAnsi="Calibri" w:cs="Calibri"/>
                <w:i/>
                <w:iCs/>
              </w:rPr>
              <w:t xml:space="preserve">Committee members </w:t>
            </w:r>
          </w:p>
        </w:tc>
        <w:tc>
          <w:tcPr>
            <w:tcW w:w="4324" w:type="dxa"/>
            <w:shd w:val="clear" w:color="auto" w:fill="C0D842"/>
          </w:tcPr>
          <w:p w14:paraId="00000815"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Ensure minimum 2 committee members present</w:t>
            </w:r>
          </w:p>
          <w:p w14:paraId="00000816"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Ensure all committee have read and adhered to the Guilds members code of conduct and the EUPS Constitution</w:t>
            </w:r>
          </w:p>
          <w:p w14:paraId="00000817"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Provide support to members involved in and event planning, clear lines of communication between all committee members.</w:t>
            </w:r>
          </w:p>
          <w:p w14:paraId="00000818"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Check in regularly with committee members to deal with any issues or concerns.</w:t>
            </w:r>
          </w:p>
        </w:tc>
        <w:tc>
          <w:tcPr>
            <w:tcW w:w="1782" w:type="dxa"/>
            <w:shd w:val="clear" w:color="auto" w:fill="C0D842"/>
          </w:tcPr>
          <w:p w14:paraId="00000819" w14:textId="748FAFEF"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Committee member</w:t>
            </w:r>
          </w:p>
        </w:tc>
      </w:tr>
      <w:tr w:rsidR="000F74EF" w:rsidRPr="00DC3531" w14:paraId="48C82035" w14:textId="77777777">
        <w:trPr>
          <w:trHeight w:val="3740"/>
        </w:trPr>
        <w:tc>
          <w:tcPr>
            <w:tcW w:w="2272" w:type="dxa"/>
            <w:shd w:val="clear" w:color="auto" w:fill="C0D842"/>
          </w:tcPr>
          <w:p w14:paraId="0000081A" w14:textId="77777777" w:rsidR="000F74EF" w:rsidRPr="00DC3531" w:rsidRDefault="000F74EF" w:rsidP="000F74EF">
            <w:pPr>
              <w:spacing w:after="160" w:line="259" w:lineRule="auto"/>
              <w:jc w:val="center"/>
              <w:rPr>
                <w:rFonts w:ascii="Calibri" w:eastAsia="Calibri" w:hAnsi="Calibri" w:cs="Calibri"/>
                <w:i/>
                <w:iCs/>
              </w:rPr>
            </w:pPr>
            <w:r w:rsidRPr="00DC3531">
              <w:rPr>
                <w:rFonts w:ascii="Calibri" w:eastAsia="Calibri" w:hAnsi="Calibri" w:cs="Calibri"/>
                <w:i/>
                <w:iCs/>
              </w:rPr>
              <w:lastRenderedPageBreak/>
              <w:t>Slips and trips</w:t>
            </w:r>
          </w:p>
        </w:tc>
        <w:tc>
          <w:tcPr>
            <w:tcW w:w="5530" w:type="dxa"/>
            <w:shd w:val="clear" w:color="auto" w:fill="C0D842"/>
          </w:tcPr>
          <w:p w14:paraId="0000081B" w14:textId="77777777" w:rsidR="000F74EF" w:rsidRPr="00DC3531" w:rsidRDefault="000F74EF" w:rsidP="000F74EF">
            <w:pPr>
              <w:tabs>
                <w:tab w:val="left" w:pos="1206"/>
              </w:tabs>
              <w:rPr>
                <w:rFonts w:ascii="Calibri" w:eastAsia="Calibri" w:hAnsi="Calibri" w:cs="Calibri"/>
                <w:sz w:val="22"/>
                <w:szCs w:val="22"/>
              </w:rPr>
            </w:pPr>
            <w:r w:rsidRPr="00DC3531">
              <w:rPr>
                <w:rFonts w:ascii="Calibri" w:eastAsia="Calibri" w:hAnsi="Calibri" w:cs="Calibri"/>
                <w:sz w:val="22"/>
                <w:szCs w:val="22"/>
              </w:rPr>
              <w:t>Wet surfaces – risk of slipping due to wet floor surface, causing injury.</w:t>
            </w:r>
          </w:p>
          <w:p w14:paraId="0000081C" w14:textId="77777777" w:rsidR="000F74EF" w:rsidRPr="00DC3531" w:rsidRDefault="000F74EF" w:rsidP="000F74EF">
            <w:pPr>
              <w:tabs>
                <w:tab w:val="left" w:pos="1206"/>
              </w:tabs>
              <w:rPr>
                <w:rFonts w:ascii="Calibri" w:eastAsia="Calibri" w:hAnsi="Calibri" w:cs="Calibri"/>
                <w:sz w:val="22"/>
                <w:szCs w:val="22"/>
              </w:rPr>
            </w:pPr>
          </w:p>
          <w:p w14:paraId="0000081D" w14:textId="77777777" w:rsidR="000F74EF" w:rsidRPr="00DC3531" w:rsidRDefault="000F74EF" w:rsidP="000F74EF">
            <w:pPr>
              <w:tabs>
                <w:tab w:val="left" w:pos="1206"/>
              </w:tabs>
              <w:rPr>
                <w:rFonts w:ascii="Calibri" w:eastAsia="Calibri" w:hAnsi="Calibri" w:cs="Calibri"/>
                <w:sz w:val="22"/>
                <w:szCs w:val="22"/>
              </w:rPr>
            </w:pPr>
            <w:r w:rsidRPr="00DC3531">
              <w:rPr>
                <w:rFonts w:ascii="Calibri" w:eastAsia="Calibri" w:hAnsi="Calibri" w:cs="Calibri"/>
                <w:sz w:val="22"/>
                <w:szCs w:val="22"/>
              </w:rPr>
              <w:t>Smooth surfaces – risk of slipping on smooth floor surfaces due to lack of friction</w:t>
            </w:r>
          </w:p>
          <w:p w14:paraId="0000081E" w14:textId="77777777" w:rsidR="000F74EF" w:rsidRPr="00DC3531" w:rsidRDefault="000F74EF" w:rsidP="000F74EF">
            <w:pPr>
              <w:tabs>
                <w:tab w:val="left" w:pos="1206"/>
              </w:tabs>
              <w:rPr>
                <w:rFonts w:ascii="Calibri" w:eastAsia="Calibri" w:hAnsi="Calibri" w:cs="Calibri"/>
                <w:sz w:val="22"/>
                <w:szCs w:val="22"/>
              </w:rPr>
            </w:pPr>
          </w:p>
          <w:p w14:paraId="0000081F" w14:textId="77777777" w:rsidR="000F74EF" w:rsidRPr="00DC3531" w:rsidRDefault="000F74EF" w:rsidP="000F74EF">
            <w:pPr>
              <w:tabs>
                <w:tab w:val="left" w:pos="1206"/>
              </w:tabs>
              <w:rPr>
                <w:rFonts w:ascii="Calibri" w:eastAsia="Calibri" w:hAnsi="Calibri" w:cs="Calibri"/>
                <w:sz w:val="22"/>
                <w:szCs w:val="22"/>
              </w:rPr>
            </w:pPr>
            <w:r w:rsidRPr="00DC3531">
              <w:rPr>
                <w:rFonts w:ascii="Calibri" w:eastAsia="Calibri" w:hAnsi="Calibri" w:cs="Calibri"/>
                <w:sz w:val="22"/>
                <w:szCs w:val="22"/>
              </w:rPr>
              <w:t>Obstacles on floor – risks of trips over chairs, tables, balls, roller banner, nets</w:t>
            </w:r>
          </w:p>
          <w:p w14:paraId="00000820" w14:textId="77777777" w:rsidR="000F74EF" w:rsidRPr="00DC3531" w:rsidRDefault="000F74EF" w:rsidP="000F74EF">
            <w:pPr>
              <w:tabs>
                <w:tab w:val="left" w:pos="1206"/>
              </w:tabs>
              <w:rPr>
                <w:rFonts w:ascii="Calibri" w:eastAsia="Calibri" w:hAnsi="Calibri" w:cs="Calibri"/>
                <w:sz w:val="22"/>
                <w:szCs w:val="22"/>
              </w:rPr>
            </w:pPr>
          </w:p>
          <w:p w14:paraId="00000821" w14:textId="77777777" w:rsidR="000F74EF" w:rsidRPr="00DC3531" w:rsidRDefault="000F74EF" w:rsidP="000F74EF">
            <w:pPr>
              <w:tabs>
                <w:tab w:val="left" w:pos="1206"/>
              </w:tabs>
              <w:rPr>
                <w:rFonts w:ascii="Calibri" w:eastAsia="Calibri" w:hAnsi="Calibri" w:cs="Calibri"/>
              </w:rPr>
            </w:pPr>
            <w:r w:rsidRPr="00DC3531">
              <w:rPr>
                <w:rFonts w:ascii="Calibri" w:eastAsia="Calibri" w:hAnsi="Calibri" w:cs="Calibri"/>
                <w:sz w:val="22"/>
                <w:szCs w:val="22"/>
              </w:rPr>
              <w:t>Inappropriate footwear – risk of injury caused by tripping in loose or unstable footwear – flip flops, sliders etc.</w:t>
            </w:r>
          </w:p>
        </w:tc>
        <w:tc>
          <w:tcPr>
            <w:tcW w:w="1480" w:type="dxa"/>
            <w:shd w:val="clear" w:color="auto" w:fill="C0D842"/>
          </w:tcPr>
          <w:p w14:paraId="00000822" w14:textId="77777777" w:rsidR="000F74EF" w:rsidRPr="00DC3531" w:rsidRDefault="000F74EF" w:rsidP="000F74EF">
            <w:pPr>
              <w:spacing w:after="160" w:line="259" w:lineRule="auto"/>
              <w:rPr>
                <w:rFonts w:ascii="Calibri" w:eastAsia="Calibri" w:hAnsi="Calibri" w:cs="Calibri"/>
                <w:i/>
                <w:iCs/>
              </w:rPr>
            </w:pPr>
            <w:r w:rsidRPr="00DC3531">
              <w:rPr>
                <w:rFonts w:ascii="Calibri" w:eastAsia="Calibri" w:hAnsi="Calibri" w:cs="Calibri"/>
                <w:i/>
                <w:iCs/>
                <w:sz w:val="22"/>
                <w:szCs w:val="22"/>
              </w:rPr>
              <w:t>All participants</w:t>
            </w:r>
          </w:p>
        </w:tc>
        <w:tc>
          <w:tcPr>
            <w:tcW w:w="4324" w:type="dxa"/>
            <w:shd w:val="clear" w:color="auto" w:fill="C0D842"/>
          </w:tcPr>
          <w:p w14:paraId="00000823" w14:textId="77777777" w:rsidR="000F74EF" w:rsidRPr="00DC3531" w:rsidRDefault="000F74EF" w:rsidP="000F74EF">
            <w:pPr>
              <w:spacing w:after="160" w:line="259" w:lineRule="auto"/>
              <w:rPr>
                <w:rFonts w:ascii="Calibri" w:eastAsia="Calibri" w:hAnsi="Calibri" w:cs="Calibri"/>
                <w:sz w:val="22"/>
                <w:szCs w:val="22"/>
              </w:rPr>
            </w:pPr>
            <w:r w:rsidRPr="00DC3531">
              <w:rPr>
                <w:rFonts w:ascii="Calibri" w:eastAsia="Calibri" w:hAnsi="Calibri" w:cs="Calibri"/>
                <w:sz w:val="22"/>
                <w:szCs w:val="22"/>
              </w:rPr>
              <w:t>Ensure floor areas are clear of obstructions</w:t>
            </w:r>
          </w:p>
          <w:p w14:paraId="00000824" w14:textId="77777777" w:rsidR="000F74EF" w:rsidRPr="00DC3531" w:rsidRDefault="000F74EF" w:rsidP="000F74EF">
            <w:pPr>
              <w:spacing w:after="160" w:line="259" w:lineRule="auto"/>
              <w:rPr>
                <w:rFonts w:ascii="Calibri" w:eastAsia="Calibri" w:hAnsi="Calibri" w:cs="Calibri"/>
                <w:sz w:val="22"/>
                <w:szCs w:val="22"/>
              </w:rPr>
            </w:pPr>
            <w:r w:rsidRPr="00DC3531">
              <w:rPr>
                <w:rFonts w:ascii="Calibri" w:eastAsia="Calibri" w:hAnsi="Calibri" w:cs="Calibri"/>
                <w:sz w:val="22"/>
                <w:szCs w:val="22"/>
              </w:rPr>
              <w:t>Ensure players have appropriate footwear</w:t>
            </w:r>
          </w:p>
          <w:p w14:paraId="00000825" w14:textId="77777777" w:rsidR="000F74EF" w:rsidRPr="00DC3531" w:rsidRDefault="000F74EF" w:rsidP="000F74EF">
            <w:pPr>
              <w:spacing w:after="160" w:line="259" w:lineRule="auto"/>
              <w:rPr>
                <w:rFonts w:ascii="Calibri" w:eastAsia="Calibri" w:hAnsi="Calibri" w:cs="Calibri"/>
              </w:rPr>
            </w:pPr>
          </w:p>
        </w:tc>
        <w:tc>
          <w:tcPr>
            <w:tcW w:w="1782" w:type="dxa"/>
            <w:shd w:val="clear" w:color="auto" w:fill="C0D842"/>
          </w:tcPr>
          <w:p w14:paraId="00000826" w14:textId="63F5DC52"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Committee member</w:t>
            </w:r>
          </w:p>
        </w:tc>
      </w:tr>
      <w:tr w:rsidR="000F74EF" w:rsidRPr="00DC3531" w14:paraId="4088664C" w14:textId="77777777">
        <w:trPr>
          <w:trHeight w:val="2826"/>
        </w:trPr>
        <w:tc>
          <w:tcPr>
            <w:tcW w:w="2272" w:type="dxa"/>
            <w:shd w:val="clear" w:color="auto" w:fill="C0D842"/>
          </w:tcPr>
          <w:p w14:paraId="00000827" w14:textId="77777777" w:rsidR="000F74EF" w:rsidRPr="00DC3531" w:rsidRDefault="000F74EF" w:rsidP="000F74EF">
            <w:pPr>
              <w:spacing w:after="160" w:line="259" w:lineRule="auto"/>
              <w:jc w:val="center"/>
              <w:rPr>
                <w:rFonts w:ascii="Calibri" w:eastAsia="Calibri" w:hAnsi="Calibri" w:cs="Calibri"/>
                <w:i/>
                <w:iCs/>
              </w:rPr>
            </w:pPr>
            <w:r w:rsidRPr="00DC3531">
              <w:rPr>
                <w:rFonts w:ascii="Calibri" w:eastAsia="Calibri" w:hAnsi="Calibri" w:cs="Calibri"/>
                <w:i/>
                <w:iCs/>
              </w:rPr>
              <w:t>Sporting activity</w:t>
            </w:r>
          </w:p>
        </w:tc>
        <w:tc>
          <w:tcPr>
            <w:tcW w:w="5530" w:type="dxa"/>
            <w:shd w:val="clear" w:color="auto" w:fill="C0D842"/>
          </w:tcPr>
          <w:p w14:paraId="00000828" w14:textId="77777777" w:rsidR="000F74EF" w:rsidRPr="00DC3531" w:rsidRDefault="000F74EF" w:rsidP="000F74EF">
            <w:pPr>
              <w:tabs>
                <w:tab w:val="left" w:pos="1206"/>
              </w:tabs>
              <w:rPr>
                <w:rFonts w:ascii="Calibri" w:eastAsia="Calibri" w:hAnsi="Calibri" w:cs="Calibri"/>
              </w:rPr>
            </w:pPr>
            <w:r w:rsidRPr="00DC3531">
              <w:rPr>
                <w:rFonts w:ascii="Calibri" w:eastAsia="Calibri" w:hAnsi="Calibri" w:cs="Calibri"/>
              </w:rPr>
              <w:t>Sporting injury - Risk sprain, strains due to overexertion, conditioning and/or poor instruction. Risk of fractures and breaks resulting from falls and/or collisions. Risk of concussion from severe impact with other members or hard surface.</w:t>
            </w:r>
          </w:p>
          <w:p w14:paraId="00000829" w14:textId="77777777" w:rsidR="000F74EF" w:rsidRPr="00DC3531" w:rsidRDefault="000F74EF" w:rsidP="000F74EF">
            <w:pPr>
              <w:tabs>
                <w:tab w:val="left" w:pos="1206"/>
              </w:tabs>
              <w:rPr>
                <w:rFonts w:ascii="Calibri" w:eastAsia="Calibri" w:hAnsi="Calibri" w:cs="Calibri"/>
              </w:rPr>
            </w:pPr>
          </w:p>
          <w:p w14:paraId="0000082A" w14:textId="77777777" w:rsidR="000F74EF" w:rsidRPr="00DC3531" w:rsidRDefault="000F74EF" w:rsidP="000F74EF">
            <w:pPr>
              <w:tabs>
                <w:tab w:val="left" w:pos="1206"/>
              </w:tabs>
              <w:rPr>
                <w:rFonts w:ascii="Calibri" w:eastAsia="Calibri" w:hAnsi="Calibri" w:cs="Calibri"/>
              </w:rPr>
            </w:pPr>
            <w:r w:rsidRPr="00DC3531">
              <w:rPr>
                <w:rFonts w:ascii="Calibri" w:eastAsia="Calibri" w:hAnsi="Calibri" w:cs="Calibri"/>
              </w:rPr>
              <w:t>Dehydration – risk of dehydration due lack of liquids</w:t>
            </w:r>
          </w:p>
          <w:p w14:paraId="0000082B" w14:textId="77777777" w:rsidR="000F74EF" w:rsidRPr="00DC3531" w:rsidRDefault="000F74EF" w:rsidP="000F74EF">
            <w:pPr>
              <w:tabs>
                <w:tab w:val="left" w:pos="1206"/>
              </w:tabs>
              <w:rPr>
                <w:rFonts w:ascii="Calibri" w:eastAsia="Calibri" w:hAnsi="Calibri" w:cs="Calibri"/>
              </w:rPr>
            </w:pPr>
          </w:p>
          <w:p w14:paraId="0000082C" w14:textId="77777777" w:rsidR="000F74EF" w:rsidRPr="00DC3531" w:rsidRDefault="000F74EF" w:rsidP="000F74EF">
            <w:pPr>
              <w:tabs>
                <w:tab w:val="left" w:pos="1206"/>
              </w:tabs>
              <w:rPr>
                <w:rFonts w:ascii="Calibri" w:eastAsia="Calibri" w:hAnsi="Calibri" w:cs="Calibri"/>
              </w:rPr>
            </w:pPr>
            <w:r w:rsidRPr="00DC3531">
              <w:rPr>
                <w:rFonts w:ascii="Calibri" w:eastAsia="Calibri" w:hAnsi="Calibri" w:cs="Calibri"/>
              </w:rPr>
              <w:t>Playing surface – risk of trips and falls due to condition of playing surface</w:t>
            </w:r>
          </w:p>
          <w:p w14:paraId="0000082D" w14:textId="77777777" w:rsidR="000F74EF" w:rsidRPr="00DC3531" w:rsidRDefault="000F74EF" w:rsidP="000F74EF">
            <w:pPr>
              <w:tabs>
                <w:tab w:val="left" w:pos="1206"/>
              </w:tabs>
              <w:rPr>
                <w:rFonts w:ascii="Calibri" w:eastAsia="Calibri" w:hAnsi="Calibri" w:cs="Calibri"/>
              </w:rPr>
            </w:pPr>
            <w:r w:rsidRPr="00DC3531">
              <w:rPr>
                <w:rFonts w:ascii="Calibri" w:eastAsia="Calibri" w:hAnsi="Calibri" w:cs="Calibri"/>
              </w:rPr>
              <w:br/>
              <w:t>Equipment – risk of injury due to poorly maintained equipment</w:t>
            </w:r>
          </w:p>
          <w:p w14:paraId="0000082E" w14:textId="77777777" w:rsidR="000F74EF" w:rsidRPr="00DC3531" w:rsidRDefault="000F74EF" w:rsidP="000F74EF">
            <w:pPr>
              <w:tabs>
                <w:tab w:val="left" w:pos="1206"/>
              </w:tabs>
              <w:rPr>
                <w:rFonts w:ascii="Calibri" w:eastAsia="Calibri" w:hAnsi="Calibri" w:cs="Calibri"/>
              </w:rPr>
            </w:pPr>
          </w:p>
          <w:p w14:paraId="0000082F" w14:textId="77777777" w:rsidR="000F74EF" w:rsidRPr="00DC3531" w:rsidRDefault="000F74EF" w:rsidP="000F74EF">
            <w:pPr>
              <w:tabs>
                <w:tab w:val="left" w:pos="1206"/>
              </w:tabs>
              <w:rPr>
                <w:rFonts w:ascii="Calibri" w:eastAsia="Calibri" w:hAnsi="Calibri" w:cs="Calibri"/>
              </w:rPr>
            </w:pPr>
          </w:p>
          <w:p w14:paraId="00000830" w14:textId="77777777" w:rsidR="000F74EF" w:rsidRPr="00DC3531" w:rsidRDefault="000F74EF" w:rsidP="000F74EF">
            <w:pPr>
              <w:tabs>
                <w:tab w:val="left" w:pos="1206"/>
              </w:tabs>
              <w:rPr>
                <w:rFonts w:ascii="Calibri" w:eastAsia="Calibri" w:hAnsi="Calibri" w:cs="Calibri"/>
              </w:rPr>
            </w:pPr>
          </w:p>
        </w:tc>
        <w:tc>
          <w:tcPr>
            <w:tcW w:w="1480" w:type="dxa"/>
            <w:shd w:val="clear" w:color="auto" w:fill="C0D842"/>
          </w:tcPr>
          <w:p w14:paraId="00000831" w14:textId="77777777" w:rsidR="000F74EF" w:rsidRPr="00DC3531" w:rsidRDefault="000F74EF" w:rsidP="000F74EF">
            <w:pPr>
              <w:spacing w:after="160" w:line="259" w:lineRule="auto"/>
              <w:rPr>
                <w:rFonts w:ascii="Calibri" w:eastAsia="Calibri" w:hAnsi="Calibri" w:cs="Calibri"/>
                <w:i/>
                <w:iCs/>
              </w:rPr>
            </w:pPr>
            <w:r w:rsidRPr="00DC3531">
              <w:rPr>
                <w:rFonts w:ascii="Calibri" w:eastAsia="Calibri" w:hAnsi="Calibri" w:cs="Calibri"/>
                <w:i/>
                <w:iCs/>
              </w:rPr>
              <w:lastRenderedPageBreak/>
              <w:t>All participants</w:t>
            </w:r>
          </w:p>
          <w:p w14:paraId="00000832" w14:textId="77777777" w:rsidR="000F74EF" w:rsidRPr="00DC3531" w:rsidRDefault="000F74EF" w:rsidP="000F74EF">
            <w:pPr>
              <w:spacing w:after="160" w:line="259" w:lineRule="auto"/>
              <w:rPr>
                <w:rFonts w:ascii="Calibri" w:eastAsia="Calibri" w:hAnsi="Calibri" w:cs="Calibri"/>
                <w:i/>
                <w:iCs/>
              </w:rPr>
            </w:pPr>
          </w:p>
        </w:tc>
        <w:tc>
          <w:tcPr>
            <w:tcW w:w="4324" w:type="dxa"/>
            <w:shd w:val="clear" w:color="auto" w:fill="C0D842"/>
          </w:tcPr>
          <w:p w14:paraId="00000833"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Encourage players to warm up beforehand. Offer alternative exercises if someone is struggling.</w:t>
            </w:r>
          </w:p>
          <w:p w14:paraId="00000834"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Ensure all players know how to play, if they do not then the committee or experienced society member will provide appropriate teaching.</w:t>
            </w:r>
          </w:p>
          <w:p w14:paraId="00000835"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Ensure members are competent in their ability to play rounders safely.</w:t>
            </w:r>
          </w:p>
          <w:p w14:paraId="00000836"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 xml:space="preserve">Direct players to water fountain inside the sports hall. Communicate to members </w:t>
            </w:r>
            <w:r w:rsidRPr="00DC3531">
              <w:rPr>
                <w:rFonts w:ascii="Calibri" w:eastAsia="Calibri" w:hAnsi="Calibri" w:cs="Calibri"/>
              </w:rPr>
              <w:lastRenderedPageBreak/>
              <w:t>they need to bring water bottles to hydrate</w:t>
            </w:r>
          </w:p>
          <w:p w14:paraId="00000837"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Undertake inspection of area before activity takes place, removing any hazards present.</w:t>
            </w:r>
          </w:p>
          <w:p w14:paraId="00000838"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ensure no signs of damage to equipment</w:t>
            </w:r>
          </w:p>
          <w:p w14:paraId="00000839"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t>Ensure first aider on site</w:t>
            </w:r>
          </w:p>
        </w:tc>
        <w:tc>
          <w:tcPr>
            <w:tcW w:w="1782" w:type="dxa"/>
            <w:shd w:val="clear" w:color="auto" w:fill="C0D842"/>
          </w:tcPr>
          <w:p w14:paraId="0000083A" w14:textId="77777777" w:rsidR="000F74EF" w:rsidRPr="00DC3531" w:rsidRDefault="000F74EF" w:rsidP="000F74EF">
            <w:pPr>
              <w:spacing w:after="160" w:line="259" w:lineRule="auto"/>
              <w:rPr>
                <w:rFonts w:ascii="Calibri" w:eastAsia="Calibri" w:hAnsi="Calibri" w:cs="Calibri"/>
              </w:rPr>
            </w:pPr>
            <w:r w:rsidRPr="00DC3531">
              <w:rPr>
                <w:rFonts w:ascii="Calibri" w:eastAsia="Calibri" w:hAnsi="Calibri" w:cs="Calibri"/>
              </w:rPr>
              <w:lastRenderedPageBreak/>
              <w:t>Session leader, coach.</w:t>
            </w:r>
          </w:p>
        </w:tc>
      </w:tr>
    </w:tbl>
    <w:p w14:paraId="0000083B" w14:textId="77777777" w:rsidR="00C52EB5" w:rsidRPr="00DC3531" w:rsidRDefault="00C52EB5">
      <w:pPr>
        <w:spacing w:after="160" w:line="259" w:lineRule="auto"/>
        <w:rPr>
          <w:rFonts w:ascii="Calibri" w:eastAsia="Calibri" w:hAnsi="Calibri" w:cs="Calibri"/>
          <w:b/>
          <w:bCs/>
          <w:u w:val="single"/>
        </w:rPr>
      </w:pPr>
    </w:p>
    <w:p w14:paraId="0000083C" w14:textId="77777777" w:rsidR="00C52EB5" w:rsidRPr="00DC3531" w:rsidRDefault="00000000">
      <w:pPr>
        <w:spacing w:after="160" w:line="259" w:lineRule="auto"/>
        <w:rPr>
          <w:rFonts w:ascii="Calibri" w:eastAsia="Calibri" w:hAnsi="Calibri" w:cs="Calibri"/>
          <w:b/>
          <w:bCs/>
          <w:u w:val="single"/>
        </w:rPr>
      </w:pPr>
      <w:r w:rsidRPr="00DC3531">
        <w:rPr>
          <w:rFonts w:ascii="Calibri" w:eastAsia="Calibri" w:hAnsi="Calibri" w:cs="Calibri"/>
          <w:b/>
          <w:bCs/>
          <w:u w:val="single"/>
        </w:rPr>
        <w:t xml:space="preserve">Activity Type 15: </w:t>
      </w:r>
      <w:r w:rsidRPr="00DC3531">
        <w:rPr>
          <w:rFonts w:ascii="Calibri" w:eastAsia="Calibri" w:hAnsi="Calibri" w:cs="Calibri"/>
          <w:b/>
          <w:bCs/>
          <w:i/>
          <w:iCs/>
          <w:u w:val="single"/>
        </w:rPr>
        <w:t>[External Matches]</w:t>
      </w:r>
    </w:p>
    <w:p w14:paraId="0000083D" w14:textId="77777777" w:rsidR="00C52EB5" w:rsidRPr="00DC3531" w:rsidRDefault="00000000">
      <w:pPr>
        <w:spacing w:after="160" w:line="259" w:lineRule="auto"/>
        <w:rPr>
          <w:rFonts w:ascii="Calibri" w:eastAsia="Calibri" w:hAnsi="Calibri" w:cs="Calibri"/>
          <w:b/>
          <w:bCs/>
          <w:i/>
          <w:iCs/>
          <w:sz w:val="20"/>
          <w:szCs w:val="20"/>
          <w:u w:val="single"/>
        </w:rPr>
      </w:pPr>
      <w:r w:rsidRPr="00DC3531">
        <w:rPr>
          <w:rFonts w:ascii="Calibri" w:eastAsia="Calibri" w:hAnsi="Calibri" w:cs="Calibri"/>
          <w:i/>
          <w:iCs/>
          <w:sz w:val="20"/>
          <w:szCs w:val="20"/>
        </w:rPr>
        <w:t xml:space="preserve">Please refer to Hazards guidance for a summary of hazards to consider - </w:t>
      </w:r>
    </w:p>
    <w:tbl>
      <w:tblPr>
        <w:tblStyle w:val="aff2"/>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52EB5" w:rsidRPr="00DC3531" w14:paraId="4BC951AB" w14:textId="77777777">
        <w:trPr>
          <w:trHeight w:val="510"/>
        </w:trPr>
        <w:tc>
          <w:tcPr>
            <w:tcW w:w="2835" w:type="dxa"/>
            <w:vAlign w:val="center"/>
          </w:tcPr>
          <w:p w14:paraId="0000083E"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sz w:val="20"/>
                <w:szCs w:val="20"/>
              </w:rPr>
              <w:t>Average number of participants</w:t>
            </w:r>
          </w:p>
        </w:tc>
        <w:tc>
          <w:tcPr>
            <w:tcW w:w="3969" w:type="dxa"/>
            <w:shd w:val="clear" w:color="auto" w:fill="C0D842"/>
            <w:vAlign w:val="center"/>
          </w:tcPr>
          <w:p w14:paraId="0000083F"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b/>
                <w:bCs/>
                <w:color w:val="000000"/>
                <w:sz w:val="18"/>
                <w:szCs w:val="18"/>
              </w:rPr>
              <w:t>60</w:t>
            </w:r>
          </w:p>
        </w:tc>
        <w:tc>
          <w:tcPr>
            <w:tcW w:w="4820" w:type="dxa"/>
          </w:tcPr>
          <w:p w14:paraId="00000840"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color w:val="000000"/>
                <w:sz w:val="20"/>
                <w:szCs w:val="20"/>
              </w:rPr>
              <w:t xml:space="preserve">Provide details of disabled access arrangements you have considered. You can use the guidance </w:t>
            </w:r>
            <w:hyperlink r:id="rId49">
              <w:r w:rsidR="00C52EB5" w:rsidRPr="00DC3531">
                <w:rPr>
                  <w:rFonts w:ascii="Calibri" w:eastAsia="Calibri" w:hAnsi="Calibri" w:cs="Calibri"/>
                  <w:color w:val="0563C1"/>
                  <w:sz w:val="20"/>
                  <w:szCs w:val="20"/>
                  <w:u w:val="single"/>
                </w:rPr>
                <w:t>here</w:t>
              </w:r>
            </w:hyperlink>
            <w:r w:rsidRPr="00DC3531">
              <w:rPr>
                <w:rFonts w:ascii="Calibri" w:eastAsia="Calibri" w:hAnsi="Calibri" w:cs="Calibri"/>
                <w:color w:val="000000"/>
                <w:sz w:val="20"/>
                <w:szCs w:val="20"/>
              </w:rPr>
              <w:t xml:space="preserve"> to help. </w:t>
            </w:r>
          </w:p>
        </w:tc>
        <w:tc>
          <w:tcPr>
            <w:tcW w:w="3827" w:type="dxa"/>
            <w:shd w:val="clear" w:color="auto" w:fill="C0D842"/>
            <w:vAlign w:val="center"/>
          </w:tcPr>
          <w:p w14:paraId="00000841" w14:textId="77777777" w:rsidR="00C52EB5" w:rsidRPr="00DC3531" w:rsidRDefault="00000000">
            <w:pPr>
              <w:spacing w:after="160" w:line="259" w:lineRule="auto"/>
              <w:rPr>
                <w:rFonts w:ascii="Calibri" w:eastAsia="Calibri" w:hAnsi="Calibri" w:cs="Calibri"/>
                <w:b/>
                <w:bCs/>
                <w:sz w:val="18"/>
                <w:szCs w:val="18"/>
              </w:rPr>
            </w:pPr>
            <w:r w:rsidRPr="00DC3531">
              <w:rPr>
                <w:rFonts w:ascii="Calibri" w:eastAsia="Calibri" w:hAnsi="Calibri" w:cs="Calibri"/>
                <w:b/>
                <w:bCs/>
                <w:sz w:val="18"/>
                <w:szCs w:val="18"/>
              </w:rPr>
              <w:t>Venue has easy access, ask on FIXR if there are any disabilities need to be made aware of</w:t>
            </w:r>
          </w:p>
        </w:tc>
      </w:tr>
      <w:tr w:rsidR="00C52EB5" w:rsidRPr="00DC3531" w14:paraId="054EE1B8" w14:textId="77777777">
        <w:trPr>
          <w:trHeight w:val="510"/>
        </w:trPr>
        <w:tc>
          <w:tcPr>
            <w:tcW w:w="2835" w:type="dxa"/>
            <w:vAlign w:val="center"/>
          </w:tcPr>
          <w:p w14:paraId="00000842" w14:textId="77777777" w:rsidR="00C52EB5" w:rsidRPr="00DC3531" w:rsidRDefault="00000000">
            <w:pPr>
              <w:spacing w:before="40" w:after="40"/>
              <w:rPr>
                <w:rFonts w:ascii="Calibri" w:eastAsia="Calibri" w:hAnsi="Calibri" w:cs="Calibri"/>
                <w:sz w:val="20"/>
                <w:szCs w:val="20"/>
              </w:rPr>
            </w:pPr>
            <w:r w:rsidRPr="00DC3531">
              <w:rPr>
                <w:rFonts w:ascii="Calibri" w:eastAsia="Calibri" w:hAnsi="Calibri" w:cs="Calibri"/>
                <w:sz w:val="20"/>
                <w:szCs w:val="20"/>
              </w:rPr>
              <w:t>On Campus or Off Campus</w:t>
            </w:r>
          </w:p>
        </w:tc>
        <w:tc>
          <w:tcPr>
            <w:tcW w:w="3969" w:type="dxa"/>
            <w:shd w:val="clear" w:color="auto" w:fill="C0D842"/>
            <w:vAlign w:val="center"/>
          </w:tcPr>
          <w:p w14:paraId="00000843"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Off</w:t>
            </w:r>
          </w:p>
        </w:tc>
        <w:tc>
          <w:tcPr>
            <w:tcW w:w="4820" w:type="dxa"/>
            <w:vAlign w:val="center"/>
          </w:tcPr>
          <w:p w14:paraId="00000844"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 xml:space="preserve">Please provide details of how you’ve considered the sustainable impact of your activity type. You can use the guidance </w:t>
            </w:r>
            <w:hyperlink r:id="rId50">
              <w:r w:rsidR="00C52EB5" w:rsidRPr="00DC3531">
                <w:rPr>
                  <w:rFonts w:ascii="Calibri" w:eastAsia="Calibri" w:hAnsi="Calibri" w:cs="Calibri"/>
                  <w:color w:val="0563C1"/>
                  <w:sz w:val="20"/>
                  <w:szCs w:val="20"/>
                  <w:u w:val="single"/>
                </w:rPr>
                <w:t>here</w:t>
              </w:r>
            </w:hyperlink>
            <w:r w:rsidRPr="00DC3531">
              <w:rPr>
                <w:rFonts w:ascii="Calibri" w:eastAsia="Calibri" w:hAnsi="Calibri" w:cs="Calibri"/>
                <w:sz w:val="20"/>
                <w:szCs w:val="20"/>
              </w:rPr>
              <w:t xml:space="preserve"> to help. </w:t>
            </w:r>
          </w:p>
        </w:tc>
        <w:tc>
          <w:tcPr>
            <w:tcW w:w="3827" w:type="dxa"/>
            <w:shd w:val="clear" w:color="auto" w:fill="C0D842"/>
            <w:vAlign w:val="center"/>
          </w:tcPr>
          <w:p w14:paraId="00000845"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Bring own lunch and equipment</w:t>
            </w:r>
          </w:p>
        </w:tc>
      </w:tr>
      <w:tr w:rsidR="00C52EB5" w:rsidRPr="00DC3531" w14:paraId="3E360618" w14:textId="77777777">
        <w:trPr>
          <w:trHeight w:val="125"/>
        </w:trPr>
        <w:tc>
          <w:tcPr>
            <w:tcW w:w="2835" w:type="dxa"/>
            <w:vAlign w:val="center"/>
          </w:tcPr>
          <w:p w14:paraId="00000846"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sz w:val="20"/>
                <w:szCs w:val="20"/>
              </w:rPr>
              <w:t>Is additional specific Event Insurance required?</w:t>
            </w:r>
          </w:p>
        </w:tc>
        <w:tc>
          <w:tcPr>
            <w:tcW w:w="3969" w:type="dxa"/>
            <w:shd w:val="clear" w:color="auto" w:fill="C0D842"/>
            <w:vAlign w:val="center"/>
          </w:tcPr>
          <w:p w14:paraId="00000847"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No</w:t>
            </w:r>
          </w:p>
        </w:tc>
        <w:tc>
          <w:tcPr>
            <w:tcW w:w="4820" w:type="dxa"/>
            <w:vAlign w:val="center"/>
          </w:tcPr>
          <w:p w14:paraId="00000848"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00000849"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The society will have a first aid pack taken to every training session. The venue also has first aid pack</w:t>
            </w:r>
          </w:p>
        </w:tc>
      </w:tr>
    </w:tbl>
    <w:p w14:paraId="0000084A" w14:textId="77777777" w:rsidR="00C52EB5" w:rsidRPr="00DC3531" w:rsidRDefault="00C52EB5">
      <w:pPr>
        <w:spacing w:after="160" w:line="259" w:lineRule="auto"/>
        <w:rPr>
          <w:rFonts w:ascii="Calibri" w:eastAsia="Calibri" w:hAnsi="Calibri" w:cs="Calibri"/>
          <w:b/>
          <w:bCs/>
          <w:sz w:val="20"/>
          <w:szCs w:val="20"/>
          <w:u w:val="single"/>
        </w:rPr>
      </w:pPr>
    </w:p>
    <w:tbl>
      <w:tblPr>
        <w:tblStyle w:val="aff3"/>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1"/>
        <w:gridCol w:w="5534"/>
        <w:gridCol w:w="1483"/>
        <w:gridCol w:w="4327"/>
        <w:gridCol w:w="1773"/>
      </w:tblGrid>
      <w:tr w:rsidR="00C52EB5" w:rsidRPr="00DC3531" w14:paraId="39948DAD" w14:textId="77777777">
        <w:trPr>
          <w:trHeight w:val="734"/>
        </w:trPr>
        <w:tc>
          <w:tcPr>
            <w:tcW w:w="2271" w:type="dxa"/>
          </w:tcPr>
          <w:p w14:paraId="0000084B"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lastRenderedPageBreak/>
              <w:t>Hazard Category</w:t>
            </w:r>
          </w:p>
        </w:tc>
        <w:tc>
          <w:tcPr>
            <w:tcW w:w="5534" w:type="dxa"/>
          </w:tcPr>
          <w:p w14:paraId="0000084C"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Identified Hazards and how you might be harmed?</w:t>
            </w:r>
          </w:p>
        </w:tc>
        <w:tc>
          <w:tcPr>
            <w:tcW w:w="1483" w:type="dxa"/>
          </w:tcPr>
          <w:p w14:paraId="0000084D"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at Risk?</w:t>
            </w:r>
          </w:p>
        </w:tc>
        <w:tc>
          <w:tcPr>
            <w:tcW w:w="4327" w:type="dxa"/>
          </w:tcPr>
          <w:p w14:paraId="0000084E"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Control Measures</w:t>
            </w:r>
          </w:p>
        </w:tc>
        <w:tc>
          <w:tcPr>
            <w:tcW w:w="1773" w:type="dxa"/>
          </w:tcPr>
          <w:p w14:paraId="0000084F"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responsible?</w:t>
            </w:r>
          </w:p>
        </w:tc>
      </w:tr>
      <w:tr w:rsidR="00C52EB5" w:rsidRPr="00DC3531" w14:paraId="130C0037" w14:textId="77777777">
        <w:trPr>
          <w:trHeight w:val="3740"/>
        </w:trPr>
        <w:tc>
          <w:tcPr>
            <w:tcW w:w="2271" w:type="dxa"/>
            <w:shd w:val="clear" w:color="auto" w:fill="C0D842"/>
          </w:tcPr>
          <w:p w14:paraId="00000850" w14:textId="77777777" w:rsidR="00C52EB5" w:rsidRPr="00DC3531" w:rsidRDefault="00000000">
            <w:pPr>
              <w:spacing w:after="160" w:line="259" w:lineRule="auto"/>
              <w:jc w:val="center"/>
              <w:rPr>
                <w:rFonts w:ascii="Calibri" w:eastAsia="Calibri" w:hAnsi="Calibri" w:cs="Calibri"/>
                <w:i/>
                <w:iCs/>
                <w:sz w:val="18"/>
                <w:szCs w:val="18"/>
              </w:rPr>
            </w:pPr>
            <w:r w:rsidRPr="00DC3531">
              <w:rPr>
                <w:rFonts w:ascii="Calibri" w:eastAsia="Calibri" w:hAnsi="Calibri" w:cs="Calibri"/>
                <w:i/>
                <w:iCs/>
                <w:sz w:val="18"/>
                <w:szCs w:val="18"/>
              </w:rPr>
              <w:t>What type of Hazard is it?</w:t>
            </w:r>
          </w:p>
          <w:p w14:paraId="00000851" w14:textId="77777777" w:rsidR="00C52EB5" w:rsidRPr="00DC3531" w:rsidRDefault="00000000">
            <w:pPr>
              <w:spacing w:after="160" w:line="259" w:lineRule="auto"/>
              <w:jc w:val="center"/>
              <w:rPr>
                <w:rFonts w:ascii="Calibri" w:eastAsia="Calibri" w:hAnsi="Calibri" w:cs="Calibri"/>
                <w:i/>
                <w:iCs/>
                <w:sz w:val="18"/>
                <w:szCs w:val="18"/>
              </w:rPr>
            </w:pPr>
            <w:r w:rsidRPr="00DC3531">
              <w:rPr>
                <w:rFonts w:ascii="Calibri" w:eastAsia="Calibri" w:hAnsi="Calibri" w:cs="Calibri"/>
                <w:i/>
                <w:iCs/>
                <w:sz w:val="18"/>
                <w:szCs w:val="18"/>
              </w:rPr>
              <w:t xml:space="preserve">Choose from the A-Z of Hazard categories from the </w:t>
            </w:r>
            <w:r w:rsidRPr="00DC3531">
              <w:t xml:space="preserve"> </w:t>
            </w:r>
            <w:r w:rsidRPr="00DC3531">
              <w:rPr>
                <w:rFonts w:ascii="Calibri" w:eastAsia="Calibri" w:hAnsi="Calibri" w:cs="Calibri"/>
                <w:i/>
                <w:iCs/>
                <w:sz w:val="18"/>
                <w:szCs w:val="18"/>
              </w:rPr>
              <w:t xml:space="preserve"> “student committee handbook for risk assessing and group safety.”</w:t>
            </w:r>
          </w:p>
        </w:tc>
        <w:tc>
          <w:tcPr>
            <w:tcW w:w="5534" w:type="dxa"/>
            <w:shd w:val="clear" w:color="auto" w:fill="C0D842"/>
          </w:tcPr>
          <w:p w14:paraId="00000852" w14:textId="77777777" w:rsidR="00C52EB5" w:rsidRPr="00DC3531" w:rsidRDefault="00000000">
            <w:pPr>
              <w:tabs>
                <w:tab w:val="left" w:pos="1206"/>
              </w:tabs>
              <w:rPr>
                <w:rFonts w:ascii="Calibri" w:eastAsia="Calibri" w:hAnsi="Calibri" w:cs="Calibri"/>
                <w:sz w:val="18"/>
                <w:szCs w:val="18"/>
              </w:rPr>
            </w:pPr>
            <w:r w:rsidRPr="00DC3531">
              <w:rPr>
                <w:rFonts w:ascii="Calibri" w:eastAsia="Calibri" w:hAnsi="Calibri" w:cs="Calibri"/>
                <w:sz w:val="18"/>
                <w:szCs w:val="18"/>
              </w:rPr>
              <w:t xml:space="preserve">“What is the hazard you have identified, and the risk associated with that hazard”? </w:t>
            </w:r>
          </w:p>
        </w:tc>
        <w:tc>
          <w:tcPr>
            <w:tcW w:w="1483" w:type="dxa"/>
            <w:shd w:val="clear" w:color="auto" w:fill="C0D842"/>
          </w:tcPr>
          <w:p w14:paraId="00000853" w14:textId="77777777" w:rsidR="00C52EB5" w:rsidRPr="00DC3531" w:rsidRDefault="00000000">
            <w:pPr>
              <w:spacing w:after="160" w:line="259" w:lineRule="auto"/>
              <w:rPr>
                <w:rFonts w:ascii="Calibri" w:eastAsia="Calibri" w:hAnsi="Calibri" w:cs="Calibri"/>
                <w:i/>
                <w:iCs/>
                <w:sz w:val="18"/>
                <w:szCs w:val="18"/>
              </w:rPr>
            </w:pPr>
            <w:r w:rsidRPr="00DC3531">
              <w:rPr>
                <w:rFonts w:ascii="Calibri" w:eastAsia="Calibri" w:hAnsi="Calibri" w:cs="Calibri"/>
                <w:i/>
                <w:iCs/>
                <w:sz w:val="18"/>
                <w:szCs w:val="18"/>
              </w:rPr>
              <w:t>“Who is in danger of being harmed?”</w:t>
            </w:r>
          </w:p>
        </w:tc>
        <w:tc>
          <w:tcPr>
            <w:tcW w:w="4327" w:type="dxa"/>
            <w:shd w:val="clear" w:color="auto" w:fill="C0D842"/>
          </w:tcPr>
          <w:p w14:paraId="00000854"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“How are you going to eliminate or reduce the risk of someone being harmed?”</w:t>
            </w:r>
          </w:p>
        </w:tc>
        <w:tc>
          <w:tcPr>
            <w:tcW w:w="1773" w:type="dxa"/>
            <w:shd w:val="clear" w:color="auto" w:fill="C0D842"/>
          </w:tcPr>
          <w:p w14:paraId="00000855"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“Who is responsible for implementing and monitoring this?”</w:t>
            </w:r>
          </w:p>
        </w:tc>
      </w:tr>
      <w:tr w:rsidR="00C52EB5" w:rsidRPr="00DC3531" w14:paraId="4E70F3B4" w14:textId="77777777">
        <w:trPr>
          <w:trHeight w:val="3740"/>
        </w:trPr>
        <w:tc>
          <w:tcPr>
            <w:tcW w:w="2271" w:type="dxa"/>
            <w:shd w:val="clear" w:color="auto" w:fill="C0D842"/>
          </w:tcPr>
          <w:p w14:paraId="00000856"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sz w:val="22"/>
                <w:szCs w:val="22"/>
              </w:rPr>
              <w:lastRenderedPageBreak/>
              <w:t>Aggression/Violence, Bullying and Harassment</w:t>
            </w:r>
          </w:p>
        </w:tc>
        <w:tc>
          <w:tcPr>
            <w:tcW w:w="5534" w:type="dxa"/>
            <w:shd w:val="clear" w:color="auto" w:fill="C0D842"/>
          </w:tcPr>
          <w:p w14:paraId="00000857"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t>Physical Assault – risk of injury from physical attacks</w:t>
            </w:r>
          </w:p>
          <w:p w14:paraId="00000858"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br/>
              <w:t>Verbal Abuse – psychological harm from threats or insults</w:t>
            </w:r>
          </w:p>
          <w:p w14:paraId="00000859" w14:textId="77777777" w:rsidR="00C52EB5" w:rsidRPr="00DC3531" w:rsidRDefault="00C52EB5">
            <w:pPr>
              <w:tabs>
                <w:tab w:val="left" w:pos="1206"/>
              </w:tabs>
              <w:rPr>
                <w:rFonts w:asciiTheme="majorHAnsi" w:hAnsiTheme="majorHAnsi" w:cstheme="majorHAnsi"/>
                <w:sz w:val="22"/>
                <w:szCs w:val="22"/>
              </w:rPr>
            </w:pPr>
          </w:p>
          <w:p w14:paraId="0000085A"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t>Discrimination – psychological harm caused by discriminatory remarks</w:t>
            </w:r>
          </w:p>
          <w:p w14:paraId="0000085B"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br/>
              <w:t>Intimidating behaviour – emotional distress caused by threatening or coercive behaviour</w:t>
            </w:r>
          </w:p>
          <w:p w14:paraId="0000085C" w14:textId="77777777" w:rsidR="00C52EB5" w:rsidRPr="00DC3531" w:rsidRDefault="00C52EB5">
            <w:pPr>
              <w:tabs>
                <w:tab w:val="left" w:pos="1206"/>
              </w:tabs>
              <w:rPr>
                <w:rFonts w:asciiTheme="majorHAnsi" w:hAnsiTheme="majorHAnsi" w:cstheme="majorHAnsi"/>
                <w:sz w:val="22"/>
                <w:szCs w:val="22"/>
              </w:rPr>
            </w:pPr>
          </w:p>
          <w:p w14:paraId="0000085D"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t>Exclusion – distress caused by isolating becoming isolated in activity</w:t>
            </w:r>
          </w:p>
          <w:p w14:paraId="0000085E" w14:textId="77777777" w:rsidR="00C52EB5" w:rsidRPr="00DC3531" w:rsidRDefault="00C52EB5">
            <w:pPr>
              <w:tabs>
                <w:tab w:val="left" w:pos="1206"/>
              </w:tabs>
              <w:rPr>
                <w:rFonts w:asciiTheme="majorHAnsi" w:eastAsia="Calibri" w:hAnsiTheme="majorHAnsi" w:cstheme="majorHAnsi"/>
                <w:sz w:val="22"/>
                <w:szCs w:val="22"/>
              </w:rPr>
            </w:pPr>
          </w:p>
        </w:tc>
        <w:tc>
          <w:tcPr>
            <w:tcW w:w="1483" w:type="dxa"/>
            <w:shd w:val="clear" w:color="auto" w:fill="C0D842"/>
          </w:tcPr>
          <w:p w14:paraId="0000085F"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7" w:type="dxa"/>
            <w:shd w:val="clear" w:color="auto" w:fill="C0D842"/>
          </w:tcPr>
          <w:p w14:paraId="00000860"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All members to follow code of conduct and behave in a manor representative of the guilds values. </w:t>
            </w:r>
          </w:p>
          <w:p w14:paraId="00000861"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members should read and act in accordance with the EUPS constitution.</w:t>
            </w:r>
          </w:p>
          <w:p w14:paraId="00000862"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Contact the organiser immediately if a situation escalates. </w:t>
            </w:r>
          </w:p>
          <w:p w14:paraId="00000863" w14:textId="77777777" w:rsidR="00C52EB5" w:rsidRPr="00DC3531" w:rsidRDefault="00C52EB5">
            <w:pPr>
              <w:spacing w:after="160" w:line="259" w:lineRule="auto"/>
              <w:rPr>
                <w:rFonts w:asciiTheme="majorHAnsi" w:eastAsia="Calibri" w:hAnsiTheme="majorHAnsi" w:cstheme="majorHAnsi"/>
                <w:sz w:val="22"/>
                <w:szCs w:val="22"/>
              </w:rPr>
            </w:pPr>
          </w:p>
        </w:tc>
        <w:tc>
          <w:tcPr>
            <w:tcW w:w="1773" w:type="dxa"/>
            <w:shd w:val="clear" w:color="auto" w:fill="C0D842"/>
          </w:tcPr>
          <w:p w14:paraId="00000864"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Session Leader (Committee member or responsible society member if no committee member present).</w:t>
            </w:r>
          </w:p>
        </w:tc>
      </w:tr>
      <w:tr w:rsidR="00C52EB5" w:rsidRPr="00DC3531" w14:paraId="5E42234B" w14:textId="77777777">
        <w:trPr>
          <w:trHeight w:val="3740"/>
        </w:trPr>
        <w:tc>
          <w:tcPr>
            <w:tcW w:w="2271" w:type="dxa"/>
            <w:shd w:val="clear" w:color="auto" w:fill="C0D842"/>
          </w:tcPr>
          <w:p w14:paraId="00000865"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Equipment Risks</w:t>
            </w:r>
          </w:p>
        </w:tc>
        <w:tc>
          <w:tcPr>
            <w:tcW w:w="5534" w:type="dxa"/>
            <w:shd w:val="clear" w:color="auto" w:fill="C0D842"/>
          </w:tcPr>
          <w:p w14:paraId="00000866"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Faulty equipment – risk of serious injury because paddles/balls become faulty at time of use</w:t>
            </w:r>
          </w:p>
        </w:tc>
        <w:tc>
          <w:tcPr>
            <w:tcW w:w="1483" w:type="dxa"/>
            <w:shd w:val="clear" w:color="auto" w:fill="C0D842"/>
          </w:tcPr>
          <w:p w14:paraId="00000867"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7" w:type="dxa"/>
            <w:shd w:val="clear" w:color="auto" w:fill="C0D842"/>
          </w:tcPr>
          <w:p w14:paraId="00000868"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all equipment is checked before and after use, inspecting for signs of damage.</w:t>
            </w:r>
          </w:p>
        </w:tc>
        <w:tc>
          <w:tcPr>
            <w:tcW w:w="1773" w:type="dxa"/>
            <w:shd w:val="clear" w:color="auto" w:fill="C0D842"/>
          </w:tcPr>
          <w:p w14:paraId="00000869"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participants.</w:t>
            </w:r>
          </w:p>
        </w:tc>
      </w:tr>
      <w:tr w:rsidR="00C52EB5" w:rsidRPr="00DC3531" w14:paraId="2A50EB75" w14:textId="77777777">
        <w:trPr>
          <w:trHeight w:val="3740"/>
        </w:trPr>
        <w:tc>
          <w:tcPr>
            <w:tcW w:w="2271" w:type="dxa"/>
            <w:shd w:val="clear" w:color="auto" w:fill="C0D842"/>
          </w:tcPr>
          <w:p w14:paraId="0000086A" w14:textId="77777777" w:rsidR="00C52EB5" w:rsidRPr="00DC3531" w:rsidRDefault="00000000">
            <w:pPr>
              <w:spacing w:after="160" w:line="259" w:lineRule="auto"/>
              <w:jc w:val="center"/>
              <w:rPr>
                <w:rFonts w:asciiTheme="majorHAnsi" w:eastAsia="Calibri" w:hAnsiTheme="majorHAnsi" w:cstheme="majorHAnsi"/>
                <w:i/>
                <w:iCs/>
                <w:sz w:val="22"/>
                <w:szCs w:val="22"/>
              </w:rPr>
            </w:pPr>
            <w:r w:rsidRPr="00DC3531">
              <w:rPr>
                <w:rFonts w:asciiTheme="majorHAnsi" w:hAnsiTheme="majorHAnsi" w:cstheme="majorHAnsi"/>
                <w:sz w:val="22"/>
                <w:szCs w:val="22"/>
              </w:rPr>
              <w:lastRenderedPageBreak/>
              <w:t>Fire</w:t>
            </w:r>
          </w:p>
        </w:tc>
        <w:tc>
          <w:tcPr>
            <w:tcW w:w="5534" w:type="dxa"/>
            <w:shd w:val="clear" w:color="auto" w:fill="C0D842"/>
          </w:tcPr>
          <w:p w14:paraId="0000086B" w14:textId="77777777" w:rsidR="00C52EB5" w:rsidRPr="00DC3531" w:rsidRDefault="00000000">
            <w:pPr>
              <w:rPr>
                <w:rFonts w:asciiTheme="majorHAnsi" w:eastAsia="Rubik" w:hAnsiTheme="majorHAnsi" w:cstheme="majorHAnsi"/>
                <w:color w:val="000000"/>
                <w:sz w:val="22"/>
                <w:szCs w:val="22"/>
              </w:rPr>
            </w:pPr>
            <w:r w:rsidRPr="00DC3531">
              <w:rPr>
                <w:rFonts w:asciiTheme="majorHAnsi" w:eastAsia="Rubik" w:hAnsiTheme="majorHAnsi" w:cstheme="majorHAnsi"/>
                <w:color w:val="000000"/>
                <w:sz w:val="22"/>
                <w:szCs w:val="22"/>
              </w:rPr>
              <w:t xml:space="preserve">General Fire – risk of serious injury/fatalities </w:t>
            </w:r>
          </w:p>
          <w:p w14:paraId="0000086C" w14:textId="77777777" w:rsidR="00C52EB5" w:rsidRPr="00DC3531" w:rsidRDefault="00C52EB5">
            <w:pPr>
              <w:rPr>
                <w:rFonts w:asciiTheme="majorHAnsi" w:eastAsia="Rubik" w:hAnsiTheme="majorHAnsi" w:cstheme="majorHAnsi"/>
                <w:color w:val="000000"/>
                <w:sz w:val="22"/>
                <w:szCs w:val="22"/>
              </w:rPr>
            </w:pPr>
          </w:p>
          <w:p w14:paraId="0000086D"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Rubik" w:hAnsiTheme="majorHAnsi" w:cstheme="majorHAnsi"/>
                <w:color w:val="000000"/>
                <w:sz w:val="22"/>
                <w:szCs w:val="22"/>
              </w:rPr>
              <w:t>Obstructed Fire exits – risk of serious injury/fatalities because of obstructed exits from building</w:t>
            </w:r>
          </w:p>
        </w:tc>
        <w:tc>
          <w:tcPr>
            <w:tcW w:w="1483" w:type="dxa"/>
            <w:shd w:val="clear" w:color="auto" w:fill="C0D842"/>
          </w:tcPr>
          <w:p w14:paraId="0000086E"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7" w:type="dxa"/>
            <w:shd w:val="clear" w:color="auto" w:fill="C0D842"/>
          </w:tcPr>
          <w:p w14:paraId="0000086F"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Check fire exits are clear</w:t>
            </w:r>
          </w:p>
          <w:p w14:paraId="00000870"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that venue has satisfactory fire arrangements in place, including current venue fire risk assessment which specifies capacity numbers/limits</w:t>
            </w:r>
          </w:p>
        </w:tc>
        <w:tc>
          <w:tcPr>
            <w:tcW w:w="1773" w:type="dxa"/>
            <w:shd w:val="clear" w:color="auto" w:fill="C0D842"/>
          </w:tcPr>
          <w:p w14:paraId="00000871"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Session Leader (Committee member or responsible society member if no committee member present).</w:t>
            </w:r>
          </w:p>
        </w:tc>
      </w:tr>
      <w:tr w:rsidR="00C52EB5" w:rsidRPr="00DC3531" w14:paraId="7D65C0F7" w14:textId="77777777">
        <w:trPr>
          <w:trHeight w:val="3740"/>
        </w:trPr>
        <w:tc>
          <w:tcPr>
            <w:tcW w:w="2271" w:type="dxa"/>
            <w:shd w:val="clear" w:color="auto" w:fill="C0D842"/>
          </w:tcPr>
          <w:p w14:paraId="00000872"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Food and Drink Hygiene/Food Allergies and Intolerances</w:t>
            </w:r>
          </w:p>
        </w:tc>
        <w:tc>
          <w:tcPr>
            <w:tcW w:w="5534" w:type="dxa"/>
            <w:shd w:val="clear" w:color="auto" w:fill="C0D842"/>
          </w:tcPr>
          <w:p w14:paraId="00000873"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Storage of food and drink substances – risk of serious illness due to food and drink being stored in incorrect conditions</w:t>
            </w:r>
          </w:p>
          <w:p w14:paraId="00000874" w14:textId="77777777" w:rsidR="00C52EB5" w:rsidRPr="00DC3531" w:rsidRDefault="00C52EB5">
            <w:pPr>
              <w:tabs>
                <w:tab w:val="left" w:pos="1206"/>
              </w:tabs>
              <w:rPr>
                <w:rFonts w:asciiTheme="majorHAnsi" w:eastAsia="Calibri" w:hAnsiTheme="majorHAnsi" w:cstheme="majorHAnsi"/>
                <w:sz w:val="22"/>
                <w:szCs w:val="22"/>
              </w:rPr>
            </w:pPr>
          </w:p>
          <w:p w14:paraId="00000875"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Temperature – risk of microbiological contaminants growing due to food and drink being stored at incorrect temperatures</w:t>
            </w:r>
          </w:p>
          <w:p w14:paraId="00000876" w14:textId="77777777" w:rsidR="00C52EB5" w:rsidRPr="00DC3531" w:rsidRDefault="00C52EB5">
            <w:pPr>
              <w:tabs>
                <w:tab w:val="left" w:pos="1206"/>
              </w:tabs>
              <w:rPr>
                <w:rFonts w:asciiTheme="majorHAnsi" w:eastAsia="Calibri" w:hAnsiTheme="majorHAnsi" w:cstheme="majorHAnsi"/>
                <w:sz w:val="22"/>
                <w:szCs w:val="22"/>
              </w:rPr>
            </w:pPr>
          </w:p>
          <w:p w14:paraId="00000877"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Allergens – risk of anaphylaxis from food and drink containing allergens</w:t>
            </w:r>
          </w:p>
          <w:p w14:paraId="00000878" w14:textId="77777777" w:rsidR="00C52EB5" w:rsidRPr="00DC3531" w:rsidRDefault="00C52EB5">
            <w:pPr>
              <w:tabs>
                <w:tab w:val="left" w:pos="1206"/>
              </w:tabs>
              <w:rPr>
                <w:rFonts w:asciiTheme="majorHAnsi" w:eastAsia="Calibri" w:hAnsiTheme="majorHAnsi" w:cstheme="majorHAnsi"/>
                <w:sz w:val="22"/>
                <w:szCs w:val="22"/>
              </w:rPr>
            </w:pPr>
          </w:p>
          <w:p w14:paraId="00000879"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Handling of food and drink substances – risk of ill health due to food being contaminated from incorrect handling techniques</w:t>
            </w:r>
          </w:p>
          <w:p w14:paraId="0000087A" w14:textId="77777777" w:rsidR="00C52EB5" w:rsidRPr="00DC3531" w:rsidRDefault="00C52EB5">
            <w:pPr>
              <w:tabs>
                <w:tab w:val="left" w:pos="1206"/>
              </w:tabs>
              <w:rPr>
                <w:rFonts w:asciiTheme="majorHAnsi" w:eastAsia="Calibri" w:hAnsiTheme="majorHAnsi" w:cstheme="majorHAnsi"/>
                <w:sz w:val="22"/>
                <w:szCs w:val="22"/>
              </w:rPr>
            </w:pPr>
          </w:p>
          <w:p w14:paraId="0000087B"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lastRenderedPageBreak/>
              <w:t>Poor Cleanliness standards – risk of contamination from poor cleanliness standards in preparation and serving areas</w:t>
            </w:r>
          </w:p>
          <w:p w14:paraId="0000087C" w14:textId="77777777" w:rsidR="00C52EB5" w:rsidRPr="00DC3531" w:rsidRDefault="00C52EB5">
            <w:pPr>
              <w:tabs>
                <w:tab w:val="left" w:pos="1206"/>
              </w:tabs>
              <w:rPr>
                <w:rFonts w:asciiTheme="majorHAnsi" w:eastAsia="Calibri" w:hAnsiTheme="majorHAnsi" w:cstheme="majorHAnsi"/>
                <w:sz w:val="22"/>
                <w:szCs w:val="22"/>
              </w:rPr>
            </w:pPr>
          </w:p>
          <w:p w14:paraId="0000087D"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Cross contamination – risk of ill health from cross contamination due to poor hygiene control</w:t>
            </w:r>
          </w:p>
          <w:p w14:paraId="0000087E" w14:textId="77777777" w:rsidR="00C52EB5" w:rsidRPr="00DC3531" w:rsidRDefault="00C52EB5">
            <w:pPr>
              <w:tabs>
                <w:tab w:val="left" w:pos="1206"/>
              </w:tabs>
              <w:rPr>
                <w:rFonts w:asciiTheme="majorHAnsi" w:eastAsia="Calibri" w:hAnsiTheme="majorHAnsi" w:cstheme="majorHAnsi"/>
                <w:sz w:val="22"/>
                <w:szCs w:val="22"/>
              </w:rPr>
            </w:pPr>
          </w:p>
          <w:p w14:paraId="0000087F"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Food and drink suppliers – risk of ill health due to food and drink substances being supplied by disreputable soruces</w:t>
            </w:r>
          </w:p>
          <w:p w14:paraId="00000880" w14:textId="77777777" w:rsidR="00C52EB5" w:rsidRPr="00DC3531" w:rsidRDefault="00C52EB5">
            <w:pPr>
              <w:tabs>
                <w:tab w:val="left" w:pos="1206"/>
              </w:tabs>
              <w:rPr>
                <w:rFonts w:asciiTheme="majorHAnsi" w:eastAsia="Calibri" w:hAnsiTheme="majorHAnsi" w:cstheme="majorHAnsi"/>
                <w:sz w:val="22"/>
                <w:szCs w:val="22"/>
              </w:rPr>
            </w:pPr>
          </w:p>
        </w:tc>
        <w:tc>
          <w:tcPr>
            <w:tcW w:w="1483" w:type="dxa"/>
            <w:shd w:val="clear" w:color="auto" w:fill="C0D842"/>
          </w:tcPr>
          <w:p w14:paraId="00000881"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All participants</w:t>
            </w:r>
          </w:p>
        </w:tc>
        <w:tc>
          <w:tcPr>
            <w:tcW w:w="4327" w:type="dxa"/>
            <w:shd w:val="clear" w:color="auto" w:fill="C0D842"/>
          </w:tcPr>
          <w:p w14:paraId="00000882"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 Ensure all committee members have read and understood the Student Guilds Food Safety Policy</w:t>
            </w:r>
          </w:p>
          <w:p w14:paraId="00000883"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Only use credible suppliers when ordering food and drink</w:t>
            </w:r>
          </w:p>
          <w:p w14:paraId="00000884"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Follow manufacturer’s instructions when preparing, storing and serving pre-packaged food</w:t>
            </w:r>
          </w:p>
          <w:p w14:paraId="00000885"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a clean environment when preparing food and drink</w:t>
            </w:r>
          </w:p>
          <w:p w14:paraId="00000886"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Separate food and drink that contains allergens to avoid cross contamination</w:t>
            </w:r>
          </w:p>
          <w:p w14:paraId="00000887"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lastRenderedPageBreak/>
              <w:t>Date check all food and drink stock to ensure it is within best before and use by dates</w:t>
            </w:r>
          </w:p>
          <w:p w14:paraId="00000888"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Keep food in sealed containers to avoid cross contamination</w:t>
            </w:r>
          </w:p>
          <w:p w14:paraId="00000889"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Use serving utensils to minimise handling of food and drinks stuff</w:t>
            </w:r>
          </w:p>
          <w:p w14:paraId="0000088A"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Display clear allergen information when serving food and drink</w:t>
            </w:r>
          </w:p>
          <w:p w14:paraId="0000088B" w14:textId="77777777" w:rsidR="00C52EB5" w:rsidRPr="00DC3531" w:rsidRDefault="00C52EB5">
            <w:pPr>
              <w:spacing w:after="160" w:line="259" w:lineRule="auto"/>
              <w:rPr>
                <w:rFonts w:asciiTheme="majorHAnsi" w:eastAsia="Calibri" w:hAnsiTheme="majorHAnsi" w:cstheme="majorHAnsi"/>
                <w:sz w:val="22"/>
                <w:szCs w:val="22"/>
              </w:rPr>
            </w:pPr>
          </w:p>
        </w:tc>
        <w:tc>
          <w:tcPr>
            <w:tcW w:w="1773" w:type="dxa"/>
            <w:shd w:val="clear" w:color="auto" w:fill="C0D842"/>
          </w:tcPr>
          <w:p w14:paraId="0000088C"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lastRenderedPageBreak/>
              <w:t>Session Leader, Welfare Secretary, Social Secretary</w:t>
            </w:r>
          </w:p>
        </w:tc>
      </w:tr>
      <w:tr w:rsidR="00C52EB5" w:rsidRPr="00DC3531" w14:paraId="43A8BF4A" w14:textId="77777777">
        <w:trPr>
          <w:trHeight w:val="3740"/>
        </w:trPr>
        <w:tc>
          <w:tcPr>
            <w:tcW w:w="2271" w:type="dxa"/>
            <w:shd w:val="clear" w:color="auto" w:fill="C0D842"/>
          </w:tcPr>
          <w:p w14:paraId="0000088D"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Mental health</w:t>
            </w:r>
          </w:p>
        </w:tc>
        <w:tc>
          <w:tcPr>
            <w:tcW w:w="5534" w:type="dxa"/>
            <w:shd w:val="clear" w:color="auto" w:fill="C0D842"/>
          </w:tcPr>
          <w:p w14:paraId="0000088E"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Stress – increased risk of stress in being a session leader</w:t>
            </w:r>
          </w:p>
          <w:p w14:paraId="0000088F"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br/>
              <w:t>Anxiety – induced anxiety from involvement in running the stall</w:t>
            </w:r>
          </w:p>
          <w:p w14:paraId="00000890" w14:textId="77777777" w:rsidR="00C52EB5" w:rsidRPr="00DC3531" w:rsidRDefault="00C52EB5">
            <w:pPr>
              <w:tabs>
                <w:tab w:val="left" w:pos="1206"/>
              </w:tabs>
              <w:rPr>
                <w:rFonts w:asciiTheme="majorHAnsi" w:eastAsia="Calibri" w:hAnsiTheme="majorHAnsi" w:cstheme="majorHAnsi"/>
                <w:sz w:val="22"/>
                <w:szCs w:val="22"/>
              </w:rPr>
            </w:pPr>
          </w:p>
          <w:p w14:paraId="00000891"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Workload – increased poor mental health, caused by juggling academic workload and being a session leader</w:t>
            </w:r>
          </w:p>
          <w:p w14:paraId="00000892" w14:textId="77777777" w:rsidR="00C52EB5" w:rsidRPr="00DC3531" w:rsidRDefault="00C52EB5">
            <w:pPr>
              <w:tabs>
                <w:tab w:val="left" w:pos="1206"/>
              </w:tabs>
              <w:rPr>
                <w:rFonts w:asciiTheme="majorHAnsi" w:eastAsia="Calibri" w:hAnsiTheme="majorHAnsi" w:cstheme="majorHAnsi"/>
                <w:sz w:val="22"/>
                <w:szCs w:val="22"/>
              </w:rPr>
            </w:pPr>
          </w:p>
          <w:p w14:paraId="00000893"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Bullying/Harassment – poor mental health caused by bullying and harassment within group.</w:t>
            </w:r>
          </w:p>
          <w:p w14:paraId="00000894" w14:textId="77777777" w:rsidR="00C52EB5" w:rsidRPr="00DC3531" w:rsidRDefault="00C52EB5">
            <w:pPr>
              <w:tabs>
                <w:tab w:val="left" w:pos="1206"/>
              </w:tabs>
              <w:rPr>
                <w:rFonts w:asciiTheme="majorHAnsi" w:eastAsia="Calibri" w:hAnsiTheme="majorHAnsi" w:cstheme="majorHAnsi"/>
                <w:sz w:val="22"/>
                <w:szCs w:val="22"/>
              </w:rPr>
            </w:pPr>
          </w:p>
          <w:p w14:paraId="00000895"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Lack of support – poor mental health caused by lack of support when either participating in pickleball or being a session leader</w:t>
            </w:r>
          </w:p>
          <w:p w14:paraId="00000896" w14:textId="77777777" w:rsidR="00C52EB5" w:rsidRPr="00DC3531" w:rsidRDefault="00C52EB5">
            <w:pPr>
              <w:tabs>
                <w:tab w:val="left" w:pos="1206"/>
              </w:tabs>
              <w:rPr>
                <w:rFonts w:asciiTheme="majorHAnsi" w:eastAsia="Calibri" w:hAnsiTheme="majorHAnsi" w:cstheme="majorHAnsi"/>
                <w:sz w:val="22"/>
                <w:szCs w:val="22"/>
              </w:rPr>
            </w:pPr>
          </w:p>
          <w:p w14:paraId="00000897"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Isolation – risk of isolation within group</w:t>
            </w:r>
          </w:p>
          <w:p w14:paraId="00000898" w14:textId="77777777" w:rsidR="00C52EB5" w:rsidRPr="00DC3531" w:rsidRDefault="00C52EB5">
            <w:pPr>
              <w:tabs>
                <w:tab w:val="left" w:pos="1206"/>
              </w:tabs>
              <w:rPr>
                <w:rFonts w:asciiTheme="majorHAnsi" w:eastAsia="Calibri" w:hAnsiTheme="majorHAnsi" w:cstheme="majorHAnsi"/>
                <w:sz w:val="22"/>
                <w:szCs w:val="22"/>
              </w:rPr>
            </w:pPr>
          </w:p>
        </w:tc>
        <w:tc>
          <w:tcPr>
            <w:tcW w:w="1483" w:type="dxa"/>
            <w:shd w:val="clear" w:color="auto" w:fill="C0D842"/>
          </w:tcPr>
          <w:p w14:paraId="00000899"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Session leaders and all participants</w:t>
            </w:r>
          </w:p>
        </w:tc>
        <w:tc>
          <w:tcPr>
            <w:tcW w:w="4327" w:type="dxa"/>
            <w:shd w:val="clear" w:color="auto" w:fill="C0D842"/>
          </w:tcPr>
          <w:p w14:paraId="0000089A"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Always ensure responsible member is designated the session leader</w:t>
            </w:r>
          </w:p>
          <w:p w14:paraId="0000089B"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all session leaders have read and adhered to the Guilds members code of conduct and the EUPS Constitution</w:t>
            </w:r>
          </w:p>
          <w:p w14:paraId="0000089C"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Provide support to members involved in the training session planning, clear lines of communication between all committee members, and between participants and committee.</w:t>
            </w:r>
          </w:p>
          <w:p w14:paraId="0000089D"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Check in regularly with committee members to deal with any issues or concerns.</w:t>
            </w:r>
          </w:p>
          <w:p w14:paraId="0000089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lastRenderedPageBreak/>
              <w:t>Check in regularly with participants to deal with any issues or concerns</w:t>
            </w:r>
          </w:p>
          <w:p w14:paraId="0000089F"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Ensure no one is leftout at sessions by mixing people up with the use of round robins, ladders etc. </w:t>
            </w:r>
          </w:p>
        </w:tc>
        <w:tc>
          <w:tcPr>
            <w:tcW w:w="1773" w:type="dxa"/>
            <w:shd w:val="clear" w:color="auto" w:fill="C0D842"/>
          </w:tcPr>
          <w:p w14:paraId="000008A0"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lastRenderedPageBreak/>
              <w:t>Welfare Secretary</w:t>
            </w:r>
          </w:p>
        </w:tc>
      </w:tr>
      <w:tr w:rsidR="00C52EB5" w:rsidRPr="00DC3531" w14:paraId="3BBF4197" w14:textId="77777777">
        <w:trPr>
          <w:trHeight w:val="3740"/>
        </w:trPr>
        <w:tc>
          <w:tcPr>
            <w:tcW w:w="2271" w:type="dxa"/>
            <w:shd w:val="clear" w:color="auto" w:fill="C0D842"/>
          </w:tcPr>
          <w:p w14:paraId="000008A1"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Slips and Trips</w:t>
            </w:r>
          </w:p>
        </w:tc>
        <w:tc>
          <w:tcPr>
            <w:tcW w:w="5534" w:type="dxa"/>
            <w:shd w:val="clear" w:color="auto" w:fill="C0D842"/>
          </w:tcPr>
          <w:p w14:paraId="000008A2"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Wet surfaces – risk of slipping due to wet floor surface, causing injury.</w:t>
            </w:r>
          </w:p>
          <w:p w14:paraId="000008A3" w14:textId="77777777" w:rsidR="00C52EB5" w:rsidRPr="00DC3531" w:rsidRDefault="00C52EB5">
            <w:pPr>
              <w:tabs>
                <w:tab w:val="left" w:pos="1206"/>
              </w:tabs>
              <w:rPr>
                <w:rFonts w:asciiTheme="majorHAnsi" w:eastAsia="Calibri" w:hAnsiTheme="majorHAnsi" w:cstheme="majorHAnsi"/>
                <w:sz w:val="22"/>
                <w:szCs w:val="22"/>
              </w:rPr>
            </w:pPr>
          </w:p>
          <w:p w14:paraId="000008A4"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Smooth surfaces – risk of slipping on smooth floor surfaces due to lack of friction</w:t>
            </w:r>
          </w:p>
          <w:p w14:paraId="000008A5" w14:textId="77777777" w:rsidR="00C52EB5" w:rsidRPr="00DC3531" w:rsidRDefault="00C52EB5">
            <w:pPr>
              <w:tabs>
                <w:tab w:val="left" w:pos="1206"/>
              </w:tabs>
              <w:rPr>
                <w:rFonts w:asciiTheme="majorHAnsi" w:eastAsia="Calibri" w:hAnsiTheme="majorHAnsi" w:cstheme="majorHAnsi"/>
                <w:sz w:val="22"/>
                <w:szCs w:val="22"/>
              </w:rPr>
            </w:pPr>
          </w:p>
          <w:p w14:paraId="000008A6"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Obstacles on floor – risks of trips over chairs, tables, balls, roller banner, nets</w:t>
            </w:r>
          </w:p>
          <w:p w14:paraId="000008A7" w14:textId="77777777" w:rsidR="00C52EB5" w:rsidRPr="00DC3531" w:rsidRDefault="00C52EB5">
            <w:pPr>
              <w:tabs>
                <w:tab w:val="left" w:pos="1206"/>
              </w:tabs>
              <w:rPr>
                <w:rFonts w:asciiTheme="majorHAnsi" w:eastAsia="Calibri" w:hAnsiTheme="majorHAnsi" w:cstheme="majorHAnsi"/>
                <w:sz w:val="22"/>
                <w:szCs w:val="22"/>
              </w:rPr>
            </w:pPr>
          </w:p>
          <w:p w14:paraId="000008A8"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Inappropriate footwear – risk of injury caused by tripping in loose or unstable footwear – flip flops, heels, sliders etc.</w:t>
            </w:r>
          </w:p>
        </w:tc>
        <w:tc>
          <w:tcPr>
            <w:tcW w:w="1483" w:type="dxa"/>
            <w:shd w:val="clear" w:color="auto" w:fill="C0D842"/>
          </w:tcPr>
          <w:p w14:paraId="000008A9"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7" w:type="dxa"/>
            <w:shd w:val="clear" w:color="auto" w:fill="C0D842"/>
          </w:tcPr>
          <w:p w14:paraId="000008AA"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Undertake regular inspections, before, after and whilst playing pickleball.</w:t>
            </w:r>
          </w:p>
          <w:p w14:paraId="000008AB"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Clean up any spills immediately, place wet floor signs down to indicate hazard.</w:t>
            </w:r>
          </w:p>
          <w:p w14:paraId="000008AC"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floor areas are clear of obstructions</w:t>
            </w:r>
          </w:p>
          <w:p w14:paraId="000008AD"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players have appropriate footwear</w:t>
            </w:r>
          </w:p>
          <w:p w14:paraId="000008AE" w14:textId="77777777" w:rsidR="00C52EB5" w:rsidRPr="00DC3531" w:rsidRDefault="00C52EB5">
            <w:pPr>
              <w:spacing w:after="160" w:line="259" w:lineRule="auto"/>
              <w:rPr>
                <w:rFonts w:asciiTheme="majorHAnsi" w:eastAsia="Calibri" w:hAnsiTheme="majorHAnsi" w:cstheme="majorHAnsi"/>
                <w:sz w:val="22"/>
                <w:szCs w:val="22"/>
              </w:rPr>
            </w:pPr>
          </w:p>
        </w:tc>
        <w:tc>
          <w:tcPr>
            <w:tcW w:w="1773" w:type="dxa"/>
            <w:shd w:val="clear" w:color="auto" w:fill="C0D842"/>
          </w:tcPr>
          <w:p w14:paraId="000008AF"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Session leader, and all participants.</w:t>
            </w:r>
          </w:p>
        </w:tc>
      </w:tr>
      <w:tr w:rsidR="00C52EB5" w:rsidRPr="00DC3531" w14:paraId="3344112D" w14:textId="77777777">
        <w:trPr>
          <w:trHeight w:val="3740"/>
        </w:trPr>
        <w:tc>
          <w:tcPr>
            <w:tcW w:w="2271" w:type="dxa"/>
            <w:shd w:val="clear" w:color="auto" w:fill="C0D842"/>
          </w:tcPr>
          <w:p w14:paraId="000008B0"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Sporting activity</w:t>
            </w:r>
          </w:p>
        </w:tc>
        <w:tc>
          <w:tcPr>
            <w:tcW w:w="5534" w:type="dxa"/>
            <w:shd w:val="clear" w:color="auto" w:fill="C0D842"/>
          </w:tcPr>
          <w:p w14:paraId="000008B1"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Sporting injury - Risk sprain, strains due to overexertion, conditioning and/or poor instruction. Risk of fractures and breaks resulting from falls and/or collisions. Risk of concussion from severe impact with other members or hard surface.</w:t>
            </w:r>
          </w:p>
          <w:p w14:paraId="000008B2" w14:textId="77777777" w:rsidR="00C52EB5" w:rsidRPr="00DC3531" w:rsidRDefault="00C52EB5">
            <w:pPr>
              <w:tabs>
                <w:tab w:val="left" w:pos="1206"/>
              </w:tabs>
              <w:rPr>
                <w:rFonts w:asciiTheme="majorHAnsi" w:eastAsia="Calibri" w:hAnsiTheme="majorHAnsi" w:cstheme="majorHAnsi"/>
                <w:sz w:val="22"/>
                <w:szCs w:val="22"/>
              </w:rPr>
            </w:pPr>
          </w:p>
          <w:p w14:paraId="000008B3"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Dehydration – risk of dehydration due lack of liquids</w:t>
            </w:r>
          </w:p>
          <w:p w14:paraId="000008B4" w14:textId="77777777" w:rsidR="00C52EB5" w:rsidRPr="00DC3531" w:rsidRDefault="00C52EB5">
            <w:pPr>
              <w:tabs>
                <w:tab w:val="left" w:pos="1206"/>
              </w:tabs>
              <w:rPr>
                <w:rFonts w:asciiTheme="majorHAnsi" w:eastAsia="Calibri" w:hAnsiTheme="majorHAnsi" w:cstheme="majorHAnsi"/>
                <w:sz w:val="22"/>
                <w:szCs w:val="22"/>
              </w:rPr>
            </w:pPr>
          </w:p>
          <w:p w14:paraId="000008B5"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Playing surface – risk of trips and falls due to condition of playing surface</w:t>
            </w:r>
          </w:p>
          <w:p w14:paraId="000008B6"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br/>
              <w:t>Equipment – risk of injury due to poorly maintained equipment</w:t>
            </w:r>
          </w:p>
          <w:p w14:paraId="000008B7" w14:textId="77777777" w:rsidR="00C52EB5" w:rsidRPr="00DC3531" w:rsidRDefault="00C52EB5">
            <w:pPr>
              <w:tabs>
                <w:tab w:val="left" w:pos="1206"/>
              </w:tabs>
              <w:rPr>
                <w:rFonts w:asciiTheme="majorHAnsi" w:eastAsia="Calibri" w:hAnsiTheme="majorHAnsi" w:cstheme="majorHAnsi"/>
                <w:sz w:val="22"/>
                <w:szCs w:val="22"/>
              </w:rPr>
            </w:pPr>
          </w:p>
          <w:p w14:paraId="000008B8"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Coaching/training</w:t>
            </w:r>
          </w:p>
          <w:p w14:paraId="000008B9" w14:textId="77777777" w:rsidR="00C52EB5" w:rsidRPr="00DC3531" w:rsidRDefault="00C52EB5">
            <w:pPr>
              <w:tabs>
                <w:tab w:val="left" w:pos="1206"/>
              </w:tabs>
              <w:rPr>
                <w:rFonts w:asciiTheme="majorHAnsi" w:eastAsia="Calibri" w:hAnsiTheme="majorHAnsi" w:cstheme="majorHAnsi"/>
                <w:sz w:val="22"/>
                <w:szCs w:val="22"/>
              </w:rPr>
            </w:pPr>
          </w:p>
          <w:p w14:paraId="000008BA" w14:textId="77777777" w:rsidR="00C52EB5" w:rsidRPr="00DC3531" w:rsidRDefault="00C52EB5">
            <w:pPr>
              <w:tabs>
                <w:tab w:val="left" w:pos="1206"/>
              </w:tabs>
              <w:rPr>
                <w:rFonts w:asciiTheme="majorHAnsi" w:eastAsia="Calibri" w:hAnsiTheme="majorHAnsi" w:cstheme="majorHAnsi"/>
                <w:sz w:val="22"/>
                <w:szCs w:val="22"/>
              </w:rPr>
            </w:pPr>
          </w:p>
        </w:tc>
        <w:tc>
          <w:tcPr>
            <w:tcW w:w="1483" w:type="dxa"/>
            <w:shd w:val="clear" w:color="auto" w:fill="C0D842"/>
          </w:tcPr>
          <w:p w14:paraId="000008BB"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p w14:paraId="000008BC" w14:textId="77777777" w:rsidR="00C52EB5" w:rsidRPr="00DC3531" w:rsidRDefault="00C52EB5">
            <w:pPr>
              <w:spacing w:after="160" w:line="259" w:lineRule="auto"/>
              <w:rPr>
                <w:rFonts w:asciiTheme="majorHAnsi" w:eastAsia="Calibri" w:hAnsiTheme="majorHAnsi" w:cstheme="majorHAnsi"/>
                <w:i/>
                <w:iCs/>
                <w:sz w:val="22"/>
                <w:szCs w:val="22"/>
              </w:rPr>
            </w:pPr>
          </w:p>
        </w:tc>
        <w:tc>
          <w:tcPr>
            <w:tcW w:w="4327" w:type="dxa"/>
            <w:shd w:val="clear" w:color="auto" w:fill="C0D842"/>
          </w:tcPr>
          <w:p w14:paraId="000008BD"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Encourage players to warm up beforehand. Offer alternative exercises if someone is struggling.</w:t>
            </w:r>
          </w:p>
          <w:p w14:paraId="000008BE"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all players know how to play, if they do not then the session leader, coach or experienced society member will provide appropriate teaching.</w:t>
            </w:r>
          </w:p>
          <w:p w14:paraId="000008BF"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when running pickleball session that session leaders are experienced enough.</w:t>
            </w:r>
          </w:p>
          <w:p w14:paraId="000008C0"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members are competent in their ability to play pickleball safely. Offer alterative exe</w:t>
            </w:r>
          </w:p>
          <w:p w14:paraId="000008C1"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Direct players to water fountain outside the hall. Communicate to members they need to bring water bottles to hydrate</w:t>
            </w:r>
          </w:p>
          <w:p w14:paraId="000008C2"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Undertake inspection of area before activity takes place, removing any hazards present.</w:t>
            </w:r>
          </w:p>
          <w:p w14:paraId="000008C3"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Regularly inspect equipment before use to ensure no signs of damage.</w:t>
            </w:r>
          </w:p>
          <w:p w14:paraId="000008C4"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first aider on site and ensure first aid kit in the hall.</w:t>
            </w:r>
          </w:p>
          <w:p w14:paraId="000008C5"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Signpost the emergency exits in case of fire.</w:t>
            </w:r>
          </w:p>
          <w:p w14:paraId="000008C7" w14:textId="77777777" w:rsidR="00C52EB5" w:rsidRPr="00DC3531" w:rsidRDefault="00C52EB5">
            <w:pPr>
              <w:spacing w:after="160" w:line="259" w:lineRule="auto"/>
              <w:rPr>
                <w:rFonts w:asciiTheme="majorHAnsi" w:eastAsia="Calibri" w:hAnsiTheme="majorHAnsi" w:cstheme="majorHAnsi"/>
                <w:sz w:val="22"/>
                <w:szCs w:val="22"/>
              </w:rPr>
            </w:pPr>
          </w:p>
        </w:tc>
        <w:tc>
          <w:tcPr>
            <w:tcW w:w="1773" w:type="dxa"/>
            <w:shd w:val="clear" w:color="auto" w:fill="C0D842"/>
          </w:tcPr>
          <w:p w14:paraId="000008C8"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Session leader, coach.</w:t>
            </w:r>
          </w:p>
        </w:tc>
      </w:tr>
      <w:tr w:rsidR="00C52EB5" w:rsidRPr="00DC3531" w14:paraId="5553C496" w14:textId="77777777">
        <w:trPr>
          <w:trHeight w:val="3740"/>
        </w:trPr>
        <w:tc>
          <w:tcPr>
            <w:tcW w:w="2271" w:type="dxa"/>
            <w:shd w:val="clear" w:color="auto" w:fill="C0D842"/>
          </w:tcPr>
          <w:p w14:paraId="000008C9"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Travelling</w:t>
            </w:r>
          </w:p>
        </w:tc>
        <w:tc>
          <w:tcPr>
            <w:tcW w:w="5534" w:type="dxa"/>
            <w:shd w:val="clear" w:color="auto" w:fill="C0D842"/>
          </w:tcPr>
          <w:p w14:paraId="000008CA"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Risk members suffer medical emergency whilst travelling</w:t>
            </w:r>
          </w:p>
          <w:p w14:paraId="000008CB" w14:textId="77777777" w:rsidR="00C52EB5" w:rsidRPr="00DC3531" w:rsidRDefault="00C52EB5">
            <w:pPr>
              <w:tabs>
                <w:tab w:val="left" w:pos="1206"/>
              </w:tabs>
              <w:rPr>
                <w:rFonts w:asciiTheme="majorHAnsi" w:eastAsia="Calibri" w:hAnsiTheme="majorHAnsi" w:cstheme="majorHAnsi"/>
                <w:sz w:val="22"/>
                <w:szCs w:val="22"/>
              </w:rPr>
            </w:pPr>
          </w:p>
          <w:p w14:paraId="000008CC"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Getting lost -&gt; risk of missing persons without travelling</w:t>
            </w:r>
          </w:p>
          <w:p w14:paraId="000008CD" w14:textId="77777777" w:rsidR="00C52EB5" w:rsidRPr="00DC3531" w:rsidRDefault="00C52EB5">
            <w:pPr>
              <w:tabs>
                <w:tab w:val="left" w:pos="1206"/>
              </w:tabs>
              <w:rPr>
                <w:rFonts w:asciiTheme="majorHAnsi" w:eastAsia="Calibri" w:hAnsiTheme="majorHAnsi" w:cstheme="majorHAnsi"/>
                <w:sz w:val="22"/>
                <w:szCs w:val="22"/>
              </w:rPr>
            </w:pPr>
          </w:p>
          <w:p w14:paraId="000008CE"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Transportation – risk of injury from condition of vehicles used in travelling/transportation of members.</w:t>
            </w:r>
          </w:p>
        </w:tc>
        <w:tc>
          <w:tcPr>
            <w:tcW w:w="1483" w:type="dxa"/>
            <w:shd w:val="clear" w:color="auto" w:fill="C0D842"/>
          </w:tcPr>
          <w:p w14:paraId="000008CF"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327" w:type="dxa"/>
            <w:shd w:val="clear" w:color="auto" w:fill="C0D842"/>
          </w:tcPr>
          <w:p w14:paraId="000008D0"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Only use reputatble travel sources</w:t>
            </w:r>
          </w:p>
          <w:p w14:paraId="000008D1"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not solo travelling to venue in someones car.</w:t>
            </w:r>
          </w:p>
          <w:p w14:paraId="000008D2"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Keep emergency contact list of members on activity</w:t>
            </w:r>
          </w:p>
        </w:tc>
        <w:tc>
          <w:tcPr>
            <w:tcW w:w="1773" w:type="dxa"/>
            <w:shd w:val="clear" w:color="auto" w:fill="C0D842"/>
          </w:tcPr>
          <w:p w14:paraId="000008D3"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w:t>
            </w:r>
          </w:p>
        </w:tc>
      </w:tr>
    </w:tbl>
    <w:p w14:paraId="000008D4" w14:textId="77777777" w:rsidR="00C52EB5" w:rsidRPr="00DC3531" w:rsidRDefault="00C52EB5">
      <w:pPr>
        <w:spacing w:after="160" w:line="259" w:lineRule="auto"/>
        <w:rPr>
          <w:rFonts w:ascii="Calibri" w:eastAsia="Calibri" w:hAnsi="Calibri" w:cs="Calibri"/>
          <w:b/>
          <w:bCs/>
          <w:u w:val="single"/>
        </w:rPr>
      </w:pPr>
    </w:p>
    <w:p w14:paraId="000008D5" w14:textId="77777777" w:rsidR="00C52EB5" w:rsidRPr="00DC3531" w:rsidRDefault="00000000">
      <w:pPr>
        <w:spacing w:after="160" w:line="259" w:lineRule="auto"/>
        <w:rPr>
          <w:rFonts w:ascii="Calibri" w:eastAsia="Calibri" w:hAnsi="Calibri" w:cs="Calibri"/>
          <w:b/>
          <w:bCs/>
          <w:u w:val="single"/>
        </w:rPr>
      </w:pPr>
      <w:r w:rsidRPr="00DC3531">
        <w:rPr>
          <w:rFonts w:ascii="Calibri" w:eastAsia="Calibri" w:hAnsi="Calibri" w:cs="Calibri"/>
          <w:b/>
          <w:bCs/>
          <w:u w:val="single"/>
        </w:rPr>
        <w:t xml:space="preserve">Activity Type 16: </w:t>
      </w:r>
      <w:r w:rsidRPr="00DC3531">
        <w:rPr>
          <w:rFonts w:ascii="Calibri" w:eastAsia="Calibri" w:hAnsi="Calibri" w:cs="Calibri"/>
          <w:b/>
          <w:bCs/>
          <w:i/>
          <w:iCs/>
          <w:u w:val="single"/>
        </w:rPr>
        <w:t>[Scavenger Hunt]</w:t>
      </w:r>
    </w:p>
    <w:p w14:paraId="000008D6" w14:textId="77777777" w:rsidR="00C52EB5" w:rsidRPr="00DC3531" w:rsidRDefault="00000000">
      <w:pPr>
        <w:spacing w:after="160" w:line="259" w:lineRule="auto"/>
        <w:rPr>
          <w:rFonts w:ascii="Calibri" w:eastAsia="Calibri" w:hAnsi="Calibri" w:cs="Calibri"/>
          <w:b/>
          <w:bCs/>
          <w:i/>
          <w:iCs/>
          <w:sz w:val="20"/>
          <w:szCs w:val="20"/>
          <w:u w:val="single"/>
        </w:rPr>
      </w:pPr>
      <w:r w:rsidRPr="00DC3531">
        <w:rPr>
          <w:rFonts w:ascii="Calibri" w:eastAsia="Calibri" w:hAnsi="Calibri" w:cs="Calibri"/>
          <w:i/>
          <w:iCs/>
          <w:sz w:val="20"/>
          <w:szCs w:val="20"/>
        </w:rPr>
        <w:t xml:space="preserve">Please refer to Hazards guidance for a summary of hazards to consider - </w:t>
      </w:r>
    </w:p>
    <w:tbl>
      <w:tblPr>
        <w:tblStyle w:val="aff4"/>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52EB5" w:rsidRPr="00DC3531" w14:paraId="09A99526" w14:textId="77777777">
        <w:trPr>
          <w:trHeight w:val="510"/>
        </w:trPr>
        <w:tc>
          <w:tcPr>
            <w:tcW w:w="2835" w:type="dxa"/>
            <w:vAlign w:val="center"/>
          </w:tcPr>
          <w:p w14:paraId="000008D7"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sz w:val="20"/>
                <w:szCs w:val="20"/>
              </w:rPr>
              <w:t>Average number of participants</w:t>
            </w:r>
          </w:p>
        </w:tc>
        <w:tc>
          <w:tcPr>
            <w:tcW w:w="3969" w:type="dxa"/>
            <w:shd w:val="clear" w:color="auto" w:fill="C0D842"/>
            <w:vAlign w:val="center"/>
          </w:tcPr>
          <w:p w14:paraId="000008D8" w14:textId="77777777" w:rsidR="00C52EB5" w:rsidRPr="00DC3531" w:rsidRDefault="00000000">
            <w:pPr>
              <w:spacing w:before="40" w:after="40"/>
              <w:rPr>
                <w:rFonts w:ascii="Calibri" w:eastAsia="Calibri" w:hAnsi="Calibri" w:cs="Calibri"/>
                <w:b/>
                <w:bCs/>
                <w:color w:val="000000"/>
                <w:sz w:val="18"/>
                <w:szCs w:val="18"/>
              </w:rPr>
            </w:pPr>
            <w:r w:rsidRPr="00DC3531">
              <w:rPr>
                <w:rFonts w:ascii="Calibri" w:eastAsia="Calibri" w:hAnsi="Calibri" w:cs="Calibri"/>
                <w:b/>
                <w:bCs/>
                <w:color w:val="000000"/>
                <w:sz w:val="18"/>
                <w:szCs w:val="18"/>
              </w:rPr>
              <w:t>20</w:t>
            </w:r>
          </w:p>
        </w:tc>
        <w:tc>
          <w:tcPr>
            <w:tcW w:w="4820" w:type="dxa"/>
          </w:tcPr>
          <w:p w14:paraId="000008D9"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color w:val="000000"/>
                <w:sz w:val="20"/>
                <w:szCs w:val="20"/>
              </w:rPr>
              <w:t xml:space="preserve">Provide details of disabled access arrangements you have considered. You can use the guidance </w:t>
            </w:r>
            <w:hyperlink r:id="rId51">
              <w:r w:rsidR="00C52EB5" w:rsidRPr="00DC3531">
                <w:rPr>
                  <w:rFonts w:ascii="Calibri" w:eastAsia="Calibri" w:hAnsi="Calibri" w:cs="Calibri"/>
                  <w:color w:val="0563C1"/>
                  <w:sz w:val="20"/>
                  <w:szCs w:val="20"/>
                  <w:u w:val="single"/>
                </w:rPr>
                <w:t>here</w:t>
              </w:r>
            </w:hyperlink>
            <w:r w:rsidRPr="00DC3531">
              <w:rPr>
                <w:rFonts w:ascii="Calibri" w:eastAsia="Calibri" w:hAnsi="Calibri" w:cs="Calibri"/>
                <w:color w:val="000000"/>
                <w:sz w:val="20"/>
                <w:szCs w:val="20"/>
              </w:rPr>
              <w:t xml:space="preserve"> to help. </w:t>
            </w:r>
          </w:p>
        </w:tc>
        <w:tc>
          <w:tcPr>
            <w:tcW w:w="3827" w:type="dxa"/>
            <w:shd w:val="clear" w:color="auto" w:fill="C0D842"/>
            <w:vAlign w:val="center"/>
          </w:tcPr>
          <w:p w14:paraId="000008DA" w14:textId="77777777" w:rsidR="00C52EB5" w:rsidRPr="00DC3531" w:rsidRDefault="00000000">
            <w:pPr>
              <w:spacing w:after="160" w:line="259" w:lineRule="auto"/>
              <w:rPr>
                <w:rFonts w:ascii="Calibri" w:eastAsia="Calibri" w:hAnsi="Calibri" w:cs="Calibri"/>
                <w:b/>
                <w:bCs/>
                <w:sz w:val="18"/>
                <w:szCs w:val="18"/>
              </w:rPr>
            </w:pPr>
            <w:r w:rsidRPr="00DC3531">
              <w:rPr>
                <w:rFonts w:ascii="Calibri" w:eastAsia="Calibri" w:hAnsi="Calibri" w:cs="Calibri"/>
                <w:b/>
                <w:bCs/>
                <w:sz w:val="18"/>
                <w:szCs w:val="18"/>
              </w:rPr>
              <w:t>Accessible routes</w:t>
            </w:r>
          </w:p>
        </w:tc>
      </w:tr>
      <w:tr w:rsidR="00C52EB5" w:rsidRPr="00DC3531" w14:paraId="49CB8070" w14:textId="77777777">
        <w:trPr>
          <w:trHeight w:val="510"/>
        </w:trPr>
        <w:tc>
          <w:tcPr>
            <w:tcW w:w="2835" w:type="dxa"/>
            <w:vAlign w:val="center"/>
          </w:tcPr>
          <w:p w14:paraId="000008DB" w14:textId="77777777" w:rsidR="00C52EB5" w:rsidRPr="00DC3531" w:rsidRDefault="00000000">
            <w:pPr>
              <w:spacing w:before="40" w:after="40"/>
              <w:rPr>
                <w:rFonts w:ascii="Calibri" w:eastAsia="Calibri" w:hAnsi="Calibri" w:cs="Calibri"/>
                <w:sz w:val="20"/>
                <w:szCs w:val="20"/>
              </w:rPr>
            </w:pPr>
            <w:r w:rsidRPr="00DC3531">
              <w:rPr>
                <w:rFonts w:ascii="Calibri" w:eastAsia="Calibri" w:hAnsi="Calibri" w:cs="Calibri"/>
                <w:sz w:val="20"/>
                <w:szCs w:val="20"/>
              </w:rPr>
              <w:t>On Campus or Off Campus</w:t>
            </w:r>
          </w:p>
        </w:tc>
        <w:tc>
          <w:tcPr>
            <w:tcW w:w="3969" w:type="dxa"/>
            <w:shd w:val="clear" w:color="auto" w:fill="C0D842"/>
            <w:vAlign w:val="center"/>
          </w:tcPr>
          <w:p w14:paraId="000008DC"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On and Off</w:t>
            </w:r>
          </w:p>
        </w:tc>
        <w:tc>
          <w:tcPr>
            <w:tcW w:w="4820" w:type="dxa"/>
            <w:vAlign w:val="center"/>
          </w:tcPr>
          <w:p w14:paraId="000008DD"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 xml:space="preserve">Please provide details of how you’ve considered the sustainable impact of your activity type. You can use the guidance </w:t>
            </w:r>
            <w:hyperlink r:id="rId52">
              <w:r w:rsidR="00C52EB5" w:rsidRPr="00DC3531">
                <w:rPr>
                  <w:rFonts w:ascii="Calibri" w:eastAsia="Calibri" w:hAnsi="Calibri" w:cs="Calibri"/>
                  <w:color w:val="0563C1"/>
                  <w:sz w:val="20"/>
                  <w:szCs w:val="20"/>
                  <w:u w:val="single"/>
                </w:rPr>
                <w:t>here</w:t>
              </w:r>
            </w:hyperlink>
            <w:r w:rsidRPr="00DC3531">
              <w:rPr>
                <w:rFonts w:ascii="Calibri" w:eastAsia="Calibri" w:hAnsi="Calibri" w:cs="Calibri"/>
                <w:sz w:val="20"/>
                <w:szCs w:val="20"/>
              </w:rPr>
              <w:t xml:space="preserve"> to help. </w:t>
            </w:r>
          </w:p>
        </w:tc>
        <w:tc>
          <w:tcPr>
            <w:tcW w:w="3827" w:type="dxa"/>
            <w:shd w:val="clear" w:color="auto" w:fill="C0D842"/>
            <w:vAlign w:val="center"/>
          </w:tcPr>
          <w:p w14:paraId="000008DE"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Walking</w:t>
            </w:r>
          </w:p>
        </w:tc>
      </w:tr>
      <w:tr w:rsidR="00C52EB5" w:rsidRPr="00DC3531" w14:paraId="1F0B13EB" w14:textId="77777777">
        <w:trPr>
          <w:trHeight w:val="125"/>
        </w:trPr>
        <w:tc>
          <w:tcPr>
            <w:tcW w:w="2835" w:type="dxa"/>
            <w:vAlign w:val="center"/>
          </w:tcPr>
          <w:p w14:paraId="000008DF"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sz w:val="20"/>
                <w:szCs w:val="20"/>
              </w:rPr>
              <w:t>Is additional specific Event Insurance required?</w:t>
            </w:r>
          </w:p>
        </w:tc>
        <w:tc>
          <w:tcPr>
            <w:tcW w:w="3969" w:type="dxa"/>
            <w:shd w:val="clear" w:color="auto" w:fill="C0D842"/>
            <w:vAlign w:val="center"/>
          </w:tcPr>
          <w:p w14:paraId="000008E0" w14:textId="77777777" w:rsidR="00C52EB5" w:rsidRPr="00DC3531" w:rsidRDefault="00000000">
            <w:pPr>
              <w:spacing w:before="40" w:after="40"/>
              <w:rPr>
                <w:rFonts w:ascii="Calibri" w:eastAsia="Calibri" w:hAnsi="Calibri" w:cs="Calibri"/>
                <w:color w:val="000000"/>
              </w:rPr>
            </w:pPr>
            <w:r w:rsidRPr="00DC3531">
              <w:rPr>
                <w:rFonts w:ascii="Calibri" w:eastAsia="Calibri" w:hAnsi="Calibri" w:cs="Calibri"/>
                <w:color w:val="000000"/>
              </w:rPr>
              <w:t>No</w:t>
            </w:r>
          </w:p>
        </w:tc>
        <w:tc>
          <w:tcPr>
            <w:tcW w:w="4820" w:type="dxa"/>
            <w:vAlign w:val="center"/>
          </w:tcPr>
          <w:p w14:paraId="000008E1" w14:textId="77777777" w:rsidR="00C52EB5" w:rsidRPr="00DC3531" w:rsidRDefault="00000000">
            <w:pPr>
              <w:spacing w:after="160" w:line="259" w:lineRule="auto"/>
              <w:jc w:val="both"/>
              <w:rPr>
                <w:rFonts w:ascii="Calibri" w:eastAsia="Calibri" w:hAnsi="Calibri" w:cs="Calibri"/>
                <w:sz w:val="20"/>
                <w:szCs w:val="20"/>
              </w:rPr>
            </w:pPr>
            <w:r w:rsidRPr="00DC3531">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000008E2" w14:textId="77777777" w:rsidR="00C52EB5" w:rsidRPr="00DC3531" w:rsidRDefault="00000000">
            <w:pPr>
              <w:spacing w:after="160" w:line="259" w:lineRule="auto"/>
              <w:rPr>
                <w:rFonts w:ascii="Calibri" w:eastAsia="Calibri" w:hAnsi="Calibri" w:cs="Calibri"/>
              </w:rPr>
            </w:pPr>
            <w:r w:rsidRPr="00DC3531">
              <w:rPr>
                <w:rFonts w:ascii="Calibri" w:eastAsia="Calibri" w:hAnsi="Calibri" w:cs="Calibri"/>
              </w:rPr>
              <w:t>Pairs encouraged, phone numbers will be provided if first aid is required.</w:t>
            </w:r>
          </w:p>
        </w:tc>
      </w:tr>
    </w:tbl>
    <w:p w14:paraId="000008E3" w14:textId="77777777" w:rsidR="00C52EB5" w:rsidRPr="00DC3531" w:rsidRDefault="00C52EB5">
      <w:pPr>
        <w:spacing w:after="160" w:line="259" w:lineRule="auto"/>
        <w:rPr>
          <w:rFonts w:ascii="Calibri" w:eastAsia="Calibri" w:hAnsi="Calibri" w:cs="Calibri"/>
          <w:b/>
          <w:bCs/>
          <w:sz w:val="20"/>
          <w:szCs w:val="20"/>
          <w:u w:val="single"/>
        </w:rPr>
      </w:pPr>
    </w:p>
    <w:tbl>
      <w:tblPr>
        <w:tblStyle w:val="aff5"/>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C52EB5" w:rsidRPr="00DC3531" w14:paraId="0707DFF0" w14:textId="77777777">
        <w:trPr>
          <w:trHeight w:val="734"/>
        </w:trPr>
        <w:tc>
          <w:tcPr>
            <w:tcW w:w="2259" w:type="dxa"/>
          </w:tcPr>
          <w:p w14:paraId="000008E4"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lastRenderedPageBreak/>
              <w:t>Hazard Category</w:t>
            </w:r>
          </w:p>
        </w:tc>
        <w:tc>
          <w:tcPr>
            <w:tcW w:w="5534" w:type="dxa"/>
          </w:tcPr>
          <w:p w14:paraId="000008E5"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 xml:space="preserve">Identified Hazards and how you might be harmed? </w:t>
            </w:r>
          </w:p>
        </w:tc>
        <w:tc>
          <w:tcPr>
            <w:tcW w:w="1483" w:type="dxa"/>
          </w:tcPr>
          <w:p w14:paraId="000008E6"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at Risk?</w:t>
            </w:r>
          </w:p>
        </w:tc>
        <w:tc>
          <w:tcPr>
            <w:tcW w:w="4327" w:type="dxa"/>
          </w:tcPr>
          <w:p w14:paraId="000008E7"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Control Measures</w:t>
            </w:r>
          </w:p>
        </w:tc>
        <w:tc>
          <w:tcPr>
            <w:tcW w:w="1785" w:type="dxa"/>
          </w:tcPr>
          <w:p w14:paraId="000008E8" w14:textId="77777777" w:rsidR="00C52EB5" w:rsidRPr="00DC3531" w:rsidRDefault="00000000">
            <w:pPr>
              <w:spacing w:after="160"/>
              <w:jc w:val="center"/>
              <w:rPr>
                <w:rFonts w:ascii="Rubik" w:eastAsia="Rubik" w:hAnsi="Rubik" w:cs="Rubik"/>
                <w:b/>
                <w:bCs/>
                <w:sz w:val="16"/>
                <w:szCs w:val="16"/>
              </w:rPr>
            </w:pPr>
            <w:r w:rsidRPr="00DC3531">
              <w:rPr>
                <w:rFonts w:ascii="Rubik" w:eastAsia="Rubik" w:hAnsi="Rubik" w:cs="Rubik"/>
                <w:b/>
                <w:bCs/>
                <w:sz w:val="16"/>
                <w:szCs w:val="16"/>
              </w:rPr>
              <w:t>Who is responsible?</w:t>
            </w:r>
          </w:p>
        </w:tc>
      </w:tr>
      <w:tr w:rsidR="00C52EB5" w:rsidRPr="00DC3531" w14:paraId="5426AB31" w14:textId="77777777">
        <w:trPr>
          <w:trHeight w:val="3740"/>
        </w:trPr>
        <w:tc>
          <w:tcPr>
            <w:tcW w:w="2259" w:type="dxa"/>
            <w:shd w:val="clear" w:color="auto" w:fill="C0D842"/>
          </w:tcPr>
          <w:p w14:paraId="000008E9" w14:textId="77777777" w:rsidR="00C52EB5" w:rsidRPr="00DC3531" w:rsidRDefault="00000000">
            <w:pPr>
              <w:spacing w:after="160" w:line="259" w:lineRule="auto"/>
              <w:jc w:val="center"/>
              <w:rPr>
                <w:rFonts w:ascii="Calibri" w:eastAsia="Calibri" w:hAnsi="Calibri" w:cs="Calibri"/>
                <w:i/>
                <w:iCs/>
                <w:sz w:val="18"/>
                <w:szCs w:val="18"/>
              </w:rPr>
            </w:pPr>
            <w:r w:rsidRPr="00DC3531">
              <w:rPr>
                <w:rFonts w:ascii="Calibri" w:eastAsia="Calibri" w:hAnsi="Calibri" w:cs="Calibri"/>
                <w:i/>
                <w:iCs/>
                <w:sz w:val="18"/>
                <w:szCs w:val="18"/>
              </w:rPr>
              <w:t>What type of Hazard is it?</w:t>
            </w:r>
          </w:p>
          <w:p w14:paraId="000008EA" w14:textId="77777777" w:rsidR="00C52EB5" w:rsidRPr="00DC3531" w:rsidRDefault="00000000">
            <w:pPr>
              <w:spacing w:after="160" w:line="259" w:lineRule="auto"/>
              <w:jc w:val="center"/>
              <w:rPr>
                <w:rFonts w:ascii="Calibri" w:eastAsia="Calibri" w:hAnsi="Calibri" w:cs="Calibri"/>
                <w:i/>
                <w:iCs/>
                <w:sz w:val="18"/>
                <w:szCs w:val="18"/>
              </w:rPr>
            </w:pPr>
            <w:r w:rsidRPr="00DC3531">
              <w:rPr>
                <w:rFonts w:ascii="Calibri" w:eastAsia="Calibri" w:hAnsi="Calibri" w:cs="Calibri"/>
                <w:i/>
                <w:iCs/>
                <w:sz w:val="18"/>
                <w:szCs w:val="18"/>
              </w:rPr>
              <w:t xml:space="preserve">Choose from the A-Z of Hazard categories from the </w:t>
            </w:r>
            <w:r w:rsidRPr="00DC3531">
              <w:t xml:space="preserve"> </w:t>
            </w:r>
            <w:r w:rsidRPr="00DC3531">
              <w:rPr>
                <w:rFonts w:ascii="Calibri" w:eastAsia="Calibri" w:hAnsi="Calibri" w:cs="Calibri"/>
                <w:i/>
                <w:iCs/>
                <w:sz w:val="18"/>
                <w:szCs w:val="18"/>
              </w:rPr>
              <w:t xml:space="preserve"> “student committee handbook for risk assessing and group safety.”</w:t>
            </w:r>
          </w:p>
        </w:tc>
        <w:tc>
          <w:tcPr>
            <w:tcW w:w="5534" w:type="dxa"/>
            <w:shd w:val="clear" w:color="auto" w:fill="C0D842"/>
          </w:tcPr>
          <w:p w14:paraId="000008EB" w14:textId="77777777" w:rsidR="00C52EB5" w:rsidRPr="00DC3531" w:rsidRDefault="00000000">
            <w:pPr>
              <w:tabs>
                <w:tab w:val="left" w:pos="1206"/>
              </w:tabs>
              <w:rPr>
                <w:rFonts w:ascii="Calibri" w:eastAsia="Calibri" w:hAnsi="Calibri" w:cs="Calibri"/>
                <w:sz w:val="18"/>
                <w:szCs w:val="18"/>
              </w:rPr>
            </w:pPr>
            <w:r w:rsidRPr="00DC3531">
              <w:rPr>
                <w:rFonts w:ascii="Calibri" w:eastAsia="Calibri" w:hAnsi="Calibri" w:cs="Calibri"/>
                <w:sz w:val="18"/>
                <w:szCs w:val="18"/>
              </w:rPr>
              <w:t xml:space="preserve">“What is the hazard you have identified; how could it cause injury – what are the risks?  </w:t>
            </w:r>
          </w:p>
        </w:tc>
        <w:tc>
          <w:tcPr>
            <w:tcW w:w="1483" w:type="dxa"/>
            <w:shd w:val="clear" w:color="auto" w:fill="C0D842"/>
          </w:tcPr>
          <w:p w14:paraId="000008EC" w14:textId="77777777" w:rsidR="00C52EB5" w:rsidRPr="00DC3531" w:rsidRDefault="00000000">
            <w:pPr>
              <w:spacing w:after="160" w:line="259" w:lineRule="auto"/>
              <w:rPr>
                <w:rFonts w:ascii="Calibri" w:eastAsia="Calibri" w:hAnsi="Calibri" w:cs="Calibri"/>
                <w:i/>
                <w:iCs/>
                <w:sz w:val="18"/>
                <w:szCs w:val="18"/>
              </w:rPr>
            </w:pPr>
            <w:r w:rsidRPr="00DC3531">
              <w:rPr>
                <w:rFonts w:ascii="Calibri" w:eastAsia="Calibri" w:hAnsi="Calibri" w:cs="Calibri"/>
                <w:i/>
                <w:iCs/>
                <w:sz w:val="18"/>
                <w:szCs w:val="18"/>
              </w:rPr>
              <w:t>“Who is in danger of being harmed?”</w:t>
            </w:r>
          </w:p>
        </w:tc>
        <w:tc>
          <w:tcPr>
            <w:tcW w:w="4327" w:type="dxa"/>
            <w:shd w:val="clear" w:color="auto" w:fill="C0D842"/>
          </w:tcPr>
          <w:p w14:paraId="000008ED"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“How are you going to eliminate or reduce the risk of someone being harmed?”</w:t>
            </w:r>
          </w:p>
        </w:tc>
        <w:tc>
          <w:tcPr>
            <w:tcW w:w="1785" w:type="dxa"/>
            <w:shd w:val="clear" w:color="auto" w:fill="C0D842"/>
          </w:tcPr>
          <w:p w14:paraId="000008EE" w14:textId="77777777" w:rsidR="00C52EB5" w:rsidRPr="00DC3531" w:rsidRDefault="00000000">
            <w:pPr>
              <w:spacing w:after="160" w:line="259" w:lineRule="auto"/>
              <w:rPr>
                <w:rFonts w:ascii="Calibri" w:eastAsia="Calibri" w:hAnsi="Calibri" w:cs="Calibri"/>
                <w:sz w:val="18"/>
                <w:szCs w:val="18"/>
              </w:rPr>
            </w:pPr>
            <w:r w:rsidRPr="00DC3531">
              <w:rPr>
                <w:rFonts w:ascii="Calibri" w:eastAsia="Calibri" w:hAnsi="Calibri" w:cs="Calibri"/>
                <w:sz w:val="18"/>
                <w:szCs w:val="18"/>
              </w:rPr>
              <w:t>“Who is responsible for implementing and monitoring this?”</w:t>
            </w:r>
          </w:p>
        </w:tc>
      </w:tr>
    </w:tbl>
    <w:p w14:paraId="000008EF" w14:textId="77777777" w:rsidR="00C52EB5" w:rsidRPr="00DC3531" w:rsidRDefault="00C52EB5">
      <w:pPr>
        <w:spacing w:after="160" w:line="259" w:lineRule="auto"/>
        <w:rPr>
          <w:rFonts w:ascii="Calibri" w:eastAsia="Calibri" w:hAnsi="Calibri" w:cs="Calibri"/>
          <w:b/>
          <w:bCs/>
          <w:u w:val="single"/>
        </w:rPr>
      </w:pPr>
    </w:p>
    <w:tbl>
      <w:tblPr>
        <w:tblStyle w:val="aff6"/>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3967"/>
        <w:gridCol w:w="3050"/>
        <w:gridCol w:w="4186"/>
        <w:gridCol w:w="1920"/>
      </w:tblGrid>
      <w:tr w:rsidR="00C52EB5" w:rsidRPr="00DC3531" w14:paraId="6A8248B2" w14:textId="77777777">
        <w:trPr>
          <w:trHeight w:val="3740"/>
        </w:trPr>
        <w:tc>
          <w:tcPr>
            <w:tcW w:w="2265" w:type="dxa"/>
            <w:shd w:val="clear" w:color="auto" w:fill="C0D842"/>
          </w:tcPr>
          <w:p w14:paraId="000008F0" w14:textId="77777777" w:rsidR="00C52EB5" w:rsidRPr="00DC3531" w:rsidRDefault="00000000">
            <w:pPr>
              <w:spacing w:after="160" w:line="259" w:lineRule="auto"/>
              <w:jc w:val="center"/>
              <w:rPr>
                <w:rFonts w:asciiTheme="majorHAnsi" w:eastAsia="Calibri" w:hAnsiTheme="majorHAnsi" w:cstheme="majorHAnsi"/>
                <w:sz w:val="22"/>
                <w:szCs w:val="22"/>
              </w:rPr>
            </w:pPr>
            <w:r w:rsidRPr="00DC3531">
              <w:rPr>
                <w:rFonts w:asciiTheme="majorHAnsi" w:eastAsia="Calibri" w:hAnsiTheme="majorHAnsi" w:cstheme="majorHAnsi"/>
                <w:sz w:val="22"/>
                <w:szCs w:val="22"/>
              </w:rPr>
              <w:lastRenderedPageBreak/>
              <w:t>Aggression/Violence, Bullying and Harassment</w:t>
            </w:r>
          </w:p>
        </w:tc>
        <w:tc>
          <w:tcPr>
            <w:tcW w:w="3967" w:type="dxa"/>
            <w:shd w:val="clear" w:color="auto" w:fill="C0D842"/>
          </w:tcPr>
          <w:p w14:paraId="000008F1"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t>Physical Assault – risk of injury from physical attacks</w:t>
            </w:r>
          </w:p>
          <w:p w14:paraId="000008F2"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br/>
              <w:t>Verbal Abuse – psychological harm from threats or insults</w:t>
            </w:r>
          </w:p>
          <w:p w14:paraId="000008F3" w14:textId="77777777" w:rsidR="00C52EB5" w:rsidRPr="00DC3531" w:rsidRDefault="00C52EB5">
            <w:pPr>
              <w:tabs>
                <w:tab w:val="left" w:pos="1206"/>
              </w:tabs>
              <w:rPr>
                <w:rFonts w:asciiTheme="majorHAnsi" w:hAnsiTheme="majorHAnsi" w:cstheme="majorHAnsi"/>
                <w:sz w:val="22"/>
                <w:szCs w:val="22"/>
              </w:rPr>
            </w:pPr>
          </w:p>
          <w:p w14:paraId="000008F4"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t>Discrimination – psychological harm caused by discriminatory remarks</w:t>
            </w:r>
          </w:p>
          <w:p w14:paraId="000008F5" w14:textId="77777777" w:rsidR="00C52EB5" w:rsidRPr="00DC3531" w:rsidRDefault="00000000">
            <w:pPr>
              <w:tabs>
                <w:tab w:val="left" w:pos="1206"/>
              </w:tabs>
              <w:rPr>
                <w:rFonts w:asciiTheme="majorHAnsi" w:hAnsiTheme="majorHAnsi" w:cstheme="majorHAnsi"/>
                <w:sz w:val="22"/>
                <w:szCs w:val="22"/>
              </w:rPr>
            </w:pPr>
            <w:r w:rsidRPr="00DC3531">
              <w:rPr>
                <w:rFonts w:asciiTheme="majorHAnsi" w:hAnsiTheme="majorHAnsi" w:cstheme="majorHAnsi"/>
                <w:sz w:val="22"/>
                <w:szCs w:val="22"/>
              </w:rPr>
              <w:br/>
              <w:t>Intimidating behaviour – emotional distress caused by threatening or coercive behaviour</w:t>
            </w:r>
          </w:p>
          <w:p w14:paraId="000008F6" w14:textId="77777777" w:rsidR="00C52EB5" w:rsidRPr="00DC3531" w:rsidRDefault="00C52EB5">
            <w:pPr>
              <w:tabs>
                <w:tab w:val="left" w:pos="1206"/>
              </w:tabs>
              <w:rPr>
                <w:rFonts w:asciiTheme="majorHAnsi" w:hAnsiTheme="majorHAnsi" w:cstheme="majorHAnsi"/>
                <w:sz w:val="22"/>
                <w:szCs w:val="22"/>
              </w:rPr>
            </w:pPr>
          </w:p>
        </w:tc>
        <w:tc>
          <w:tcPr>
            <w:tcW w:w="3050" w:type="dxa"/>
            <w:shd w:val="clear" w:color="auto" w:fill="C0D842"/>
          </w:tcPr>
          <w:p w14:paraId="000008F7"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Committee members</w:t>
            </w:r>
          </w:p>
          <w:p w14:paraId="000008F8"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Participants</w:t>
            </w:r>
          </w:p>
          <w:p w14:paraId="000008F9"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Members of the public</w:t>
            </w:r>
          </w:p>
        </w:tc>
        <w:tc>
          <w:tcPr>
            <w:tcW w:w="4186" w:type="dxa"/>
            <w:shd w:val="clear" w:color="auto" w:fill="C0D842"/>
          </w:tcPr>
          <w:p w14:paraId="000008FA"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Alert Guild/SafeZone immediately</w:t>
            </w:r>
          </w:p>
          <w:p w14:paraId="000008FB" w14:textId="77777777" w:rsidR="00C52EB5" w:rsidRPr="00DC3531" w:rsidRDefault="00C52EB5">
            <w:pPr>
              <w:spacing w:after="160" w:line="259" w:lineRule="auto"/>
              <w:rPr>
                <w:rFonts w:asciiTheme="majorHAnsi" w:eastAsia="Calibri" w:hAnsiTheme="majorHAnsi" w:cstheme="majorHAnsi"/>
                <w:sz w:val="22"/>
                <w:szCs w:val="22"/>
              </w:rPr>
            </w:pPr>
          </w:p>
          <w:p w14:paraId="000008FC"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 members to follow the Guilds members code of conduct and the EUPS Constitution.</w:t>
            </w:r>
          </w:p>
          <w:p w14:paraId="000008FD" w14:textId="77777777" w:rsidR="00C52EB5" w:rsidRPr="00DC3531" w:rsidRDefault="00C52EB5">
            <w:pPr>
              <w:spacing w:after="160" w:line="259" w:lineRule="auto"/>
              <w:rPr>
                <w:rFonts w:asciiTheme="majorHAnsi" w:eastAsia="Calibri" w:hAnsiTheme="majorHAnsi" w:cstheme="majorHAnsi"/>
                <w:sz w:val="22"/>
                <w:szCs w:val="22"/>
              </w:rPr>
            </w:pPr>
          </w:p>
          <w:p w14:paraId="000008FE" w14:textId="77777777" w:rsidR="00C52EB5" w:rsidRPr="00DC3531" w:rsidRDefault="00C52EB5">
            <w:pPr>
              <w:spacing w:after="160" w:line="259" w:lineRule="auto"/>
              <w:rPr>
                <w:rFonts w:asciiTheme="majorHAnsi" w:eastAsia="Calibri" w:hAnsiTheme="majorHAnsi" w:cstheme="majorHAnsi"/>
                <w:sz w:val="22"/>
                <w:szCs w:val="22"/>
              </w:rPr>
            </w:pPr>
          </w:p>
        </w:tc>
        <w:tc>
          <w:tcPr>
            <w:tcW w:w="1920" w:type="dxa"/>
            <w:shd w:val="clear" w:color="auto" w:fill="C0D842"/>
          </w:tcPr>
          <w:p w14:paraId="000008FF"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committee members</w:t>
            </w:r>
          </w:p>
        </w:tc>
      </w:tr>
      <w:tr w:rsidR="00C52EB5" w:rsidRPr="00DC3531" w14:paraId="232BC2F6" w14:textId="77777777">
        <w:trPr>
          <w:trHeight w:val="3740"/>
        </w:trPr>
        <w:tc>
          <w:tcPr>
            <w:tcW w:w="2265" w:type="dxa"/>
            <w:shd w:val="clear" w:color="auto" w:fill="C0D842"/>
          </w:tcPr>
          <w:p w14:paraId="00000900" w14:textId="77777777" w:rsidR="00C52EB5" w:rsidRPr="00DC3531" w:rsidRDefault="00000000">
            <w:pPr>
              <w:spacing w:after="160" w:line="259" w:lineRule="auto"/>
              <w:jc w:val="center"/>
              <w:rPr>
                <w:rFonts w:asciiTheme="majorHAnsi" w:hAnsiTheme="majorHAnsi" w:cstheme="majorHAnsi"/>
                <w:sz w:val="22"/>
                <w:szCs w:val="22"/>
              </w:rPr>
            </w:pPr>
            <w:r w:rsidRPr="00DC3531">
              <w:rPr>
                <w:rFonts w:asciiTheme="majorHAnsi" w:hAnsiTheme="majorHAnsi" w:cstheme="majorHAnsi"/>
                <w:sz w:val="22"/>
                <w:szCs w:val="22"/>
              </w:rPr>
              <w:t>Fire</w:t>
            </w:r>
          </w:p>
        </w:tc>
        <w:tc>
          <w:tcPr>
            <w:tcW w:w="3967" w:type="dxa"/>
            <w:shd w:val="clear" w:color="auto" w:fill="C0D842"/>
          </w:tcPr>
          <w:p w14:paraId="00000901" w14:textId="77777777" w:rsidR="00C52EB5" w:rsidRPr="00DC3531" w:rsidRDefault="00000000">
            <w:pPr>
              <w:rPr>
                <w:rFonts w:asciiTheme="majorHAnsi" w:eastAsia="Rubik" w:hAnsiTheme="majorHAnsi" w:cstheme="majorHAnsi"/>
                <w:color w:val="000000"/>
                <w:sz w:val="22"/>
                <w:szCs w:val="22"/>
              </w:rPr>
            </w:pPr>
            <w:r w:rsidRPr="00DC3531">
              <w:rPr>
                <w:rFonts w:asciiTheme="majorHAnsi" w:eastAsia="Rubik" w:hAnsiTheme="majorHAnsi" w:cstheme="majorHAnsi"/>
                <w:color w:val="000000"/>
                <w:sz w:val="22"/>
                <w:szCs w:val="22"/>
              </w:rPr>
              <w:t xml:space="preserve">General Fire – risk of serious injury/fatalities </w:t>
            </w:r>
          </w:p>
          <w:p w14:paraId="00000902" w14:textId="77777777" w:rsidR="00C52EB5" w:rsidRPr="00DC3531" w:rsidRDefault="00C52EB5">
            <w:pPr>
              <w:rPr>
                <w:rFonts w:asciiTheme="majorHAnsi" w:eastAsia="Rubik" w:hAnsiTheme="majorHAnsi" w:cstheme="majorHAnsi"/>
                <w:color w:val="000000"/>
                <w:sz w:val="22"/>
                <w:szCs w:val="22"/>
              </w:rPr>
            </w:pPr>
          </w:p>
          <w:p w14:paraId="00000903" w14:textId="77777777" w:rsidR="00C52EB5" w:rsidRPr="00DC3531" w:rsidRDefault="00000000">
            <w:pPr>
              <w:rPr>
                <w:rFonts w:asciiTheme="majorHAnsi" w:eastAsia="Rubik" w:hAnsiTheme="majorHAnsi" w:cstheme="majorHAnsi"/>
                <w:color w:val="000000"/>
                <w:sz w:val="22"/>
                <w:szCs w:val="22"/>
              </w:rPr>
            </w:pPr>
            <w:r w:rsidRPr="00DC3531">
              <w:rPr>
                <w:rFonts w:asciiTheme="majorHAnsi" w:eastAsia="Rubik" w:hAnsiTheme="majorHAnsi" w:cstheme="majorHAnsi"/>
                <w:color w:val="000000"/>
                <w:sz w:val="22"/>
                <w:szCs w:val="22"/>
              </w:rPr>
              <w:t>Obstructed Fire exits – risk of serious injury/fatalities because of obstructed exits from building</w:t>
            </w:r>
          </w:p>
        </w:tc>
        <w:tc>
          <w:tcPr>
            <w:tcW w:w="3050" w:type="dxa"/>
            <w:shd w:val="clear" w:color="auto" w:fill="C0D842"/>
          </w:tcPr>
          <w:p w14:paraId="00000904"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Committee members</w:t>
            </w:r>
          </w:p>
          <w:p w14:paraId="00000905"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Participants</w:t>
            </w:r>
          </w:p>
        </w:tc>
        <w:tc>
          <w:tcPr>
            <w:tcW w:w="4186" w:type="dxa"/>
            <w:shd w:val="clear" w:color="auto" w:fill="C0D842"/>
          </w:tcPr>
          <w:p w14:paraId="00000906"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Check fire exits are clear</w:t>
            </w:r>
          </w:p>
          <w:p w14:paraId="00000907"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that venue has satisfactory fire arrangements in place, including current venue fire risk assessment which specifies capacity numbers/limits</w:t>
            </w:r>
          </w:p>
        </w:tc>
        <w:tc>
          <w:tcPr>
            <w:tcW w:w="1920" w:type="dxa"/>
            <w:shd w:val="clear" w:color="auto" w:fill="C0D842"/>
          </w:tcPr>
          <w:p w14:paraId="00000908"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committee members</w:t>
            </w:r>
          </w:p>
        </w:tc>
      </w:tr>
      <w:tr w:rsidR="00C52EB5" w:rsidRPr="00DC3531" w14:paraId="60E3193A" w14:textId="77777777">
        <w:trPr>
          <w:trHeight w:val="3740"/>
        </w:trPr>
        <w:tc>
          <w:tcPr>
            <w:tcW w:w="2265" w:type="dxa"/>
            <w:shd w:val="clear" w:color="auto" w:fill="C0D842"/>
          </w:tcPr>
          <w:p w14:paraId="00000909"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Mental health</w:t>
            </w:r>
          </w:p>
        </w:tc>
        <w:tc>
          <w:tcPr>
            <w:tcW w:w="3967" w:type="dxa"/>
            <w:shd w:val="clear" w:color="auto" w:fill="C0D842"/>
          </w:tcPr>
          <w:p w14:paraId="0000090A"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Stress – increased risk of stress in running the stall</w:t>
            </w:r>
          </w:p>
          <w:p w14:paraId="0000090B"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br/>
              <w:t>Anxiety – induced anxiety from involvement in running the stall</w:t>
            </w:r>
          </w:p>
          <w:p w14:paraId="0000090C" w14:textId="77777777" w:rsidR="00C52EB5" w:rsidRPr="00DC3531" w:rsidRDefault="00C52EB5">
            <w:pPr>
              <w:tabs>
                <w:tab w:val="left" w:pos="1206"/>
              </w:tabs>
              <w:rPr>
                <w:rFonts w:asciiTheme="majorHAnsi" w:eastAsia="Calibri" w:hAnsiTheme="majorHAnsi" w:cstheme="majorHAnsi"/>
                <w:sz w:val="22"/>
                <w:szCs w:val="22"/>
              </w:rPr>
            </w:pPr>
          </w:p>
          <w:p w14:paraId="0000090D"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Workload – increased poor mental health, caused by juggling academic workload and in running the stall</w:t>
            </w:r>
          </w:p>
          <w:p w14:paraId="0000090E" w14:textId="77777777" w:rsidR="00C52EB5" w:rsidRPr="00DC3531" w:rsidRDefault="00C52EB5">
            <w:pPr>
              <w:tabs>
                <w:tab w:val="left" w:pos="1206"/>
              </w:tabs>
              <w:rPr>
                <w:rFonts w:asciiTheme="majorHAnsi" w:eastAsia="Calibri" w:hAnsiTheme="majorHAnsi" w:cstheme="majorHAnsi"/>
                <w:sz w:val="22"/>
                <w:szCs w:val="22"/>
              </w:rPr>
            </w:pPr>
          </w:p>
          <w:p w14:paraId="0000090F"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Bullying/Harassment – poor mental health caused by bullying and harassment within group.</w:t>
            </w:r>
          </w:p>
          <w:p w14:paraId="00000910" w14:textId="77777777" w:rsidR="00C52EB5" w:rsidRPr="00DC3531" w:rsidRDefault="00C52EB5">
            <w:pPr>
              <w:tabs>
                <w:tab w:val="left" w:pos="1206"/>
              </w:tabs>
              <w:rPr>
                <w:rFonts w:asciiTheme="majorHAnsi" w:eastAsia="Calibri" w:hAnsiTheme="majorHAnsi" w:cstheme="majorHAnsi"/>
                <w:sz w:val="22"/>
                <w:szCs w:val="22"/>
              </w:rPr>
            </w:pPr>
          </w:p>
          <w:p w14:paraId="00000911"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Lack of support – poor mental health caused by lack of support when running the stall</w:t>
            </w:r>
          </w:p>
          <w:p w14:paraId="00000912" w14:textId="77777777" w:rsidR="00C52EB5" w:rsidRPr="00DC3531" w:rsidRDefault="00C52EB5">
            <w:pPr>
              <w:tabs>
                <w:tab w:val="left" w:pos="1206"/>
              </w:tabs>
              <w:rPr>
                <w:rFonts w:asciiTheme="majorHAnsi" w:eastAsia="Calibri" w:hAnsiTheme="majorHAnsi" w:cstheme="majorHAnsi"/>
                <w:sz w:val="22"/>
                <w:szCs w:val="22"/>
              </w:rPr>
            </w:pPr>
          </w:p>
          <w:p w14:paraId="00000913"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Isolation – risk of isolation within group</w:t>
            </w:r>
          </w:p>
          <w:p w14:paraId="00000914" w14:textId="77777777" w:rsidR="00C52EB5" w:rsidRPr="00DC3531" w:rsidRDefault="00C52EB5">
            <w:pPr>
              <w:tabs>
                <w:tab w:val="left" w:pos="1206"/>
              </w:tabs>
              <w:rPr>
                <w:rFonts w:asciiTheme="majorHAnsi" w:eastAsia="Calibri" w:hAnsiTheme="majorHAnsi" w:cstheme="majorHAnsi"/>
                <w:sz w:val="22"/>
                <w:szCs w:val="22"/>
              </w:rPr>
            </w:pPr>
          </w:p>
        </w:tc>
        <w:tc>
          <w:tcPr>
            <w:tcW w:w="3050" w:type="dxa"/>
            <w:shd w:val="clear" w:color="auto" w:fill="C0D842"/>
          </w:tcPr>
          <w:p w14:paraId="00000915"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 xml:space="preserve">Committee members </w:t>
            </w:r>
          </w:p>
          <w:p w14:paraId="00000916"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186" w:type="dxa"/>
            <w:shd w:val="clear" w:color="auto" w:fill="C0D842"/>
          </w:tcPr>
          <w:p w14:paraId="00000917"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Always ensure two people are together</w:t>
            </w:r>
          </w:p>
          <w:p w14:paraId="00000918"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all committee have read and adhered to the Guilds members code of conduct and the EUPS Constitution</w:t>
            </w:r>
          </w:p>
          <w:p w14:paraId="00000919"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Provide support to members involved in and event planning, clear lines of communication between all committee members.</w:t>
            </w:r>
          </w:p>
          <w:p w14:paraId="0000091A"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Check in regularly with committee members to deal with any issues or concerns.</w:t>
            </w:r>
          </w:p>
        </w:tc>
        <w:tc>
          <w:tcPr>
            <w:tcW w:w="1920" w:type="dxa"/>
            <w:shd w:val="clear" w:color="auto" w:fill="C0D842"/>
          </w:tcPr>
          <w:p w14:paraId="0000091B"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Welfare Secretary</w:t>
            </w:r>
          </w:p>
        </w:tc>
      </w:tr>
      <w:tr w:rsidR="00C52EB5" w:rsidRPr="00DC3531" w14:paraId="034BB950" w14:textId="77777777">
        <w:trPr>
          <w:trHeight w:val="3740"/>
        </w:trPr>
        <w:tc>
          <w:tcPr>
            <w:tcW w:w="2265" w:type="dxa"/>
            <w:shd w:val="clear" w:color="auto" w:fill="C0D842"/>
          </w:tcPr>
          <w:p w14:paraId="0000091C"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Slips and Trips</w:t>
            </w:r>
          </w:p>
        </w:tc>
        <w:tc>
          <w:tcPr>
            <w:tcW w:w="3967" w:type="dxa"/>
            <w:shd w:val="clear" w:color="auto" w:fill="C0D842"/>
          </w:tcPr>
          <w:p w14:paraId="0000091D"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Wet surfaces – risk of slipping due to wet floor surface, causing injury.</w:t>
            </w:r>
          </w:p>
          <w:p w14:paraId="0000091E" w14:textId="77777777" w:rsidR="00C52EB5" w:rsidRPr="00DC3531" w:rsidRDefault="00C52EB5">
            <w:pPr>
              <w:tabs>
                <w:tab w:val="left" w:pos="1206"/>
              </w:tabs>
              <w:rPr>
                <w:rFonts w:asciiTheme="majorHAnsi" w:eastAsia="Calibri" w:hAnsiTheme="majorHAnsi" w:cstheme="majorHAnsi"/>
                <w:sz w:val="22"/>
                <w:szCs w:val="22"/>
              </w:rPr>
            </w:pPr>
          </w:p>
          <w:p w14:paraId="0000091F"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Smooth surfaces – risk of slipping on smooth floor surfaces due to lack of friction</w:t>
            </w:r>
          </w:p>
          <w:p w14:paraId="00000920" w14:textId="77777777" w:rsidR="00C52EB5" w:rsidRPr="00DC3531" w:rsidRDefault="00C52EB5">
            <w:pPr>
              <w:tabs>
                <w:tab w:val="left" w:pos="1206"/>
              </w:tabs>
              <w:rPr>
                <w:rFonts w:asciiTheme="majorHAnsi" w:eastAsia="Calibri" w:hAnsiTheme="majorHAnsi" w:cstheme="majorHAnsi"/>
                <w:sz w:val="22"/>
                <w:szCs w:val="22"/>
              </w:rPr>
            </w:pPr>
          </w:p>
          <w:p w14:paraId="00000921"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Obstacles on floor – risks of trips over chairs, tables, balls, roller banner.</w:t>
            </w:r>
          </w:p>
        </w:tc>
        <w:tc>
          <w:tcPr>
            <w:tcW w:w="3050" w:type="dxa"/>
            <w:shd w:val="clear" w:color="auto" w:fill="C0D842"/>
          </w:tcPr>
          <w:p w14:paraId="00000922"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 xml:space="preserve">Committee members </w:t>
            </w:r>
          </w:p>
          <w:p w14:paraId="00000923"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All participants</w:t>
            </w:r>
          </w:p>
        </w:tc>
        <w:tc>
          <w:tcPr>
            <w:tcW w:w="4186" w:type="dxa"/>
            <w:shd w:val="clear" w:color="auto" w:fill="C0D842"/>
          </w:tcPr>
          <w:p w14:paraId="00000924"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Undertake regular inspections, before, after and during to spit emerging hazards</w:t>
            </w:r>
          </w:p>
          <w:p w14:paraId="00000925"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Clean up any spills immediately, place wet floor signs down to indicuate hazard.</w:t>
            </w:r>
          </w:p>
          <w:p w14:paraId="00000926"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floor areas are clear of obstructions</w:t>
            </w:r>
          </w:p>
          <w:p w14:paraId="00000927" w14:textId="77777777" w:rsidR="00C52EB5" w:rsidRPr="00DC3531" w:rsidRDefault="00C52EB5">
            <w:pPr>
              <w:spacing w:after="160" w:line="259" w:lineRule="auto"/>
              <w:rPr>
                <w:rFonts w:asciiTheme="majorHAnsi" w:eastAsia="Calibri" w:hAnsiTheme="majorHAnsi" w:cstheme="majorHAnsi"/>
                <w:sz w:val="22"/>
                <w:szCs w:val="22"/>
              </w:rPr>
            </w:pPr>
          </w:p>
        </w:tc>
        <w:tc>
          <w:tcPr>
            <w:tcW w:w="1920" w:type="dxa"/>
            <w:shd w:val="clear" w:color="auto" w:fill="C0D842"/>
          </w:tcPr>
          <w:p w14:paraId="00000928"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committee members</w:t>
            </w:r>
          </w:p>
        </w:tc>
      </w:tr>
      <w:tr w:rsidR="00C52EB5" w:rsidRPr="00DC3531" w14:paraId="0B10F37A" w14:textId="77777777">
        <w:trPr>
          <w:trHeight w:val="3740"/>
        </w:trPr>
        <w:tc>
          <w:tcPr>
            <w:tcW w:w="2265" w:type="dxa"/>
            <w:shd w:val="clear" w:color="auto" w:fill="C0D842"/>
          </w:tcPr>
          <w:p w14:paraId="00000929"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Food and Drink Hygiene/Food Allergies and Intolerance</w:t>
            </w:r>
          </w:p>
        </w:tc>
        <w:tc>
          <w:tcPr>
            <w:tcW w:w="3967" w:type="dxa"/>
            <w:shd w:val="clear" w:color="auto" w:fill="C0D842"/>
          </w:tcPr>
          <w:p w14:paraId="0000092A"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Storage of food and drink substances – risk of serious illness due to food and drink being stored in incorrect conditions</w:t>
            </w:r>
          </w:p>
          <w:p w14:paraId="0000092B" w14:textId="77777777" w:rsidR="00C52EB5" w:rsidRPr="00DC3531" w:rsidRDefault="00C52EB5">
            <w:pPr>
              <w:tabs>
                <w:tab w:val="left" w:pos="1206"/>
              </w:tabs>
              <w:rPr>
                <w:rFonts w:asciiTheme="majorHAnsi" w:eastAsia="Calibri" w:hAnsiTheme="majorHAnsi" w:cstheme="majorHAnsi"/>
                <w:sz w:val="22"/>
                <w:szCs w:val="22"/>
              </w:rPr>
            </w:pPr>
          </w:p>
          <w:p w14:paraId="0000092C"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Temperature – risk of microbiological contaminants growing due to food and drink being stored at incorrect temperatures</w:t>
            </w:r>
          </w:p>
          <w:p w14:paraId="0000092D" w14:textId="77777777" w:rsidR="00C52EB5" w:rsidRPr="00DC3531" w:rsidRDefault="00C52EB5">
            <w:pPr>
              <w:tabs>
                <w:tab w:val="left" w:pos="1206"/>
              </w:tabs>
              <w:rPr>
                <w:rFonts w:asciiTheme="majorHAnsi" w:eastAsia="Calibri" w:hAnsiTheme="majorHAnsi" w:cstheme="majorHAnsi"/>
                <w:sz w:val="22"/>
                <w:szCs w:val="22"/>
              </w:rPr>
            </w:pPr>
          </w:p>
          <w:p w14:paraId="0000092E"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Allergens – risk of anaphylaxis from food and drink containing allergens</w:t>
            </w:r>
          </w:p>
          <w:p w14:paraId="0000092F" w14:textId="77777777" w:rsidR="00C52EB5" w:rsidRPr="00DC3531" w:rsidRDefault="00C52EB5">
            <w:pPr>
              <w:tabs>
                <w:tab w:val="left" w:pos="1206"/>
              </w:tabs>
              <w:rPr>
                <w:rFonts w:asciiTheme="majorHAnsi" w:eastAsia="Calibri" w:hAnsiTheme="majorHAnsi" w:cstheme="majorHAnsi"/>
                <w:sz w:val="22"/>
                <w:szCs w:val="22"/>
              </w:rPr>
            </w:pPr>
          </w:p>
          <w:p w14:paraId="00000930"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Handling of food and drink substances – risk of ill health due to food being contaminated from incorrect handling techniques</w:t>
            </w:r>
          </w:p>
          <w:p w14:paraId="00000931" w14:textId="77777777" w:rsidR="00C52EB5" w:rsidRPr="00DC3531" w:rsidRDefault="00C52EB5">
            <w:pPr>
              <w:tabs>
                <w:tab w:val="left" w:pos="1206"/>
              </w:tabs>
              <w:rPr>
                <w:rFonts w:asciiTheme="majorHAnsi" w:eastAsia="Calibri" w:hAnsiTheme="majorHAnsi" w:cstheme="majorHAnsi"/>
                <w:sz w:val="22"/>
                <w:szCs w:val="22"/>
              </w:rPr>
            </w:pPr>
          </w:p>
          <w:p w14:paraId="00000932"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Poor Cleanliness standards – risk of contamination from poor cleanliness standards in preparation and serving areas</w:t>
            </w:r>
          </w:p>
          <w:p w14:paraId="00000933" w14:textId="77777777" w:rsidR="00C52EB5" w:rsidRPr="00DC3531" w:rsidRDefault="00C52EB5">
            <w:pPr>
              <w:tabs>
                <w:tab w:val="left" w:pos="1206"/>
              </w:tabs>
              <w:rPr>
                <w:rFonts w:asciiTheme="majorHAnsi" w:eastAsia="Calibri" w:hAnsiTheme="majorHAnsi" w:cstheme="majorHAnsi"/>
                <w:sz w:val="22"/>
                <w:szCs w:val="22"/>
              </w:rPr>
            </w:pPr>
          </w:p>
          <w:p w14:paraId="00000934"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Cross contamination – risk of ill health from cross contamination due to poor hygiene control</w:t>
            </w:r>
          </w:p>
          <w:p w14:paraId="00000935" w14:textId="77777777" w:rsidR="00C52EB5" w:rsidRPr="00DC3531" w:rsidRDefault="00C52EB5">
            <w:pPr>
              <w:tabs>
                <w:tab w:val="left" w:pos="1206"/>
              </w:tabs>
              <w:rPr>
                <w:rFonts w:asciiTheme="majorHAnsi" w:eastAsia="Calibri" w:hAnsiTheme="majorHAnsi" w:cstheme="majorHAnsi"/>
                <w:sz w:val="22"/>
                <w:szCs w:val="22"/>
              </w:rPr>
            </w:pPr>
          </w:p>
          <w:p w14:paraId="00000936"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Food and drink suppliers – risk of ill health due to food and drink substances being supplied by disreputable soruces</w:t>
            </w:r>
          </w:p>
          <w:p w14:paraId="00000937" w14:textId="77777777" w:rsidR="00C52EB5" w:rsidRPr="00DC3531" w:rsidRDefault="00C52EB5">
            <w:pPr>
              <w:tabs>
                <w:tab w:val="left" w:pos="1206"/>
              </w:tabs>
              <w:rPr>
                <w:rFonts w:asciiTheme="majorHAnsi" w:eastAsia="Calibri" w:hAnsiTheme="majorHAnsi" w:cstheme="majorHAnsi"/>
                <w:sz w:val="22"/>
                <w:szCs w:val="22"/>
              </w:rPr>
            </w:pPr>
          </w:p>
        </w:tc>
        <w:tc>
          <w:tcPr>
            <w:tcW w:w="3050" w:type="dxa"/>
            <w:shd w:val="clear" w:color="auto" w:fill="C0D842"/>
          </w:tcPr>
          <w:p w14:paraId="00000938"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lastRenderedPageBreak/>
              <w:t>Participants</w:t>
            </w:r>
          </w:p>
          <w:p w14:paraId="00000939" w14:textId="77777777" w:rsidR="00C52EB5" w:rsidRPr="00DC3531" w:rsidRDefault="00C52EB5">
            <w:pPr>
              <w:spacing w:after="160" w:line="259" w:lineRule="auto"/>
              <w:rPr>
                <w:rFonts w:asciiTheme="majorHAnsi" w:eastAsia="Calibri" w:hAnsiTheme="majorHAnsi" w:cstheme="majorHAnsi"/>
                <w:i/>
                <w:iCs/>
                <w:sz w:val="22"/>
                <w:szCs w:val="22"/>
              </w:rPr>
            </w:pPr>
          </w:p>
        </w:tc>
        <w:tc>
          <w:tcPr>
            <w:tcW w:w="4186" w:type="dxa"/>
            <w:shd w:val="clear" w:color="auto" w:fill="C0D842"/>
          </w:tcPr>
          <w:p w14:paraId="0000093A"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all committee members have read and understood the Student Guilds Food Safety Policy</w:t>
            </w:r>
          </w:p>
          <w:p w14:paraId="0000093B"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Only use credible suppliers when ordering food and drink</w:t>
            </w:r>
          </w:p>
          <w:p w14:paraId="0000093C"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Separate food and drink that contains allergens</w:t>
            </w:r>
          </w:p>
          <w:p w14:paraId="0000093D"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Display clear allergen information when serving food and drink</w:t>
            </w:r>
          </w:p>
          <w:p w14:paraId="0000093E" w14:textId="77777777" w:rsidR="00C52EB5" w:rsidRPr="00DC3531" w:rsidRDefault="00C52EB5">
            <w:pPr>
              <w:spacing w:after="160" w:line="259" w:lineRule="auto"/>
              <w:rPr>
                <w:rFonts w:asciiTheme="majorHAnsi" w:eastAsia="Calibri" w:hAnsiTheme="majorHAnsi" w:cstheme="majorHAnsi"/>
                <w:sz w:val="22"/>
                <w:szCs w:val="22"/>
              </w:rPr>
            </w:pPr>
          </w:p>
          <w:p w14:paraId="0000093F" w14:textId="77777777" w:rsidR="00C52EB5" w:rsidRPr="00DC3531" w:rsidRDefault="00C52EB5">
            <w:pPr>
              <w:spacing w:after="160" w:line="259" w:lineRule="auto"/>
              <w:rPr>
                <w:rFonts w:asciiTheme="majorHAnsi" w:eastAsia="Calibri" w:hAnsiTheme="majorHAnsi" w:cstheme="majorHAnsi"/>
                <w:sz w:val="22"/>
                <w:szCs w:val="22"/>
              </w:rPr>
            </w:pPr>
          </w:p>
          <w:p w14:paraId="00000940" w14:textId="77777777" w:rsidR="00C52EB5" w:rsidRPr="00DC3531" w:rsidRDefault="00C52EB5">
            <w:pPr>
              <w:spacing w:after="160" w:line="259" w:lineRule="auto"/>
              <w:rPr>
                <w:rFonts w:asciiTheme="majorHAnsi" w:eastAsia="Calibri" w:hAnsiTheme="majorHAnsi" w:cstheme="majorHAnsi"/>
                <w:sz w:val="22"/>
                <w:szCs w:val="22"/>
              </w:rPr>
            </w:pPr>
          </w:p>
        </w:tc>
        <w:tc>
          <w:tcPr>
            <w:tcW w:w="1920" w:type="dxa"/>
            <w:shd w:val="clear" w:color="auto" w:fill="C0D842"/>
          </w:tcPr>
          <w:p w14:paraId="00000941"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lastRenderedPageBreak/>
              <w:t>All committee members</w:t>
            </w:r>
          </w:p>
        </w:tc>
      </w:tr>
      <w:tr w:rsidR="00C52EB5" w:rsidRPr="00DC3531" w14:paraId="245958C1" w14:textId="77777777">
        <w:trPr>
          <w:trHeight w:val="3740"/>
        </w:trPr>
        <w:tc>
          <w:tcPr>
            <w:tcW w:w="2265" w:type="dxa"/>
            <w:shd w:val="clear" w:color="auto" w:fill="C0D842"/>
          </w:tcPr>
          <w:p w14:paraId="00000942" w14:textId="77777777" w:rsidR="00C52EB5" w:rsidRPr="00DC3531" w:rsidRDefault="00000000">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Nighttime/Darkness</w:t>
            </w:r>
          </w:p>
        </w:tc>
        <w:tc>
          <w:tcPr>
            <w:tcW w:w="3967" w:type="dxa"/>
            <w:shd w:val="clear" w:color="auto" w:fill="C0D842"/>
          </w:tcPr>
          <w:p w14:paraId="00000943"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Aggression/Violence – risk of injury as a result of aggressive/violent behaviour </w:t>
            </w:r>
          </w:p>
          <w:p w14:paraId="00000944"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Poor lighting – risk of sips, trips and falls as a result of poor lighting</w:t>
            </w:r>
          </w:p>
          <w:p w14:paraId="00000945"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Weather – risk of fatigue, tiredness due to effects of colder weather</w:t>
            </w:r>
          </w:p>
          <w:p w14:paraId="00000946"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Navigation – risk of getting lost due to unfamiliarity with setting in the dark</w:t>
            </w:r>
          </w:p>
          <w:p w14:paraId="00000947" w14:textId="77777777" w:rsidR="00C52EB5" w:rsidRPr="00DC3531" w:rsidRDefault="00000000">
            <w:pPr>
              <w:tabs>
                <w:tab w:val="left" w:pos="1206"/>
              </w:tabs>
              <w:rPr>
                <w:rFonts w:asciiTheme="majorHAnsi" w:eastAsia="Calibri" w:hAnsiTheme="majorHAnsi" w:cstheme="majorHAnsi"/>
                <w:sz w:val="22"/>
                <w:szCs w:val="22"/>
              </w:rPr>
            </w:pPr>
            <w:r w:rsidRPr="00DC3531">
              <w:rPr>
                <w:rFonts w:asciiTheme="majorHAnsi" w:eastAsia="Calibri" w:hAnsiTheme="majorHAnsi" w:cstheme="majorHAnsi"/>
                <w:sz w:val="22"/>
                <w:szCs w:val="22"/>
              </w:rPr>
              <w:t>Animals/wildlife – risk of encountering aggressive nocturnal wildlife</w:t>
            </w:r>
          </w:p>
        </w:tc>
        <w:tc>
          <w:tcPr>
            <w:tcW w:w="3050" w:type="dxa"/>
            <w:shd w:val="clear" w:color="auto" w:fill="C0D842"/>
          </w:tcPr>
          <w:p w14:paraId="00000948" w14:textId="4FB1671E" w:rsidR="00C52EB5" w:rsidRPr="00DC3531" w:rsidRDefault="000F74EF">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 xml:space="preserve">All participants </w:t>
            </w:r>
          </w:p>
        </w:tc>
        <w:tc>
          <w:tcPr>
            <w:tcW w:w="4186" w:type="dxa"/>
            <w:shd w:val="clear" w:color="auto" w:fill="C0D842"/>
          </w:tcPr>
          <w:p w14:paraId="00000949"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safety protocols when organising activities/events at night: emergency contract details, check ins, safe walking/running routes/paired up or escorted walking.</w:t>
            </w:r>
          </w:p>
          <w:p w14:paraId="0000094A" w14:textId="77777777" w:rsidR="00C52EB5" w:rsidRPr="00DC3531" w:rsidRDefault="00C52EB5">
            <w:pPr>
              <w:spacing w:after="160" w:line="259" w:lineRule="auto"/>
              <w:rPr>
                <w:rFonts w:asciiTheme="majorHAnsi" w:eastAsia="Calibri" w:hAnsiTheme="majorHAnsi" w:cstheme="majorHAnsi"/>
                <w:sz w:val="22"/>
                <w:szCs w:val="22"/>
              </w:rPr>
            </w:pPr>
          </w:p>
          <w:p w14:paraId="0000094B" w14:textId="77777777"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Ensure suitable lighting provisions</w:t>
            </w:r>
          </w:p>
        </w:tc>
        <w:tc>
          <w:tcPr>
            <w:tcW w:w="1920" w:type="dxa"/>
            <w:shd w:val="clear" w:color="auto" w:fill="C0D842"/>
          </w:tcPr>
          <w:p w14:paraId="0000094C" w14:textId="3862CC24" w:rsidR="00C52EB5" w:rsidRPr="00DC3531" w:rsidRDefault="00000000">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committe</w:t>
            </w:r>
            <w:r w:rsidR="000F74EF" w:rsidRPr="00DC3531">
              <w:rPr>
                <w:rFonts w:asciiTheme="majorHAnsi" w:eastAsia="Calibri" w:hAnsiTheme="majorHAnsi" w:cstheme="majorHAnsi"/>
                <w:sz w:val="22"/>
                <w:szCs w:val="22"/>
              </w:rPr>
              <w:t>e members</w:t>
            </w:r>
          </w:p>
        </w:tc>
      </w:tr>
      <w:tr w:rsidR="000F74EF" w:rsidRPr="000F74EF" w14:paraId="3B44A9AB" w14:textId="77777777">
        <w:trPr>
          <w:trHeight w:val="3740"/>
        </w:trPr>
        <w:tc>
          <w:tcPr>
            <w:tcW w:w="2265" w:type="dxa"/>
            <w:shd w:val="clear" w:color="auto" w:fill="C0D842"/>
          </w:tcPr>
          <w:p w14:paraId="2F092086" w14:textId="4AE55034" w:rsidR="000F74EF" w:rsidRPr="00DC3531" w:rsidRDefault="000F74EF" w:rsidP="000F74EF">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sz w:val="22"/>
                <w:szCs w:val="22"/>
              </w:rPr>
              <w:lastRenderedPageBreak/>
              <w:t>Environment Risks/Weather</w:t>
            </w:r>
          </w:p>
        </w:tc>
        <w:tc>
          <w:tcPr>
            <w:tcW w:w="3967" w:type="dxa"/>
            <w:shd w:val="clear" w:color="auto" w:fill="C0D842"/>
          </w:tcPr>
          <w:p w14:paraId="0C31836F" w14:textId="5A42AD4D" w:rsidR="000F74EF" w:rsidRPr="00DC3531" w:rsidRDefault="000F74EF" w:rsidP="000F74EF">
            <w:pPr>
              <w:tabs>
                <w:tab w:val="left" w:pos="1206"/>
              </w:tabs>
              <w:rPr>
                <w:rFonts w:asciiTheme="majorHAnsi" w:eastAsia="Calibri" w:hAnsiTheme="majorHAnsi" w:cstheme="majorHAnsi"/>
                <w:sz w:val="22"/>
                <w:szCs w:val="22"/>
              </w:rPr>
            </w:pPr>
            <w:r w:rsidRPr="00DC3531">
              <w:rPr>
                <w:rFonts w:asciiTheme="majorHAnsi" w:hAnsiTheme="majorHAnsi" w:cstheme="majorHAnsi"/>
                <w:sz w:val="22"/>
                <w:szCs w:val="22"/>
              </w:rPr>
              <w:t>Extreme Weather conditions: Storms, heatwaves, heavy rain, high winds – Risk of injury/ ill health</w:t>
            </w:r>
          </w:p>
        </w:tc>
        <w:tc>
          <w:tcPr>
            <w:tcW w:w="3050" w:type="dxa"/>
            <w:shd w:val="clear" w:color="auto" w:fill="C0D842"/>
          </w:tcPr>
          <w:p w14:paraId="4AFF4C65" w14:textId="77777777" w:rsidR="000F74EF" w:rsidRPr="00DC3531" w:rsidRDefault="000F74EF" w:rsidP="000F74EF">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Committee members</w:t>
            </w:r>
          </w:p>
          <w:p w14:paraId="3F22AE56" w14:textId="77777777" w:rsidR="000F74EF" w:rsidRPr="00DC3531" w:rsidRDefault="000F74EF" w:rsidP="000F74EF">
            <w:pPr>
              <w:spacing w:after="160" w:line="259" w:lineRule="auto"/>
              <w:rPr>
                <w:rFonts w:asciiTheme="majorHAnsi" w:eastAsia="Calibri" w:hAnsiTheme="majorHAnsi" w:cstheme="majorHAnsi"/>
                <w:i/>
                <w:iCs/>
                <w:sz w:val="22"/>
                <w:szCs w:val="22"/>
              </w:rPr>
            </w:pPr>
            <w:r w:rsidRPr="00DC3531">
              <w:rPr>
                <w:rFonts w:asciiTheme="majorHAnsi" w:eastAsia="Calibri" w:hAnsiTheme="majorHAnsi" w:cstheme="majorHAnsi"/>
                <w:i/>
                <w:iCs/>
                <w:sz w:val="22"/>
                <w:szCs w:val="22"/>
              </w:rPr>
              <w:t>Participants</w:t>
            </w:r>
          </w:p>
          <w:p w14:paraId="628BE920" w14:textId="77777777" w:rsidR="000F74EF" w:rsidRPr="00DC3531" w:rsidRDefault="000F74EF" w:rsidP="000F74EF">
            <w:pPr>
              <w:spacing w:after="160" w:line="259" w:lineRule="auto"/>
              <w:rPr>
                <w:rFonts w:asciiTheme="majorHAnsi" w:eastAsia="Calibri" w:hAnsiTheme="majorHAnsi" w:cstheme="majorHAnsi"/>
                <w:i/>
                <w:iCs/>
                <w:sz w:val="22"/>
                <w:szCs w:val="22"/>
              </w:rPr>
            </w:pPr>
          </w:p>
        </w:tc>
        <w:tc>
          <w:tcPr>
            <w:tcW w:w="4186" w:type="dxa"/>
            <w:shd w:val="clear" w:color="auto" w:fill="C0D842"/>
          </w:tcPr>
          <w:p w14:paraId="3086E572" w14:textId="77777777" w:rsidR="000F74EF" w:rsidRPr="00DC3531" w:rsidRDefault="000F74EF" w:rsidP="000F74EF">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 xml:space="preserve">Monitor weather conditions, keep it inside if poor weather. </w:t>
            </w:r>
          </w:p>
          <w:p w14:paraId="2C7B6C7C" w14:textId="421D15D7" w:rsidR="000F74EF" w:rsidRPr="00DC3531" w:rsidRDefault="000F74EF" w:rsidP="000F74EF">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All Committee to be responsible.</w:t>
            </w:r>
          </w:p>
        </w:tc>
        <w:tc>
          <w:tcPr>
            <w:tcW w:w="1920" w:type="dxa"/>
            <w:shd w:val="clear" w:color="auto" w:fill="C0D842"/>
          </w:tcPr>
          <w:p w14:paraId="15FD8E31" w14:textId="35739019" w:rsidR="000F74EF" w:rsidRPr="000F74EF" w:rsidRDefault="000F74EF" w:rsidP="000F74EF">
            <w:pPr>
              <w:spacing w:after="160" w:line="259" w:lineRule="auto"/>
              <w:rPr>
                <w:rFonts w:asciiTheme="majorHAnsi" w:eastAsia="Calibri" w:hAnsiTheme="majorHAnsi" w:cstheme="majorHAnsi"/>
                <w:sz w:val="22"/>
                <w:szCs w:val="22"/>
              </w:rPr>
            </w:pPr>
            <w:r w:rsidRPr="00DC3531">
              <w:rPr>
                <w:rFonts w:asciiTheme="majorHAnsi" w:eastAsia="Calibri" w:hAnsiTheme="majorHAnsi" w:cstheme="majorHAnsi"/>
                <w:sz w:val="22"/>
                <w:szCs w:val="22"/>
              </w:rPr>
              <w:t>Committee members</w:t>
            </w:r>
          </w:p>
        </w:tc>
      </w:tr>
    </w:tbl>
    <w:p w14:paraId="00000954" w14:textId="1C1396A3" w:rsidR="00C52EB5" w:rsidRPr="000F74EF" w:rsidRDefault="00C52EB5">
      <w:pPr>
        <w:spacing w:after="160" w:line="259" w:lineRule="auto"/>
        <w:rPr>
          <w:rFonts w:asciiTheme="majorHAnsi" w:eastAsia="Calibri" w:hAnsiTheme="majorHAnsi" w:cstheme="majorHAnsi"/>
          <w:b/>
          <w:bCs/>
          <w:sz w:val="22"/>
          <w:szCs w:val="22"/>
          <w:u w:val="single"/>
        </w:rPr>
      </w:pPr>
    </w:p>
    <w:sectPr w:rsidR="00C52EB5" w:rsidRPr="000F74EF">
      <w:headerReference w:type="default" r:id="rId53"/>
      <w:pgSz w:w="16838" w:h="11906" w:orient="landscape"/>
      <w:pgMar w:top="720" w:right="720" w:bottom="720" w:left="72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Abigail Pyne" w:date="2025-11-28T11:59:00Z" w:initials="">
    <w:p w14:paraId="0000096E" w14:textId="77777777" w:rsidR="00C52EB5" w:rsidRDefault="00DC3531">
      <w:pPr>
        <w:widowControl w:val="0"/>
        <w:pBdr>
          <w:top w:val="nil"/>
          <w:left w:val="nil"/>
          <w:bottom w:val="nil"/>
          <w:right w:val="nil"/>
          <w:between w:val="nil"/>
        </w:pBdr>
        <w:rPr>
          <w:color w:val="000000"/>
          <w:sz w:val="22"/>
          <w:szCs w:val="22"/>
        </w:rPr>
      </w:pPr>
      <w:r>
        <w:rPr>
          <w:rStyle w:val="CommentReference"/>
        </w:rPr>
        <w:annotationRef/>
      </w:r>
      <w:r w:rsidR="00000000">
        <w:rPr>
          <w:color w:val="000000"/>
          <w:sz w:val="22"/>
          <w:szCs w:val="22"/>
        </w:rPr>
        <w:t>Please add weather/environment for this activity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96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96E" w16cid:durableId="0000096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EBD14" w14:textId="77777777" w:rsidR="00860F58" w:rsidRDefault="00860F58">
      <w:r>
        <w:separator/>
      </w:r>
    </w:p>
  </w:endnote>
  <w:endnote w:type="continuationSeparator" w:id="0">
    <w:p w14:paraId="7278EF04" w14:textId="77777777" w:rsidR="00860F58" w:rsidRDefault="00860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57D83EB-CC71-43C9-AA22-7FB5B7579229}"/>
  </w:font>
  <w:font w:name="MADE Tommy Soft">
    <w:altName w:val="Calibri"/>
    <w:panose1 w:val="00000000000000000000"/>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embedRegular r:id="rId2" w:fontKey="{AB09323C-5442-42AB-8A39-73F19FFA7CA4}"/>
    <w:embedBold r:id="rId3" w:fontKey="{09605A4B-179E-4940-BB69-F17CD6E5B12C}"/>
    <w:embedItalic r:id="rId4" w:fontKey="{5B18C218-062E-4182-97DD-A5D5FEFE32EB}"/>
  </w:font>
  <w:font w:name="Calibri">
    <w:panose1 w:val="020F0502020204030204"/>
    <w:charset w:val="00"/>
    <w:family w:val="swiss"/>
    <w:pitch w:val="variable"/>
    <w:sig w:usb0="E4002EFF" w:usb1="C200247B" w:usb2="00000009" w:usb3="00000000" w:csb0="000001FF" w:csb1="00000000"/>
    <w:embedRegular r:id="rId5" w:fontKey="{D8E09C71-712D-4D01-8A39-CB41506CEBAD}"/>
    <w:embedBold r:id="rId6" w:fontKey="{BE7C9B94-8CF0-47DE-AF51-2FFAF96E68BE}"/>
    <w:embedItalic r:id="rId7" w:fontKey="{CE3F1CB1-333E-4BAB-8554-D3FEB53EE7F8}"/>
    <w:embedBoldItalic r:id="rId8" w:fontKey="{8EBAE009-DACF-4FE9-B2E0-DB86EBA0D2E2}"/>
  </w:font>
  <w:font w:name="Cambria">
    <w:panose1 w:val="02040503050406030204"/>
    <w:charset w:val="00"/>
    <w:family w:val="roman"/>
    <w:pitch w:val="variable"/>
    <w:sig w:usb0="E00006FF" w:usb1="420024FF" w:usb2="02000000" w:usb3="00000000" w:csb0="0000019F" w:csb1="00000000"/>
    <w:embedRegular r:id="rId9" w:fontKey="{027D40AE-49F7-47F5-8BE7-1DACDF67199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958" w14:textId="77777777" w:rsidR="00C52EB5" w:rsidRDefault="00C52EB5">
    <w:pPr>
      <w:widowControl w:val="0"/>
      <w:pBdr>
        <w:top w:val="nil"/>
        <w:left w:val="nil"/>
        <w:bottom w:val="nil"/>
        <w:right w:val="nil"/>
        <w:between w:val="nil"/>
      </w:pBdr>
      <w:spacing w:line="276" w:lineRule="auto"/>
      <w:rPr>
        <w:b/>
        <w:bCs/>
        <w:color w:val="000000"/>
        <w:sz w:val="32"/>
        <w:szCs w:val="32"/>
      </w:rPr>
    </w:pPr>
  </w:p>
  <w:tbl>
    <w:tblPr>
      <w:tblStyle w:val="aff7"/>
      <w:tblW w:w="10455" w:type="dxa"/>
      <w:tblInd w:w="0" w:type="dxa"/>
      <w:tblLayout w:type="fixed"/>
      <w:tblLook w:val="0600" w:firstRow="0" w:lastRow="0" w:firstColumn="0" w:lastColumn="0" w:noHBand="1" w:noVBand="1"/>
    </w:tblPr>
    <w:tblGrid>
      <w:gridCol w:w="3485"/>
      <w:gridCol w:w="3485"/>
      <w:gridCol w:w="3485"/>
    </w:tblGrid>
    <w:tr w:rsidR="00C52EB5" w14:paraId="28894DE9" w14:textId="77777777">
      <w:trPr>
        <w:trHeight w:val="300"/>
      </w:trPr>
      <w:tc>
        <w:tcPr>
          <w:tcW w:w="3485" w:type="dxa"/>
        </w:tcPr>
        <w:p w14:paraId="00000959" w14:textId="77777777" w:rsidR="00C52EB5" w:rsidRDefault="00C52EB5">
          <w:pPr>
            <w:pBdr>
              <w:top w:val="nil"/>
              <w:left w:val="nil"/>
              <w:bottom w:val="nil"/>
              <w:right w:val="nil"/>
              <w:between w:val="nil"/>
            </w:pBdr>
            <w:tabs>
              <w:tab w:val="center" w:pos="4513"/>
              <w:tab w:val="right" w:pos="9026"/>
            </w:tabs>
            <w:ind w:left="-115"/>
            <w:rPr>
              <w:color w:val="000000"/>
            </w:rPr>
          </w:pPr>
        </w:p>
      </w:tc>
      <w:tc>
        <w:tcPr>
          <w:tcW w:w="3485" w:type="dxa"/>
        </w:tcPr>
        <w:p w14:paraId="0000095A" w14:textId="77777777" w:rsidR="00C52EB5" w:rsidRDefault="00C52EB5">
          <w:pPr>
            <w:pBdr>
              <w:top w:val="nil"/>
              <w:left w:val="nil"/>
              <w:bottom w:val="nil"/>
              <w:right w:val="nil"/>
              <w:between w:val="nil"/>
            </w:pBdr>
            <w:tabs>
              <w:tab w:val="center" w:pos="4513"/>
              <w:tab w:val="right" w:pos="9026"/>
            </w:tabs>
            <w:jc w:val="center"/>
            <w:rPr>
              <w:color w:val="000000"/>
            </w:rPr>
          </w:pPr>
        </w:p>
      </w:tc>
      <w:tc>
        <w:tcPr>
          <w:tcW w:w="3485" w:type="dxa"/>
        </w:tcPr>
        <w:p w14:paraId="0000095B" w14:textId="77777777" w:rsidR="00C52EB5" w:rsidRDefault="00C52EB5">
          <w:pPr>
            <w:pBdr>
              <w:top w:val="nil"/>
              <w:left w:val="nil"/>
              <w:bottom w:val="nil"/>
              <w:right w:val="nil"/>
              <w:between w:val="nil"/>
            </w:pBdr>
            <w:tabs>
              <w:tab w:val="center" w:pos="4513"/>
              <w:tab w:val="right" w:pos="9026"/>
            </w:tabs>
            <w:ind w:right="-115"/>
            <w:jc w:val="right"/>
            <w:rPr>
              <w:color w:val="000000"/>
            </w:rPr>
          </w:pPr>
        </w:p>
      </w:tc>
    </w:tr>
  </w:tbl>
  <w:p w14:paraId="0000095C" w14:textId="77777777" w:rsidR="00C52EB5" w:rsidRDefault="00C52EB5">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95D" w14:textId="77777777" w:rsidR="00C52EB5" w:rsidRDefault="00C52EB5">
    <w:pPr>
      <w:widowControl w:val="0"/>
      <w:pBdr>
        <w:top w:val="nil"/>
        <w:left w:val="nil"/>
        <w:bottom w:val="nil"/>
        <w:right w:val="nil"/>
        <w:between w:val="nil"/>
      </w:pBdr>
      <w:spacing w:line="276" w:lineRule="auto"/>
      <w:rPr>
        <w:color w:val="000000"/>
      </w:rPr>
    </w:pPr>
  </w:p>
  <w:tbl>
    <w:tblPr>
      <w:tblStyle w:val="aff8"/>
      <w:tblW w:w="3015" w:type="dxa"/>
      <w:tblInd w:w="0" w:type="dxa"/>
      <w:tblLayout w:type="fixed"/>
      <w:tblLook w:val="0600" w:firstRow="0" w:lastRow="0" w:firstColumn="0" w:lastColumn="0" w:noHBand="1" w:noVBand="1"/>
    </w:tblPr>
    <w:tblGrid>
      <w:gridCol w:w="1005"/>
      <w:gridCol w:w="1005"/>
      <w:gridCol w:w="1005"/>
    </w:tblGrid>
    <w:tr w:rsidR="00C52EB5" w14:paraId="359FE215" w14:textId="77777777">
      <w:trPr>
        <w:trHeight w:val="300"/>
      </w:trPr>
      <w:tc>
        <w:tcPr>
          <w:tcW w:w="1005" w:type="dxa"/>
        </w:tcPr>
        <w:p w14:paraId="0000095E" w14:textId="77777777" w:rsidR="00C52EB5" w:rsidRDefault="00C52EB5">
          <w:pPr>
            <w:pBdr>
              <w:top w:val="nil"/>
              <w:left w:val="nil"/>
              <w:bottom w:val="nil"/>
              <w:right w:val="nil"/>
              <w:between w:val="nil"/>
            </w:pBdr>
            <w:tabs>
              <w:tab w:val="center" w:pos="4513"/>
              <w:tab w:val="right" w:pos="9026"/>
            </w:tabs>
            <w:ind w:left="-115"/>
            <w:rPr>
              <w:color w:val="000000"/>
            </w:rPr>
          </w:pPr>
        </w:p>
      </w:tc>
      <w:tc>
        <w:tcPr>
          <w:tcW w:w="1005" w:type="dxa"/>
        </w:tcPr>
        <w:p w14:paraId="0000095F" w14:textId="77777777" w:rsidR="00C52EB5" w:rsidRDefault="00C52EB5">
          <w:pPr>
            <w:pBdr>
              <w:top w:val="nil"/>
              <w:left w:val="nil"/>
              <w:bottom w:val="nil"/>
              <w:right w:val="nil"/>
              <w:between w:val="nil"/>
            </w:pBdr>
            <w:tabs>
              <w:tab w:val="center" w:pos="4513"/>
              <w:tab w:val="right" w:pos="9026"/>
            </w:tabs>
            <w:jc w:val="center"/>
            <w:rPr>
              <w:color w:val="000000"/>
            </w:rPr>
          </w:pPr>
        </w:p>
      </w:tc>
      <w:tc>
        <w:tcPr>
          <w:tcW w:w="1005" w:type="dxa"/>
        </w:tcPr>
        <w:p w14:paraId="00000960" w14:textId="77777777" w:rsidR="00C52EB5" w:rsidRDefault="00C52EB5">
          <w:pPr>
            <w:pBdr>
              <w:top w:val="nil"/>
              <w:left w:val="nil"/>
              <w:bottom w:val="nil"/>
              <w:right w:val="nil"/>
              <w:between w:val="nil"/>
            </w:pBdr>
            <w:tabs>
              <w:tab w:val="center" w:pos="4513"/>
              <w:tab w:val="right" w:pos="9026"/>
            </w:tabs>
            <w:ind w:right="-115"/>
            <w:jc w:val="right"/>
            <w:rPr>
              <w:color w:val="000000"/>
            </w:rPr>
          </w:pPr>
        </w:p>
      </w:tc>
    </w:tr>
  </w:tbl>
  <w:p w14:paraId="00000961" w14:textId="77777777" w:rsidR="00C52EB5" w:rsidRDefault="00C52EB5">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962" w14:textId="77777777" w:rsidR="00C52EB5" w:rsidRDefault="00C52EB5">
    <w:pPr>
      <w:widowControl w:val="0"/>
      <w:pBdr>
        <w:top w:val="nil"/>
        <w:left w:val="nil"/>
        <w:bottom w:val="nil"/>
        <w:right w:val="nil"/>
        <w:between w:val="nil"/>
      </w:pBdr>
      <w:spacing w:line="276" w:lineRule="auto"/>
      <w:rPr>
        <w:color w:val="000000"/>
      </w:rPr>
    </w:pPr>
  </w:p>
  <w:tbl>
    <w:tblPr>
      <w:tblStyle w:val="aff9"/>
      <w:tblW w:w="10455" w:type="dxa"/>
      <w:tblInd w:w="0" w:type="dxa"/>
      <w:tblLayout w:type="fixed"/>
      <w:tblLook w:val="0600" w:firstRow="0" w:lastRow="0" w:firstColumn="0" w:lastColumn="0" w:noHBand="1" w:noVBand="1"/>
    </w:tblPr>
    <w:tblGrid>
      <w:gridCol w:w="3485"/>
      <w:gridCol w:w="3485"/>
      <w:gridCol w:w="3485"/>
    </w:tblGrid>
    <w:tr w:rsidR="00C52EB5" w14:paraId="138F523B" w14:textId="77777777">
      <w:trPr>
        <w:trHeight w:val="300"/>
      </w:trPr>
      <w:tc>
        <w:tcPr>
          <w:tcW w:w="3485" w:type="dxa"/>
        </w:tcPr>
        <w:p w14:paraId="00000963" w14:textId="77777777" w:rsidR="00C52EB5" w:rsidRDefault="00C52EB5">
          <w:pPr>
            <w:pBdr>
              <w:top w:val="nil"/>
              <w:left w:val="nil"/>
              <w:bottom w:val="nil"/>
              <w:right w:val="nil"/>
              <w:between w:val="nil"/>
            </w:pBdr>
            <w:tabs>
              <w:tab w:val="center" w:pos="4513"/>
              <w:tab w:val="right" w:pos="9026"/>
            </w:tabs>
            <w:ind w:left="-115"/>
            <w:rPr>
              <w:color w:val="000000"/>
            </w:rPr>
          </w:pPr>
        </w:p>
      </w:tc>
      <w:tc>
        <w:tcPr>
          <w:tcW w:w="3485" w:type="dxa"/>
        </w:tcPr>
        <w:p w14:paraId="00000964" w14:textId="77777777" w:rsidR="00C52EB5" w:rsidRDefault="00C52EB5">
          <w:pPr>
            <w:pBdr>
              <w:top w:val="nil"/>
              <w:left w:val="nil"/>
              <w:bottom w:val="nil"/>
              <w:right w:val="nil"/>
              <w:between w:val="nil"/>
            </w:pBdr>
            <w:tabs>
              <w:tab w:val="center" w:pos="4513"/>
              <w:tab w:val="right" w:pos="9026"/>
            </w:tabs>
            <w:jc w:val="center"/>
            <w:rPr>
              <w:color w:val="000000"/>
            </w:rPr>
          </w:pPr>
        </w:p>
      </w:tc>
      <w:tc>
        <w:tcPr>
          <w:tcW w:w="3485" w:type="dxa"/>
        </w:tcPr>
        <w:p w14:paraId="00000965" w14:textId="77777777" w:rsidR="00C52EB5" w:rsidRDefault="00C52EB5">
          <w:pPr>
            <w:pBdr>
              <w:top w:val="nil"/>
              <w:left w:val="nil"/>
              <w:bottom w:val="nil"/>
              <w:right w:val="nil"/>
              <w:between w:val="nil"/>
            </w:pBdr>
            <w:tabs>
              <w:tab w:val="center" w:pos="4513"/>
              <w:tab w:val="right" w:pos="9026"/>
            </w:tabs>
            <w:ind w:right="-115"/>
            <w:jc w:val="right"/>
            <w:rPr>
              <w:color w:val="000000"/>
            </w:rPr>
          </w:pPr>
        </w:p>
      </w:tc>
    </w:tr>
  </w:tbl>
  <w:p w14:paraId="00000966" w14:textId="77777777" w:rsidR="00C52EB5" w:rsidRDefault="00C52EB5">
    <w:pPr>
      <w:pBdr>
        <w:top w:val="nil"/>
        <w:left w:val="nil"/>
        <w:bottom w:val="nil"/>
        <w:right w:val="nil"/>
        <w:between w:val="nil"/>
      </w:pBdr>
      <w:tabs>
        <w:tab w:val="center" w:pos="4513"/>
        <w:tab w:val="right" w:pos="9026"/>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967" w14:textId="77777777" w:rsidR="00C52EB5" w:rsidRDefault="00C52EB5">
    <w:pPr>
      <w:widowControl w:val="0"/>
      <w:pBdr>
        <w:top w:val="nil"/>
        <w:left w:val="nil"/>
        <w:bottom w:val="nil"/>
        <w:right w:val="nil"/>
        <w:between w:val="nil"/>
      </w:pBdr>
      <w:spacing w:line="276" w:lineRule="auto"/>
      <w:rPr>
        <w:color w:val="000000"/>
      </w:rPr>
    </w:pPr>
  </w:p>
  <w:tbl>
    <w:tblPr>
      <w:tblStyle w:val="affa"/>
      <w:tblW w:w="10455" w:type="dxa"/>
      <w:tblInd w:w="0" w:type="dxa"/>
      <w:tblLayout w:type="fixed"/>
      <w:tblLook w:val="0600" w:firstRow="0" w:lastRow="0" w:firstColumn="0" w:lastColumn="0" w:noHBand="1" w:noVBand="1"/>
    </w:tblPr>
    <w:tblGrid>
      <w:gridCol w:w="3485"/>
      <w:gridCol w:w="3485"/>
      <w:gridCol w:w="3485"/>
    </w:tblGrid>
    <w:tr w:rsidR="00C52EB5" w14:paraId="094F85E2" w14:textId="77777777">
      <w:trPr>
        <w:trHeight w:val="300"/>
      </w:trPr>
      <w:tc>
        <w:tcPr>
          <w:tcW w:w="3485" w:type="dxa"/>
        </w:tcPr>
        <w:p w14:paraId="00000968" w14:textId="77777777" w:rsidR="00C52EB5" w:rsidRDefault="00C52EB5">
          <w:pPr>
            <w:pBdr>
              <w:top w:val="nil"/>
              <w:left w:val="nil"/>
              <w:bottom w:val="nil"/>
              <w:right w:val="nil"/>
              <w:between w:val="nil"/>
            </w:pBdr>
            <w:tabs>
              <w:tab w:val="center" w:pos="4513"/>
              <w:tab w:val="right" w:pos="9026"/>
            </w:tabs>
            <w:ind w:left="-115"/>
            <w:rPr>
              <w:color w:val="000000"/>
            </w:rPr>
          </w:pPr>
        </w:p>
      </w:tc>
      <w:tc>
        <w:tcPr>
          <w:tcW w:w="3485" w:type="dxa"/>
        </w:tcPr>
        <w:p w14:paraId="00000969" w14:textId="77777777" w:rsidR="00C52EB5" w:rsidRDefault="00C52EB5">
          <w:pPr>
            <w:pBdr>
              <w:top w:val="nil"/>
              <w:left w:val="nil"/>
              <w:bottom w:val="nil"/>
              <w:right w:val="nil"/>
              <w:between w:val="nil"/>
            </w:pBdr>
            <w:tabs>
              <w:tab w:val="center" w:pos="4513"/>
              <w:tab w:val="right" w:pos="9026"/>
            </w:tabs>
            <w:jc w:val="center"/>
            <w:rPr>
              <w:color w:val="000000"/>
            </w:rPr>
          </w:pPr>
        </w:p>
      </w:tc>
      <w:tc>
        <w:tcPr>
          <w:tcW w:w="3485" w:type="dxa"/>
        </w:tcPr>
        <w:p w14:paraId="0000096A" w14:textId="77777777" w:rsidR="00C52EB5" w:rsidRDefault="00C52EB5">
          <w:pPr>
            <w:pBdr>
              <w:top w:val="nil"/>
              <w:left w:val="nil"/>
              <w:bottom w:val="nil"/>
              <w:right w:val="nil"/>
              <w:between w:val="nil"/>
            </w:pBdr>
            <w:tabs>
              <w:tab w:val="center" w:pos="4513"/>
              <w:tab w:val="right" w:pos="9026"/>
            </w:tabs>
            <w:ind w:right="-115"/>
            <w:jc w:val="right"/>
            <w:rPr>
              <w:color w:val="000000"/>
            </w:rPr>
          </w:pPr>
        </w:p>
      </w:tc>
    </w:tr>
  </w:tbl>
  <w:p w14:paraId="0000096B" w14:textId="77777777" w:rsidR="00C52EB5" w:rsidRDefault="00000000">
    <w:pPr>
      <w:rPr>
        <w:rFonts w:ascii="Calibri" w:eastAsia="Calibri" w:hAnsi="Calibri" w:cs="Calibri"/>
        <w:sz w:val="14"/>
        <w:szCs w:val="14"/>
      </w:rPr>
    </w:pPr>
    <w:r>
      <w:rPr>
        <w:sz w:val="16"/>
        <w:szCs w:val="16"/>
      </w:rPr>
      <w:t>The students’ Guild Risk Assessment form requires you to provide certain pieces of information about you. This information may be shared with 3</w:t>
    </w:r>
    <w:r>
      <w:rPr>
        <w:sz w:val="16"/>
        <w:szCs w:val="16"/>
        <w:vertAlign w:val="superscript"/>
      </w:rPr>
      <w:t>rd</w:t>
    </w:r>
    <w:r>
      <w:rPr>
        <w:sz w:val="16"/>
        <w:szCs w:val="16"/>
      </w:rPr>
      <w:t xml:space="preserve"> parties like University of Exeter or the Police for example. This ensures we involve all necessary parties in which to feed into the decision-making process.</w:t>
    </w:r>
  </w:p>
  <w:p w14:paraId="0000096C" w14:textId="77777777" w:rsidR="00C52EB5" w:rsidRDefault="00000000">
    <w:pPr>
      <w:rPr>
        <w:sz w:val="16"/>
        <w:szCs w:val="16"/>
      </w:rPr>
    </w:pPr>
    <w:r>
      <w:rPr>
        <w:sz w:val="16"/>
        <w:szCs w:val="16"/>
      </w:rPr>
      <w:t xml:space="preserve">For more information regarding who we share personal information with, please visit our student privacy statement on our website here. </w:t>
    </w:r>
    <w:hyperlink r:id="rId1">
      <w:r w:rsidR="00C52EB5">
        <w:rPr>
          <w:color w:val="0563C1"/>
          <w:sz w:val="16"/>
          <w:szCs w:val="16"/>
          <w:u w:val="single"/>
        </w:rPr>
        <w:t>https://www.exeterguild.com/page/your-privacy-students</w:t>
      </w:r>
    </w:hyperlink>
  </w:p>
  <w:p w14:paraId="0000096D" w14:textId="77777777" w:rsidR="00C52EB5" w:rsidRDefault="00C52EB5">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EAF3B" w14:textId="77777777" w:rsidR="00860F58" w:rsidRDefault="00860F58">
      <w:r>
        <w:separator/>
      </w:r>
    </w:p>
  </w:footnote>
  <w:footnote w:type="continuationSeparator" w:id="0">
    <w:p w14:paraId="6107CE47" w14:textId="77777777" w:rsidR="00860F58" w:rsidRDefault="00860F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955" w14:textId="77777777" w:rsidR="00C52EB5" w:rsidRDefault="00000000">
    <w:pPr>
      <w:pBdr>
        <w:top w:val="nil"/>
        <w:left w:val="nil"/>
        <w:bottom w:val="nil"/>
        <w:right w:val="nil"/>
        <w:between w:val="nil"/>
      </w:pBdr>
      <w:tabs>
        <w:tab w:val="center" w:pos="4513"/>
        <w:tab w:val="right" w:pos="9026"/>
        <w:tab w:val="center" w:pos="5233"/>
        <w:tab w:val="left" w:pos="7605"/>
      </w:tabs>
      <w:jc w:val="right"/>
      <w:rPr>
        <w:rFonts w:ascii="Rubik" w:eastAsia="Rubik" w:hAnsi="Rubik" w:cs="Rubik"/>
        <w:b/>
        <w:bCs/>
        <w:color w:val="000000"/>
        <w:sz w:val="16"/>
        <w:szCs w:val="16"/>
      </w:rPr>
    </w:pPr>
    <w:r>
      <w:rPr>
        <w:rFonts w:ascii="Rubik" w:eastAsia="Rubik" w:hAnsi="Rubik" w:cs="Rubik"/>
        <w:b/>
        <w:bCs/>
        <w:color w:val="000000"/>
        <w:sz w:val="16"/>
        <w:szCs w:val="16"/>
      </w:rPr>
      <w:t>Revision: 1.0</w:t>
    </w:r>
    <w:r>
      <w:rPr>
        <w:noProof/>
      </w:rPr>
      <w:drawing>
        <wp:anchor distT="0" distB="0" distL="0" distR="0" simplePos="0" relativeHeight="251658240" behindDoc="1" locked="0" layoutInCell="1" hidden="0" allowOverlap="1" wp14:anchorId="2D6BCCC0" wp14:editId="1B9AA809">
          <wp:simplePos x="0" y="0"/>
          <wp:positionH relativeFrom="column">
            <wp:posOffset>2806700</wp:posOffset>
          </wp:positionH>
          <wp:positionV relativeFrom="paragraph">
            <wp:posOffset>-9598</wp:posOffset>
          </wp:positionV>
          <wp:extent cx="1020726" cy="574146"/>
          <wp:effectExtent l="0" t="0" r="0" b="0"/>
          <wp:wrapNone/>
          <wp:docPr id="1" name="image1.png" descr="A white rectangular sign with orange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white rectangular sign with orange and green text&#10;&#10;Description automatically generated"/>
                  <pic:cNvPicPr preferRelativeResize="0"/>
                </pic:nvPicPr>
                <pic:blipFill>
                  <a:blip r:embed="rId1"/>
                  <a:srcRect/>
                  <a:stretch>
                    <a:fillRect/>
                  </a:stretch>
                </pic:blipFill>
                <pic:spPr>
                  <a:xfrm>
                    <a:off x="0" y="0"/>
                    <a:ext cx="1020726" cy="574146"/>
                  </a:xfrm>
                  <a:prstGeom prst="rect">
                    <a:avLst/>
                  </a:prstGeom>
                  <a:ln/>
                </pic:spPr>
              </pic:pic>
            </a:graphicData>
          </a:graphic>
        </wp:anchor>
      </w:drawing>
    </w:r>
  </w:p>
  <w:p w14:paraId="00000956" w14:textId="77777777" w:rsidR="00C52EB5" w:rsidRDefault="00000000">
    <w:pPr>
      <w:pBdr>
        <w:top w:val="nil"/>
        <w:left w:val="nil"/>
        <w:bottom w:val="nil"/>
        <w:right w:val="nil"/>
        <w:between w:val="nil"/>
      </w:pBdr>
      <w:tabs>
        <w:tab w:val="center" w:pos="4513"/>
        <w:tab w:val="right" w:pos="9026"/>
        <w:tab w:val="center" w:pos="5233"/>
        <w:tab w:val="left" w:pos="7605"/>
      </w:tabs>
      <w:jc w:val="right"/>
      <w:rPr>
        <w:b/>
        <w:bCs/>
        <w:color w:val="000000"/>
        <w:sz w:val="32"/>
        <w:szCs w:val="32"/>
      </w:rPr>
    </w:pPr>
    <w:r>
      <w:rPr>
        <w:rFonts w:ascii="Rubik" w:eastAsia="Rubik" w:hAnsi="Rubik" w:cs="Rubik"/>
        <w:b/>
        <w:bCs/>
        <w:color w:val="000000"/>
        <w:sz w:val="16"/>
        <w:szCs w:val="16"/>
      </w:rPr>
      <w:t xml:space="preserve">Revision date: </w:t>
    </w:r>
    <w:r>
      <w:rPr>
        <w:color w:val="000000"/>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957" w14:textId="77777777" w:rsidR="00C52EB5" w:rsidRDefault="00000000">
    <w:pPr>
      <w:pBdr>
        <w:top w:val="nil"/>
        <w:left w:val="nil"/>
        <w:bottom w:val="nil"/>
        <w:right w:val="nil"/>
        <w:between w:val="nil"/>
      </w:pBdr>
      <w:tabs>
        <w:tab w:val="center" w:pos="4513"/>
        <w:tab w:val="right" w:pos="9026"/>
      </w:tabs>
      <w:jc w:val="center"/>
      <w:rPr>
        <w:b/>
        <w:bCs/>
        <w:color w:val="000000"/>
        <w:sz w:val="32"/>
        <w:szCs w:val="32"/>
      </w:rPr>
    </w:pPr>
    <w:r>
      <w:rPr>
        <w:b/>
        <w:bCs/>
        <w:color w:val="000000"/>
        <w:sz w:val="32"/>
        <w:szCs w:val="32"/>
      </w:rPr>
      <w:t>Guild Group Annual Risk Assessment 2025/26</w:t>
    </w:r>
    <w:r>
      <w:rPr>
        <w:color w:val="00000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546C54"/>
    <w:multiLevelType w:val="hybridMultilevel"/>
    <w:tmpl w:val="7158AC98"/>
    <w:lvl w:ilvl="0" w:tplc="ECB43942">
      <w:start w:val="1"/>
      <w:numFmt w:val="bullet"/>
      <w:lvlText w:val=""/>
      <w:lvlJc w:val="left"/>
      <w:pPr>
        <w:ind w:left="720" w:hanging="360"/>
      </w:pPr>
      <w:rPr>
        <w:rFonts w:ascii="Symbol" w:hAnsi="Symbol" w:hint="default"/>
      </w:rPr>
    </w:lvl>
    <w:lvl w:ilvl="1" w:tplc="09A8F3EC">
      <w:start w:val="1"/>
      <w:numFmt w:val="bullet"/>
      <w:lvlText w:val="o"/>
      <w:lvlJc w:val="left"/>
      <w:pPr>
        <w:ind w:left="1440" w:hanging="360"/>
      </w:pPr>
      <w:rPr>
        <w:rFonts w:ascii="Courier New" w:hAnsi="Courier New" w:hint="default"/>
      </w:rPr>
    </w:lvl>
    <w:lvl w:ilvl="2" w:tplc="32AC7D60">
      <w:start w:val="1"/>
      <w:numFmt w:val="bullet"/>
      <w:lvlText w:val=""/>
      <w:lvlJc w:val="left"/>
      <w:pPr>
        <w:ind w:left="2160" w:hanging="360"/>
      </w:pPr>
      <w:rPr>
        <w:rFonts w:ascii="Wingdings" w:hAnsi="Wingdings" w:hint="default"/>
      </w:rPr>
    </w:lvl>
    <w:lvl w:ilvl="3" w:tplc="3EFE253C">
      <w:start w:val="1"/>
      <w:numFmt w:val="bullet"/>
      <w:lvlText w:val=""/>
      <w:lvlJc w:val="left"/>
      <w:pPr>
        <w:ind w:left="2880" w:hanging="360"/>
      </w:pPr>
      <w:rPr>
        <w:rFonts w:ascii="Symbol" w:hAnsi="Symbol" w:hint="default"/>
      </w:rPr>
    </w:lvl>
    <w:lvl w:ilvl="4" w:tplc="B56C9AF8">
      <w:start w:val="1"/>
      <w:numFmt w:val="bullet"/>
      <w:lvlText w:val="o"/>
      <w:lvlJc w:val="left"/>
      <w:pPr>
        <w:ind w:left="3600" w:hanging="360"/>
      </w:pPr>
      <w:rPr>
        <w:rFonts w:ascii="Courier New" w:hAnsi="Courier New" w:hint="default"/>
      </w:rPr>
    </w:lvl>
    <w:lvl w:ilvl="5" w:tplc="96025D22">
      <w:start w:val="1"/>
      <w:numFmt w:val="bullet"/>
      <w:lvlText w:val=""/>
      <w:lvlJc w:val="left"/>
      <w:pPr>
        <w:ind w:left="4320" w:hanging="360"/>
      </w:pPr>
      <w:rPr>
        <w:rFonts w:ascii="Wingdings" w:hAnsi="Wingdings" w:hint="default"/>
      </w:rPr>
    </w:lvl>
    <w:lvl w:ilvl="6" w:tplc="65DC02A6">
      <w:start w:val="1"/>
      <w:numFmt w:val="bullet"/>
      <w:lvlText w:val=""/>
      <w:lvlJc w:val="left"/>
      <w:pPr>
        <w:ind w:left="5040" w:hanging="360"/>
      </w:pPr>
      <w:rPr>
        <w:rFonts w:ascii="Symbol" w:hAnsi="Symbol" w:hint="default"/>
      </w:rPr>
    </w:lvl>
    <w:lvl w:ilvl="7" w:tplc="FE3CC9EC">
      <w:start w:val="1"/>
      <w:numFmt w:val="bullet"/>
      <w:lvlText w:val="o"/>
      <w:lvlJc w:val="left"/>
      <w:pPr>
        <w:ind w:left="5760" w:hanging="360"/>
      </w:pPr>
      <w:rPr>
        <w:rFonts w:ascii="Courier New" w:hAnsi="Courier New" w:hint="default"/>
      </w:rPr>
    </w:lvl>
    <w:lvl w:ilvl="8" w:tplc="1F0460C8">
      <w:start w:val="1"/>
      <w:numFmt w:val="bullet"/>
      <w:lvlText w:val=""/>
      <w:lvlJc w:val="left"/>
      <w:pPr>
        <w:ind w:left="6480" w:hanging="360"/>
      </w:pPr>
      <w:rPr>
        <w:rFonts w:ascii="Wingdings" w:hAnsi="Wingdings" w:hint="default"/>
      </w:rPr>
    </w:lvl>
  </w:abstractNum>
  <w:abstractNum w:abstractNumId="1" w15:restartNumberingAfterBreak="0">
    <w:nsid w:val="6BEEBDE0"/>
    <w:multiLevelType w:val="hybridMultilevel"/>
    <w:tmpl w:val="8602796A"/>
    <w:lvl w:ilvl="0" w:tplc="4C025756">
      <w:start w:val="1"/>
      <w:numFmt w:val="bullet"/>
      <w:lvlText w:val=""/>
      <w:lvlJc w:val="left"/>
      <w:pPr>
        <w:ind w:left="720" w:hanging="360"/>
      </w:pPr>
      <w:rPr>
        <w:rFonts w:ascii="Symbol" w:hAnsi="Symbol" w:hint="default"/>
      </w:rPr>
    </w:lvl>
    <w:lvl w:ilvl="1" w:tplc="0FCA35F4">
      <w:start w:val="1"/>
      <w:numFmt w:val="bullet"/>
      <w:lvlText w:val="o"/>
      <w:lvlJc w:val="left"/>
      <w:pPr>
        <w:ind w:left="1440" w:hanging="360"/>
      </w:pPr>
      <w:rPr>
        <w:rFonts w:ascii="Courier New" w:hAnsi="Courier New" w:hint="default"/>
      </w:rPr>
    </w:lvl>
    <w:lvl w:ilvl="2" w:tplc="22F8FB06">
      <w:start w:val="1"/>
      <w:numFmt w:val="bullet"/>
      <w:lvlText w:val=""/>
      <w:lvlJc w:val="left"/>
      <w:pPr>
        <w:ind w:left="2160" w:hanging="360"/>
      </w:pPr>
      <w:rPr>
        <w:rFonts w:ascii="Wingdings" w:hAnsi="Wingdings" w:hint="default"/>
      </w:rPr>
    </w:lvl>
    <w:lvl w:ilvl="3" w:tplc="DFC87BA4">
      <w:start w:val="1"/>
      <w:numFmt w:val="bullet"/>
      <w:lvlText w:val=""/>
      <w:lvlJc w:val="left"/>
      <w:pPr>
        <w:ind w:left="2880" w:hanging="360"/>
      </w:pPr>
      <w:rPr>
        <w:rFonts w:ascii="Symbol" w:hAnsi="Symbol" w:hint="default"/>
      </w:rPr>
    </w:lvl>
    <w:lvl w:ilvl="4" w:tplc="BA746EF6">
      <w:start w:val="1"/>
      <w:numFmt w:val="bullet"/>
      <w:lvlText w:val="o"/>
      <w:lvlJc w:val="left"/>
      <w:pPr>
        <w:ind w:left="3600" w:hanging="360"/>
      </w:pPr>
      <w:rPr>
        <w:rFonts w:ascii="Courier New" w:hAnsi="Courier New" w:hint="default"/>
      </w:rPr>
    </w:lvl>
    <w:lvl w:ilvl="5" w:tplc="4F76D5FC">
      <w:start w:val="1"/>
      <w:numFmt w:val="bullet"/>
      <w:lvlText w:val=""/>
      <w:lvlJc w:val="left"/>
      <w:pPr>
        <w:ind w:left="4320" w:hanging="360"/>
      </w:pPr>
      <w:rPr>
        <w:rFonts w:ascii="Wingdings" w:hAnsi="Wingdings" w:hint="default"/>
      </w:rPr>
    </w:lvl>
    <w:lvl w:ilvl="6" w:tplc="E2DEDF5E">
      <w:start w:val="1"/>
      <w:numFmt w:val="bullet"/>
      <w:lvlText w:val=""/>
      <w:lvlJc w:val="left"/>
      <w:pPr>
        <w:ind w:left="5040" w:hanging="360"/>
      </w:pPr>
      <w:rPr>
        <w:rFonts w:ascii="Symbol" w:hAnsi="Symbol" w:hint="default"/>
      </w:rPr>
    </w:lvl>
    <w:lvl w:ilvl="7" w:tplc="9A7285A6">
      <w:start w:val="1"/>
      <w:numFmt w:val="bullet"/>
      <w:lvlText w:val="o"/>
      <w:lvlJc w:val="left"/>
      <w:pPr>
        <w:ind w:left="5760" w:hanging="360"/>
      </w:pPr>
      <w:rPr>
        <w:rFonts w:ascii="Courier New" w:hAnsi="Courier New" w:hint="default"/>
      </w:rPr>
    </w:lvl>
    <w:lvl w:ilvl="8" w:tplc="A3AA3E82">
      <w:start w:val="1"/>
      <w:numFmt w:val="bullet"/>
      <w:lvlText w:val=""/>
      <w:lvlJc w:val="left"/>
      <w:pPr>
        <w:ind w:left="6480" w:hanging="360"/>
      </w:pPr>
      <w:rPr>
        <w:rFonts w:ascii="Wingdings" w:hAnsi="Wingdings" w:hint="default"/>
      </w:rPr>
    </w:lvl>
  </w:abstractNum>
  <w:abstractNum w:abstractNumId="2" w15:restartNumberingAfterBreak="0">
    <w:nsid w:val="76BDA365"/>
    <w:multiLevelType w:val="multilevel"/>
    <w:tmpl w:val="AE2442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7F9C3490"/>
    <w:multiLevelType w:val="multilevel"/>
    <w:tmpl w:val="4A421F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769083474">
    <w:abstractNumId w:val="1"/>
  </w:num>
  <w:num w:numId="2" w16cid:durableId="1289509141">
    <w:abstractNumId w:val="3"/>
  </w:num>
  <w:num w:numId="3" w16cid:durableId="1936550127">
    <w:abstractNumId w:val="0"/>
  </w:num>
  <w:num w:numId="4" w16cid:durableId="187819625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bigail Pyne">
    <w15:presenceInfo w15:providerId="AD" w15:userId="S::abigail.pyne@exeterguild.com::c0ff9709-96eb-4ce7-9c5d-1d0c6a5093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EB5"/>
    <w:rsid w:val="000346E5"/>
    <w:rsid w:val="000F74EF"/>
    <w:rsid w:val="001D4C9E"/>
    <w:rsid w:val="004A4BC1"/>
    <w:rsid w:val="00860F58"/>
    <w:rsid w:val="00BB2343"/>
    <w:rsid w:val="00C52EB5"/>
    <w:rsid w:val="00DC353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AF96F"/>
  <w15:docId w15:val="{37D96DB4-AC73-4484-BF38-800B405F1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57" w:type="dxa"/>
        <w:left w:w="115" w:type="dxa"/>
        <w:bottom w:w="57"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CellMar>
        <w:top w:w="0" w:type="dxa"/>
        <w:left w:w="108" w:type="dxa"/>
        <w:bottom w:w="0" w:type="dxa"/>
        <w:right w:w="108"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08" w:type="dxa"/>
        <w:bottom w:w="0" w:type="dxa"/>
        <w:right w:w="108"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08" w:type="dxa"/>
        <w:bottom w:w="0" w:type="dxa"/>
        <w:right w:w="108"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table" w:customStyle="1" w:styleId="af7">
    <w:basedOn w:val="TableNormal0"/>
    <w:tblPr>
      <w:tblStyleRowBandSize w:val="1"/>
      <w:tblStyleColBandSize w:val="1"/>
      <w:tblCellMar>
        <w:top w:w="0" w:type="dxa"/>
        <w:left w:w="108" w:type="dxa"/>
        <w:bottom w:w="0" w:type="dxa"/>
        <w:right w:w="108"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table" w:customStyle="1" w:styleId="af9">
    <w:basedOn w:val="TableNormal0"/>
    <w:tblPr>
      <w:tblStyleRowBandSize w:val="1"/>
      <w:tblStyleColBandSize w:val="1"/>
      <w:tblCellMar>
        <w:top w:w="0" w:type="dxa"/>
        <w:left w:w="108" w:type="dxa"/>
        <w:bottom w:w="0" w:type="dxa"/>
        <w:right w:w="108" w:type="dxa"/>
      </w:tblCellMar>
    </w:tblPr>
  </w:style>
  <w:style w:type="table" w:customStyle="1" w:styleId="afa">
    <w:basedOn w:val="TableNormal0"/>
    <w:tblPr>
      <w:tblStyleRowBandSize w:val="1"/>
      <w:tblStyleColBandSize w:val="1"/>
      <w:tblCellMar>
        <w:top w:w="0" w:type="dxa"/>
        <w:left w:w="115" w:type="dxa"/>
        <w:bottom w:w="0" w:type="dxa"/>
        <w:right w:w="115" w:type="dxa"/>
      </w:tblCellMar>
    </w:tblPr>
  </w:style>
  <w:style w:type="table" w:customStyle="1" w:styleId="afb">
    <w:basedOn w:val="TableNormal0"/>
    <w:tblPr>
      <w:tblStyleRowBandSize w:val="1"/>
      <w:tblStyleColBandSize w:val="1"/>
      <w:tblCellMar>
        <w:top w:w="0" w:type="dxa"/>
        <w:left w:w="108" w:type="dxa"/>
        <w:bottom w:w="0" w:type="dxa"/>
        <w:right w:w="108" w:type="dxa"/>
      </w:tblCellMar>
    </w:tblPr>
  </w:style>
  <w:style w:type="table" w:customStyle="1" w:styleId="afc">
    <w:basedOn w:val="TableNormal0"/>
    <w:tblPr>
      <w:tblStyleRowBandSize w:val="1"/>
      <w:tblStyleColBandSize w:val="1"/>
      <w:tblCellMar>
        <w:top w:w="0" w:type="dxa"/>
        <w:left w:w="115" w:type="dxa"/>
        <w:bottom w:w="0" w:type="dxa"/>
        <w:right w:w="115" w:type="dxa"/>
      </w:tblCellMar>
    </w:tblPr>
  </w:style>
  <w:style w:type="table" w:customStyle="1" w:styleId="afd">
    <w:basedOn w:val="TableNormal0"/>
    <w:tblPr>
      <w:tblStyleRowBandSize w:val="1"/>
      <w:tblStyleColBandSize w:val="1"/>
      <w:tblCellMar>
        <w:top w:w="0" w:type="dxa"/>
        <w:left w:w="108" w:type="dxa"/>
        <w:bottom w:w="0" w:type="dxa"/>
        <w:right w:w="108" w:type="dxa"/>
      </w:tblCellMar>
    </w:tblPr>
  </w:style>
  <w:style w:type="table" w:customStyle="1" w:styleId="afe">
    <w:basedOn w:val="TableNormal0"/>
    <w:tblPr>
      <w:tblStyleRowBandSize w:val="1"/>
      <w:tblStyleColBandSize w:val="1"/>
      <w:tblCellMar>
        <w:top w:w="0" w:type="dxa"/>
        <w:left w:w="115" w:type="dxa"/>
        <w:bottom w:w="0" w:type="dxa"/>
        <w:right w:w="115" w:type="dxa"/>
      </w:tblCellMar>
    </w:tblPr>
  </w:style>
  <w:style w:type="table" w:customStyle="1" w:styleId="aff">
    <w:basedOn w:val="TableNormal0"/>
    <w:tblPr>
      <w:tblStyleRowBandSize w:val="1"/>
      <w:tblStyleColBandSize w:val="1"/>
      <w:tblCellMar>
        <w:top w:w="0" w:type="dxa"/>
        <w:left w:w="108" w:type="dxa"/>
        <w:bottom w:w="0" w:type="dxa"/>
        <w:right w:w="108" w:type="dxa"/>
      </w:tblCellMar>
    </w:tblPr>
  </w:style>
  <w:style w:type="table" w:customStyle="1" w:styleId="aff0">
    <w:basedOn w:val="TableNormal0"/>
    <w:tblPr>
      <w:tblStyleRowBandSize w:val="1"/>
      <w:tblStyleColBandSize w:val="1"/>
      <w:tblCellMar>
        <w:top w:w="0" w:type="dxa"/>
        <w:left w:w="115" w:type="dxa"/>
        <w:bottom w:w="0" w:type="dxa"/>
        <w:right w:w="115" w:type="dxa"/>
      </w:tblCellMar>
    </w:tblPr>
  </w:style>
  <w:style w:type="table" w:customStyle="1" w:styleId="aff1">
    <w:basedOn w:val="TableNormal0"/>
    <w:tblPr>
      <w:tblStyleRowBandSize w:val="1"/>
      <w:tblStyleColBandSize w:val="1"/>
      <w:tblCellMar>
        <w:top w:w="0" w:type="dxa"/>
        <w:left w:w="108" w:type="dxa"/>
        <w:bottom w:w="0" w:type="dxa"/>
        <w:right w:w="108" w:type="dxa"/>
      </w:tblCellMar>
    </w:tblPr>
  </w:style>
  <w:style w:type="table" w:customStyle="1" w:styleId="aff2">
    <w:basedOn w:val="TableNormal0"/>
    <w:tblPr>
      <w:tblStyleRowBandSize w:val="1"/>
      <w:tblStyleColBandSize w:val="1"/>
      <w:tblCellMar>
        <w:top w:w="0" w:type="dxa"/>
        <w:left w:w="115" w:type="dxa"/>
        <w:bottom w:w="0" w:type="dxa"/>
        <w:right w:w="115" w:type="dxa"/>
      </w:tblCellMar>
    </w:tblPr>
  </w:style>
  <w:style w:type="table" w:customStyle="1" w:styleId="aff3">
    <w:basedOn w:val="TableNormal0"/>
    <w:tblPr>
      <w:tblStyleRowBandSize w:val="1"/>
      <w:tblStyleColBandSize w:val="1"/>
      <w:tblCellMar>
        <w:top w:w="0" w:type="dxa"/>
        <w:left w:w="108" w:type="dxa"/>
        <w:bottom w:w="0" w:type="dxa"/>
        <w:right w:w="108" w:type="dxa"/>
      </w:tblCellMar>
    </w:tblPr>
  </w:style>
  <w:style w:type="table" w:customStyle="1" w:styleId="aff4">
    <w:basedOn w:val="TableNormal0"/>
    <w:tblPr>
      <w:tblStyleRowBandSize w:val="1"/>
      <w:tblStyleColBandSize w:val="1"/>
      <w:tblCellMar>
        <w:top w:w="0" w:type="dxa"/>
        <w:left w:w="115" w:type="dxa"/>
        <w:bottom w:w="0" w:type="dxa"/>
        <w:right w:w="115" w:type="dxa"/>
      </w:tblCellMar>
    </w:tblPr>
  </w:style>
  <w:style w:type="table" w:customStyle="1" w:styleId="aff5">
    <w:basedOn w:val="TableNormal0"/>
    <w:tblPr>
      <w:tblStyleRowBandSize w:val="1"/>
      <w:tblStyleColBandSize w:val="1"/>
      <w:tblCellMar>
        <w:top w:w="0" w:type="dxa"/>
        <w:left w:w="108" w:type="dxa"/>
        <w:bottom w:w="0" w:type="dxa"/>
        <w:right w:w="108" w:type="dxa"/>
      </w:tblCellMar>
    </w:tblPr>
  </w:style>
  <w:style w:type="table" w:customStyle="1" w:styleId="aff6">
    <w:basedOn w:val="TableNormal0"/>
    <w:tblPr>
      <w:tblStyleRowBandSize w:val="1"/>
      <w:tblStyleColBandSize w:val="1"/>
      <w:tblCellMar>
        <w:top w:w="0" w:type="dxa"/>
        <w:left w:w="108" w:type="dxa"/>
        <w:bottom w:w="0" w:type="dxa"/>
        <w:right w:w="108" w:type="dxa"/>
      </w:tblCellMar>
    </w:tblPr>
  </w:style>
  <w:style w:type="table" w:customStyle="1" w:styleId="aff7">
    <w:basedOn w:val="TableNormal0"/>
    <w:tblPr>
      <w:tblStyleRowBandSize w:val="1"/>
      <w:tblStyleColBandSize w:val="1"/>
      <w:tblCellMar>
        <w:top w:w="0" w:type="dxa"/>
        <w:left w:w="115" w:type="dxa"/>
        <w:bottom w:w="0" w:type="dxa"/>
        <w:right w:w="115" w:type="dxa"/>
      </w:tblCellMar>
    </w:tblPr>
  </w:style>
  <w:style w:type="table" w:customStyle="1" w:styleId="aff8">
    <w:basedOn w:val="TableNormal0"/>
    <w:tblPr>
      <w:tblStyleRowBandSize w:val="1"/>
      <w:tblStyleColBandSize w:val="1"/>
      <w:tblCellMar>
        <w:top w:w="0" w:type="dxa"/>
        <w:left w:w="115" w:type="dxa"/>
        <w:bottom w:w="0" w:type="dxa"/>
        <w:right w:w="115" w:type="dxa"/>
      </w:tblCellMar>
    </w:tblPr>
  </w:style>
  <w:style w:type="table" w:customStyle="1" w:styleId="aff9">
    <w:basedOn w:val="TableNormal0"/>
    <w:tblPr>
      <w:tblStyleRowBandSize w:val="1"/>
      <w:tblStyleColBandSize w:val="1"/>
      <w:tblCellMar>
        <w:top w:w="0" w:type="dxa"/>
        <w:left w:w="115" w:type="dxa"/>
        <w:bottom w:w="0" w:type="dxa"/>
        <w:right w:w="115" w:type="dxa"/>
      </w:tblCellMar>
    </w:tblPr>
  </w:style>
  <w:style w:type="table" w:customStyle="1" w:styleId="affa">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0346E5"/>
    <w:pPr>
      <w:ind w:left="720"/>
      <w:contextualSpacing/>
    </w:pPr>
    <w:rPr>
      <w:rFonts w:eastAsia="Times New Roman"/>
      <w:szCs w:val="20"/>
      <w:lang w:eastAsia="en-US"/>
    </w:rPr>
  </w:style>
  <w:style w:type="paragraph" w:styleId="NormalWeb">
    <w:name w:val="Normal (Web)"/>
    <w:basedOn w:val="Normal"/>
    <w:uiPriority w:val="99"/>
    <w:unhideWhenUsed/>
    <w:rsid w:val="000346E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my.exeterguild.com/auth/committee/training-courses/20/content/84" TargetMode="External"/><Relationship Id="rId26" Type="http://schemas.openxmlformats.org/officeDocument/2006/relationships/hyperlink" Target="https://my.exeterguild.com/auth/committee/training-courses/20/content/84" TargetMode="External"/><Relationship Id="rId39" Type="http://schemas.openxmlformats.org/officeDocument/2006/relationships/hyperlink" Target="https://my.exeterguild.com/auth/committee/training-courses/20/content/82" TargetMode="External"/><Relationship Id="rId21" Type="http://schemas.openxmlformats.org/officeDocument/2006/relationships/hyperlink" Target="https://my.exeterguild.com/auth/committee/training-courses/20/content/82" TargetMode="External"/><Relationship Id="rId34" Type="http://schemas.openxmlformats.org/officeDocument/2006/relationships/hyperlink" Target="https://my.exeterguild.com/auth/committee/training-courses/20/content/84" TargetMode="External"/><Relationship Id="rId42" Type="http://schemas.microsoft.com/office/2016/09/relationships/commentsIds" Target="commentsIds.xml"/><Relationship Id="rId47" Type="http://schemas.openxmlformats.org/officeDocument/2006/relationships/hyperlink" Target="https://my.exeterguild.com/auth/committee/training-courses/20/content/84" TargetMode="External"/><Relationship Id="rId50" Type="http://schemas.openxmlformats.org/officeDocument/2006/relationships/hyperlink" Target="https://my.exeterguild.com/auth/committee/training-courses/20/content/82" TargetMode="Externa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https://my.exeterguild.com/auth/committee/training-courses/20/content/82" TargetMode="External"/><Relationship Id="rId11" Type="http://schemas.openxmlformats.org/officeDocument/2006/relationships/hyperlink" Target="https://hosted.exeterguild.com/forms/view.php?id=28136"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yperlink" Target="https://my.exeterguild.com/auth/committee/training-courses/20/content/82" TargetMode="External"/><Relationship Id="rId40" Type="http://schemas.openxmlformats.org/officeDocument/2006/relationships/comments" Target="comments.xml"/><Relationship Id="rId45" Type="http://schemas.openxmlformats.org/officeDocument/2006/relationships/hyperlink" Target="https://my.exeterguild.com/auth/committee/training-courses/20/content/84" TargetMode="External"/><Relationship Id="rId53" Type="http://schemas.openxmlformats.org/officeDocument/2006/relationships/header" Target="header2.xml"/><Relationship Id="rId58" Type="http://schemas.openxmlformats.org/officeDocument/2006/relationships/customXml" Target="../customXml/item3.xml"/><Relationship Id="rId5" Type="http://schemas.openxmlformats.org/officeDocument/2006/relationships/webSettings" Target="webSettings.xml"/><Relationship Id="rId19" Type="http://schemas.openxmlformats.org/officeDocument/2006/relationships/hyperlink" Target="https://my.exeterguild.com/auth/committee/training-courses/20/content/82" TargetMode="External"/><Relationship Id="rId4" Type="http://schemas.openxmlformats.org/officeDocument/2006/relationships/settings" Target="settings.xml"/><Relationship Id="rId9" Type="http://schemas.openxmlformats.org/officeDocument/2006/relationships/hyperlink" Target="https://exeterstudentsguild.sharepoint.com/:b:/s/ActivitiesandVolunteering/Eblxk5TT3tBGtwXHf1-1_hwBjGsfQ50sbJ8Vd4fHX9ck2g?e=nNCsOP" TargetMode="External"/><Relationship Id="rId14" Type="http://schemas.openxmlformats.org/officeDocument/2006/relationships/footer" Target="footer1.xm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hyperlink" Target="https://my.exeterguild.com/auth/committee/training-courses/20/content/82" TargetMode="External"/><Relationship Id="rId43" Type="http://schemas.openxmlformats.org/officeDocument/2006/relationships/hyperlink" Target="https://my.exeterguild.com/auth/committee/training-courses/20/content/84" TargetMode="External"/><Relationship Id="rId48" Type="http://schemas.openxmlformats.org/officeDocument/2006/relationships/hyperlink" Target="https://my.exeterguild.com/auth/committee/training-courses/20/content/82" TargetMode="External"/><Relationship Id="rId56" Type="http://schemas.openxmlformats.org/officeDocument/2006/relationships/theme" Target="theme/theme1.xml"/><Relationship Id="rId8" Type="http://schemas.openxmlformats.org/officeDocument/2006/relationships/hyperlink" Target="https://exeterstudentsguild.sharepoint.com/:p:/s/ActivitiesandVolunteering/EZ6N2vFfgGZLoxnwFmZpc9gBqheHJLpUwo86U1J9UsSEzw?e=kXXt1g" TargetMode="External"/><Relationship Id="rId51" Type="http://schemas.openxmlformats.org/officeDocument/2006/relationships/hyperlink" Target="https://my.exeterguild.com/auth/committee/training-courses/20/content/84" TargetMode="External"/><Relationship Id="rId3" Type="http://schemas.openxmlformats.org/officeDocument/2006/relationships/styles" Target="styles.xml"/><Relationship Id="rId12" Type="http://schemas.openxmlformats.org/officeDocument/2006/relationships/hyperlink" Target="https://my.exeterguild.com/auth/committee/knowledge-base/222" TargetMode="External"/><Relationship Id="rId17" Type="http://schemas.openxmlformats.org/officeDocument/2006/relationships/footer" Target="footer4.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hyperlink" Target="https://my.exeterguild.com/auth/committee/training-courses/20/content/84" TargetMode="External"/><Relationship Id="rId46" Type="http://schemas.openxmlformats.org/officeDocument/2006/relationships/hyperlink" Target="https://my.exeterguild.com/auth/committee/training-courses/20/content/82" TargetMode="External"/><Relationship Id="rId59" Type="http://schemas.openxmlformats.org/officeDocument/2006/relationships/customXml" Target="../customXml/item4.xml"/><Relationship Id="rId20" Type="http://schemas.openxmlformats.org/officeDocument/2006/relationships/hyperlink" Target="https://my.exeterguild.com/auth/committee/training-courses/20/content/84" TargetMode="External"/><Relationship Id="rId41" Type="http://schemas.microsoft.com/office/2011/relationships/commentsExtended" Target="commentsExtended.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hyperlink" Target="https://my.exeterguild.com/auth/committee/training-courses/20/content/84" TargetMode="External"/><Relationship Id="rId49" Type="http://schemas.openxmlformats.org/officeDocument/2006/relationships/hyperlink" Target="https://my.exeterguild.com/auth/committee/training-courses/20/content/84" TargetMode="External"/><Relationship Id="rId57" Type="http://schemas.openxmlformats.org/officeDocument/2006/relationships/customXml" Target="../customXml/item2.xml"/><Relationship Id="rId10" Type="http://schemas.openxmlformats.org/officeDocument/2006/relationships/hyperlink" Target="mailto:activities@exeterguild.com" TargetMode="External"/><Relationship Id="rId31" Type="http://schemas.openxmlformats.org/officeDocument/2006/relationships/hyperlink" Target="https://my.exeterguild.com/auth/committee/training-courses/20/content/82" TargetMode="External"/><Relationship Id="rId44" Type="http://schemas.openxmlformats.org/officeDocument/2006/relationships/hyperlink" Target="https://my.exeterguild.com/auth/committee/training-courses/20/content/82" TargetMode="External"/><Relationship Id="rId52" Type="http://schemas.openxmlformats.org/officeDocument/2006/relationships/hyperlink" Target="https://my.exeterguild.com/auth/committee/training-courses/20/content/82"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ntN5UYHxI5RTdV9wU4sW27Fv4w==">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</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_ip_UnifiedCompliancePolicyUIAction xmlns="http://schemas.microsoft.com/sharepoint/v3" xsi:nil="true"/>
    <_ip_UnifiedCompliancePolicyProperties xmlns="http://schemas.microsoft.com/sharepoint/v3" xsi:nil="true"/>
    <TaxCatchAll xmlns="adb425c4-9699-4fef-b7c8-000e0c70b6c4" xsi:nil="true"/>
    <Riskassessmentaddedtohub xmlns="5b5610e5-b06f-4a70-b273-e7d284c1424d" xsi:nil="true"/>
    <lcf76f155ced4ddcb4097134ff3c332f xmlns="5b5610e5-b06f-4a70-b273-e7d284c1424d">
      <Terms xmlns="http://schemas.microsoft.com/office/infopath/2007/PartnerControls"/>
    </lcf76f155ced4ddcb4097134ff3c332f>
    <Information xmlns="5b5610e5-b06f-4a70-b273-e7d284c1424d"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5A24801-BD24-4342-937C-E5A54F8C28C7}"/>
</file>

<file path=customXml/itemProps3.xml><?xml version="1.0" encoding="utf-8"?>
<ds:datastoreItem xmlns:ds="http://schemas.openxmlformats.org/officeDocument/2006/customXml" ds:itemID="{20B5A0CD-9A01-423E-BCE8-3E274DD98572}"/>
</file>

<file path=customXml/itemProps4.xml><?xml version="1.0" encoding="utf-8"?>
<ds:datastoreItem xmlns:ds="http://schemas.openxmlformats.org/officeDocument/2006/customXml" ds:itemID="{A5318E96-C514-4B63-A907-FD7407162384}"/>
</file>

<file path=docProps/app.xml><?xml version="1.0" encoding="utf-8"?>
<Properties xmlns="http://schemas.openxmlformats.org/officeDocument/2006/extended-properties" xmlns:vt="http://schemas.openxmlformats.org/officeDocument/2006/docPropsVTypes">
  <Template>Normal</Template>
  <TotalTime>0</TotalTime>
  <Pages>109</Pages>
  <Words>17368</Words>
  <Characters>99002</Characters>
  <Application>Microsoft Office Word</Application>
  <DocSecurity>0</DocSecurity>
  <Lines>825</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Abigail Pyne</cp:lastModifiedBy>
  <cp:revision>2</cp:revision>
  <dcterms:created xsi:type="dcterms:W3CDTF">2026-07-30T07:55:00Z</dcterms:created>
  <dcterms:modified xsi:type="dcterms:W3CDTF">2026-07-30T07:55:00Z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MediaServiceImageTags</vt:lpwstr>
  </property>
  <property fmtid="{D5CDD505-2E9C-101B-9397-08002B2CF9AE}" pid="4" name="xd_ProgID">
    <vt:lpwstr>xd_ProgID</vt:lpwstr>
  </property>
  <property fmtid="{D5CDD505-2E9C-101B-9397-08002B2CF9AE}" pid="5" name="ComplianceAssetId">
    <vt:lpwstr>ComplianceAssetId</vt:lpwstr>
  </property>
  <property fmtid="{D5CDD505-2E9C-101B-9397-08002B2CF9AE}" pid="6" name="TemplateUrl">
    <vt:lpwstr>TemplateUrl</vt:lpwstr>
  </property>
  <property fmtid="{D5CDD505-2E9C-101B-9397-08002B2CF9AE}" pid="7" name="_ExtendedDescription">
    <vt:lpwstr>_ExtendedDescription</vt:lpwstr>
  </property>
  <property fmtid="{D5CDD505-2E9C-101B-9397-08002B2CF9AE}" pid="8" name="TriggerFlowInfo">
    <vt:lpwstr>TriggerFlowInfo</vt:lpwstr>
  </property>
  <property fmtid="{D5CDD505-2E9C-101B-9397-08002B2CF9AE}" pid="9" name="xd_Signature">
    <vt:lpwstr>false</vt:lpwstr>
  </property>
  <property fmtid="{D5CDD505-2E9C-101B-9397-08002B2CF9AE}" pid="10" name="GrammarlyDocumentId">
    <vt:lpwstr>e2c8223c-7de1-4633-83f4-767aff09bbcf</vt:lpwstr>
  </property>
</Properties>
</file>