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Politics Society,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 - The Aims and Objectives define the purpose of the group.</w:t>
      </w:r>
    </w:p>
    <w:p>
      <w:pPr>
        <w:ind w:left="1440" w:hanging="360"/>
      </w:pPr>
      <w:r>
        <w:rPr>
          <w:b w:val="0"/>
        </w:rPr>
        <w:t>2.1.</w:t>
        <w:tab/>
      </w:r>
      <w:r>
        <w:rPr>
          <w:b w:val="0"/>
          <w:i w:val="0"/>
        </w:rPr>
        <w:t>Provide a social environment for Politics and International Relations students and members from any other discipline.</w:t>
      </w:r>
    </w:p>
    <w:p>
      <w:pPr>
        <w:ind w:left="1440" w:hanging="360"/>
      </w:pPr>
      <w:r>
        <w:rPr>
          <w:b w:val="0"/>
        </w:rPr>
        <w:t>2.2.</w:t>
        <w:tab/>
      </w:r>
      <w:r>
        <w:rPr>
          <w:b w:val="0"/>
          <w:i w:val="0"/>
        </w:rPr>
        <w:t>Provide external support for members beyond on-campus learning.</w:t>
      </w:r>
    </w:p>
    <w:p>
      <w:pPr>
        <w:ind w:left="1440" w:hanging="360"/>
      </w:pPr>
      <w:r>
        <w:rPr>
          <w:b w:val="0"/>
        </w:rPr>
        <w:t>2.3.</w:t>
        <w:tab/>
      </w:r>
      <w:r>
        <w:rPr>
          <w:b w:val="0"/>
          <w:i w:val="0"/>
        </w:rPr>
        <w:t>Represent members in a democratic way.</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 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shall have a committee consisting of officers in the following mandatory positions. These committee members shall be elected by the group’s membership as per section 8.</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Vice-President</w:t>
      </w:r>
    </w:p>
    <w:p>
      <w:pPr>
        <w:tabs>
          <w:tab w:pos="2477" w:val="left"/>
        </w:tabs>
        <w:ind w:left="2160" w:hanging="180"/>
      </w:pPr>
      <w:r>
        <w:rPr>
          <w:b w:val="0"/>
        </w:rPr>
        <w:t>4.1.4.</w:t>
        <w:tab/>
      </w:r>
      <w:r>
        <w:rPr>
          <w:b w:val="0"/>
          <w:i w:val="0"/>
        </w:rPr>
        <w:t>General Secretary</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Social Secretary 1</w:t>
      </w:r>
    </w:p>
    <w:p>
      <w:pPr>
        <w:tabs>
          <w:tab w:pos="2477" w:val="left"/>
        </w:tabs>
        <w:ind w:left="2160" w:hanging="180"/>
      </w:pPr>
      <w:r>
        <w:rPr>
          <w:b w:val="0"/>
        </w:rPr>
        <w:t>4.2.2.</w:t>
        <w:tab/>
      </w:r>
      <w:r>
        <w:rPr>
          <w:b w:val="0"/>
          <w:i w:val="0"/>
        </w:rPr>
        <w:t>Social Secretary 2</w:t>
      </w:r>
    </w:p>
    <w:p>
      <w:pPr>
        <w:tabs>
          <w:tab w:pos="2477" w:val="left"/>
        </w:tabs>
        <w:ind w:left="2160" w:hanging="180"/>
      </w:pPr>
      <w:r>
        <w:rPr>
          <w:b w:val="0"/>
        </w:rPr>
        <w:t>4.2.3.</w:t>
        <w:tab/>
      </w:r>
      <w:r>
        <w:rPr>
          <w:b w:val="0"/>
          <w:i w:val="0"/>
        </w:rPr>
        <w:t>Academic Secretary 1</w:t>
      </w:r>
    </w:p>
    <w:p>
      <w:pPr>
        <w:tabs>
          <w:tab w:pos="2477" w:val="left"/>
        </w:tabs>
        <w:ind w:left="2160" w:hanging="180"/>
      </w:pPr>
      <w:r>
        <w:rPr>
          <w:b w:val="0"/>
        </w:rPr>
        <w:t>4.2.4.</w:t>
        <w:tab/>
      </w:r>
      <w:r>
        <w:rPr>
          <w:b w:val="0"/>
          <w:i w:val="0"/>
        </w:rPr>
        <w:t>Academic Secretary 2</w:t>
      </w:r>
    </w:p>
    <w:p>
      <w:pPr>
        <w:tabs>
          <w:tab w:pos="2477" w:val="left"/>
        </w:tabs>
        <w:ind w:left="2160" w:hanging="180"/>
      </w:pPr>
      <w:r>
        <w:rPr>
          <w:b w:val="0"/>
        </w:rPr>
        <w:t>4.2.5.</w:t>
        <w:tab/>
      </w:r>
      <w:r>
        <w:rPr>
          <w:b w:val="0"/>
          <w:i w:val="0"/>
        </w:rPr>
        <w:t>Events Secretary</w:t>
      </w:r>
    </w:p>
    <w:p>
      <w:pPr>
        <w:tabs>
          <w:tab w:pos="2477" w:val="left"/>
        </w:tabs>
        <w:ind w:left="2160" w:hanging="180"/>
      </w:pPr>
      <w:r>
        <w:rPr>
          <w:b w:val="0"/>
        </w:rPr>
        <w:t>4.2.6.</w:t>
        <w:tab/>
      </w:r>
      <w:r>
        <w:rPr>
          <w:b w:val="0"/>
          <w:i w:val="0"/>
        </w:rPr>
        <w:t>Welfare Secretary</w:t>
      </w:r>
    </w:p>
    <w:p>
      <w:pPr>
        <w:tabs>
          <w:tab w:pos="2477" w:val="left"/>
        </w:tabs>
        <w:ind w:left="2160" w:hanging="180"/>
      </w:pPr>
      <w:r>
        <w:rPr>
          <w:b w:val="0"/>
        </w:rPr>
        <w:t>4.2.7.</w:t>
        <w:tab/>
      </w:r>
      <w:r>
        <w:rPr>
          <w:b w:val="0"/>
          <w:i w:val="0"/>
        </w:rPr>
        <w:t>Publicity Director</w:t>
      </w:r>
    </w:p>
    <w:p>
      <w:pPr>
        <w:tabs>
          <w:tab w:pos="2477" w:val="left"/>
        </w:tabs>
        <w:ind w:left="2160" w:hanging="180"/>
      </w:pPr>
      <w:r>
        <w:rPr>
          <w:b w:val="0"/>
        </w:rPr>
        <w:t>4.2.8.</w:t>
        <w:tab/>
      </w:r>
      <w:r>
        <w:rPr>
          <w:b w:val="0"/>
          <w:i w:val="0"/>
        </w:rPr>
        <w:t>Podcast Chair</w:t>
      </w:r>
    </w:p>
    <w:p>
      <w:pPr>
        <w:tabs>
          <w:tab w:pos="2477" w:val="left"/>
        </w:tabs>
        <w:ind w:left="2160" w:hanging="180"/>
      </w:pPr>
      <w:r>
        <w:rPr>
          <w:b w:val="0"/>
        </w:rPr>
        <w:t>4.2.9.</w:t>
        <w:tab/>
      </w:r>
      <w:r>
        <w:rPr>
          <w:b w:val="0"/>
          <w:i w:val="0"/>
        </w:rPr>
        <w:t>Intramural Sports Director</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added to the committee must receive consent from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and shall act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within the group and to Guild staff.</w:t>
      </w:r>
    </w:p>
    <w:p>
      <w:pPr>
        <w:ind w:left="1440" w:hanging="360"/>
      </w:pPr>
      <w:r>
        <w:rPr>
          <w:b w:val="0"/>
        </w:rPr>
        <w:t>4.8.</w:t>
        <w:tab/>
      </w:r>
      <w:r>
        <w:rPr>
          <w:b w:val="0"/>
          <w:i w:val="0"/>
        </w:rPr>
        <w:t>The committee shall ensure that the society and its activities are open and inclusive to all members.</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chair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They shall ensure the group does not contravene Guild Byelaws or Activities Team policies.</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They shall respond to communications from the Activities Team.</w:t>
      </w:r>
    </w:p>
    <w:p>
      <w:pPr>
        <w:tabs>
          <w:tab w:pos="2477" w:val="left"/>
        </w:tabs>
        <w:ind w:left="2160" w:hanging="180"/>
      </w:pPr>
      <w:r>
        <w:rPr>
          <w:b w:val="0"/>
        </w:rPr>
        <w:t>5.1.7.</w:t>
        <w:tab/>
      </w:r>
      <w:r>
        <w:rPr>
          <w:b w:val="0"/>
          <w:i w:val="0"/>
        </w:rPr>
        <w:t>They shall organise and sign off all major events.</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of the society.</w:t>
      </w:r>
    </w:p>
    <w:p>
      <w:pPr>
        <w:tabs>
          <w:tab w:pos="2477" w:val="left"/>
        </w:tabs>
        <w:ind w:left="2160" w:hanging="180"/>
      </w:pPr>
      <w:r>
        <w:rPr>
          <w:b w:val="0"/>
        </w:rPr>
        <w:t>5.2.2.</w:t>
        <w:tab/>
      </w:r>
      <w:r>
        <w:rPr>
          <w:b w:val="0"/>
          <w:i w:val="0"/>
        </w:rPr>
        <w:t>They shall attend meetings with their elected representative officer.</w:t>
      </w:r>
    </w:p>
    <w:p>
      <w:pPr>
        <w:tabs>
          <w:tab w:pos="2477" w:val="left"/>
        </w:tabs>
        <w:ind w:left="2160" w:hanging="180"/>
      </w:pPr>
      <w:r>
        <w:rPr>
          <w:b w:val="0"/>
        </w:rPr>
        <w:t>5.2.3.</w:t>
        <w:tab/>
      </w:r>
      <w:r>
        <w:rPr>
          <w:b w:val="0"/>
          <w:i w:val="0"/>
        </w:rPr>
        <w:t>They shall set and oversee the annual budget and present a financial report at the AGM.</w:t>
      </w:r>
    </w:p>
    <w:p>
      <w:pPr>
        <w:tabs>
          <w:tab w:pos="2477" w:val="left"/>
        </w:tabs>
        <w:ind w:left="2160" w:hanging="180"/>
      </w:pPr>
      <w:r>
        <w:rPr>
          <w:b w:val="0"/>
        </w:rPr>
        <w:t>5.2.4.</w:t>
        <w:tab/>
      </w:r>
      <w:r>
        <w:rPr>
          <w:b w:val="0"/>
          <w:i w:val="0"/>
        </w:rPr>
        <w:t>They shall ensure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shall support and deputise for the President where required.</w:t>
      </w:r>
    </w:p>
    <w:p>
      <w:pPr>
        <w:tabs>
          <w:tab w:pos="2477" w:val="left"/>
        </w:tabs>
        <w:ind w:left="2160" w:hanging="180"/>
      </w:pPr>
      <w:r>
        <w:rPr>
          <w:b w:val="0"/>
        </w:rPr>
        <w:t>5.3.2.</w:t>
        <w:tab/>
      </w:r>
      <w:r>
        <w:rPr>
          <w:b w:val="0"/>
          <w:i w:val="0"/>
        </w:rPr>
        <w:t>They shall support other committee roles and encourage member engagement.</w:t>
      </w:r>
    </w:p>
    <w:p>
      <w:pPr>
        <w:tabs>
          <w:tab w:pos="2477" w:val="left"/>
        </w:tabs>
        <w:ind w:left="2160" w:hanging="180"/>
      </w:pPr>
      <w:r>
        <w:rPr>
          <w:b w:val="0"/>
        </w:rPr>
        <w:t>5.3.3.</w:t>
        <w:tab/>
      </w:r>
      <w:r>
        <w:rPr>
          <w:b w:val="0"/>
          <w:i w:val="0"/>
        </w:rPr>
        <w:t>They shall support the oversight of intramural sports alongside the Intramural Sports Director.</w:t>
      </w:r>
    </w:p>
    <w:p>
      <w:pPr>
        <w:tabs>
          <w:tab w:pos="2477" w:val="left"/>
        </w:tabs>
        <w:ind w:left="2160" w:hanging="180"/>
      </w:pPr>
      <w:r>
        <w:rPr>
          <w:b w:val="0"/>
        </w:rPr>
        <w:t>5.3.4.</w:t>
        <w:tab/>
      </w:r>
      <w:r>
        <w:rPr>
          <w:b w:val="0"/>
          <w:i w:val="0"/>
        </w:rPr>
        <w:t>They shall be responsible for documenting decisions made in committee meetings.</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General Secretary shall support all areas of the society’s operations.</w:t>
      </w:r>
    </w:p>
    <w:p>
      <w:pPr>
        <w:tabs>
          <w:tab w:pos="2477" w:val="left"/>
        </w:tabs>
        <w:ind w:left="2160" w:hanging="180"/>
      </w:pPr>
      <w:r>
        <w:rPr>
          <w:b w:val="0"/>
        </w:rPr>
        <w:t>5.4.2.</w:t>
        <w:tab/>
      </w:r>
      <w:r>
        <w:rPr>
          <w:b w:val="0"/>
          <w:i w:val="0"/>
        </w:rPr>
        <w:t>They shall assist the executive committee and provide additional support for events and administrative tasks when required.</w:t>
      </w:r>
    </w:p>
    <w:p>
      <w:pPr>
        <w:ind w:left="1440" w:hanging="360"/>
      </w:pPr>
      <w:r>
        <w:rPr>
          <w:b w:val="0"/>
        </w:rPr>
        <w:t>5.5.</w:t>
        <w:tab/>
      </w:r>
      <w:r>
        <w:rPr>
          <w:b w:val="0"/>
          <w:i w:val="0"/>
        </w:rPr>
        <w:t>Social Secretary</w:t>
      </w:r>
    </w:p>
    <w:p>
      <w:pPr>
        <w:tabs>
          <w:tab w:pos="2477" w:val="left"/>
        </w:tabs>
        <w:ind w:left="2160" w:hanging="180"/>
      </w:pPr>
      <w:r>
        <w:rPr>
          <w:b w:val="0"/>
        </w:rPr>
        <w:t>5.5.1.</w:t>
        <w:tab/>
      </w:r>
      <w:r>
        <w:rPr>
          <w:b w:val="0"/>
          <w:i w:val="0"/>
        </w:rPr>
        <w:t>The Social Secretaries shall organise non-academic social events for members.</w:t>
      </w:r>
    </w:p>
    <w:p>
      <w:pPr>
        <w:ind w:left="1440" w:hanging="360"/>
      </w:pPr>
      <w:r>
        <w:rPr>
          <w:b w:val="0"/>
        </w:rPr>
        <w:t>5.6.</w:t>
        <w:tab/>
      </w:r>
      <w:r>
        <w:rPr>
          <w:b w:val="0"/>
          <w:i w:val="0"/>
        </w:rPr>
        <w:t>Academic Secretary</w:t>
      </w:r>
    </w:p>
    <w:p>
      <w:pPr>
        <w:tabs>
          <w:tab w:pos="2477" w:val="left"/>
        </w:tabs>
        <w:ind w:left="2160" w:hanging="180"/>
      </w:pPr>
      <w:r>
        <w:rPr>
          <w:b w:val="0"/>
        </w:rPr>
        <w:t>5.6.1.</w:t>
        <w:tab/>
      </w:r>
      <w:r>
        <w:rPr>
          <w:b w:val="0"/>
          <w:i w:val="0"/>
        </w:rPr>
        <w:t>They shall organise academic, careers, and networking events.</w:t>
      </w:r>
    </w:p>
    <w:p>
      <w:pPr>
        <w:tabs>
          <w:tab w:pos="2477" w:val="left"/>
        </w:tabs>
        <w:ind w:left="2160" w:hanging="180"/>
      </w:pPr>
      <w:r>
        <w:rPr>
          <w:b w:val="0"/>
        </w:rPr>
        <w:t>5.6.2.</w:t>
        <w:tab/>
      </w:r>
      <w:r>
        <w:rPr>
          <w:b w:val="0"/>
          <w:i w:val="0"/>
        </w:rPr>
        <w:t>They shall support members’ academic development and career readiness.</w:t>
      </w:r>
    </w:p>
    <w:p>
      <w:pPr>
        <w:tabs>
          <w:tab w:pos="2477" w:val="left"/>
        </w:tabs>
        <w:ind w:left="2160" w:hanging="180"/>
      </w:pPr>
      <w:r>
        <w:rPr>
          <w:b w:val="0"/>
        </w:rPr>
        <w:t>5.6.3.</w:t>
        <w:tab/>
      </w:r>
      <w:r>
        <w:rPr>
          <w:b w:val="0"/>
          <w:i w:val="0"/>
        </w:rPr>
        <w:t>They shall coordinate with alumni, employers, and external speakers where appropriate.</w:t>
      </w:r>
    </w:p>
    <w:p>
      <w:pPr>
        <w:ind w:left="1440" w:hanging="360"/>
      </w:pPr>
      <w:r>
        <w:rPr>
          <w:b w:val="0"/>
        </w:rPr>
        <w:t>5.7.</w:t>
        <w:tab/>
      </w:r>
      <w:r>
        <w:rPr>
          <w:b w:val="0"/>
          <w:i w:val="0"/>
        </w:rPr>
        <w:t>Events Secretary</w:t>
      </w:r>
    </w:p>
    <w:p>
      <w:pPr>
        <w:tabs>
          <w:tab w:pos="2477" w:val="left"/>
        </w:tabs>
        <w:ind w:left="2160" w:hanging="180"/>
      </w:pPr>
      <w:r>
        <w:rPr>
          <w:b w:val="0"/>
        </w:rPr>
        <w:t>5.7.1.</w:t>
        <w:tab/>
      </w:r>
      <w:r>
        <w:rPr>
          <w:b w:val="0"/>
          <w:i w:val="0"/>
        </w:rPr>
        <w:t>The Events Secretary shall assist in organising events for the society.</w:t>
      </w:r>
    </w:p>
    <w:p>
      <w:pPr>
        <w:ind w:left="1440" w:hanging="360"/>
      </w:pPr>
      <w:r>
        <w:rPr>
          <w:b w:val="0"/>
        </w:rPr>
        <w:t>5.8.</w:t>
        <w:tab/>
      </w:r>
      <w:r>
        <w:rPr>
          <w:b w:val="0"/>
          <w:i w:val="0"/>
        </w:rPr>
        <w:t>Welfare Secretary</w:t>
      </w:r>
    </w:p>
    <w:p>
      <w:pPr>
        <w:tabs>
          <w:tab w:pos="2477" w:val="left"/>
        </w:tabs>
        <w:ind w:left="2160" w:hanging="180"/>
      </w:pPr>
      <w:r>
        <w:rPr>
          <w:b w:val="0"/>
        </w:rPr>
        <w:t>5.8.1.</w:t>
        <w:tab/>
      </w:r>
      <w:r>
        <w:rPr>
          <w:b w:val="0"/>
          <w:i w:val="0"/>
        </w:rPr>
        <w:t>They shall be the first point of contact for member welfare.</w:t>
      </w:r>
    </w:p>
    <w:p>
      <w:pPr>
        <w:tabs>
          <w:tab w:pos="2477" w:val="left"/>
        </w:tabs>
        <w:ind w:left="2160" w:hanging="180"/>
      </w:pPr>
      <w:r>
        <w:rPr>
          <w:b w:val="0"/>
        </w:rPr>
        <w:t>5.8.2.</w:t>
        <w:tab/>
      </w:r>
      <w:r>
        <w:rPr>
          <w:b w:val="0"/>
          <w:i w:val="0"/>
        </w:rPr>
        <w:t>They shall help ensure a safe and inclusive environment for all members.</w:t>
      </w:r>
    </w:p>
    <w:p>
      <w:pPr>
        <w:ind w:left="1440" w:hanging="360"/>
      </w:pPr>
      <w:r>
        <w:rPr>
          <w:b w:val="0"/>
        </w:rPr>
        <w:t>5.9.</w:t>
        <w:tab/>
      </w:r>
      <w:r>
        <w:rPr>
          <w:b w:val="0"/>
          <w:i w:val="0"/>
        </w:rPr>
        <w:t>Publicity Director</w:t>
      </w:r>
    </w:p>
    <w:p>
      <w:pPr>
        <w:tabs>
          <w:tab w:pos="2477" w:val="left"/>
        </w:tabs>
        <w:ind w:left="2160" w:hanging="180"/>
      </w:pPr>
      <w:r>
        <w:rPr>
          <w:b w:val="0"/>
        </w:rPr>
        <w:t>5.9.1.</w:t>
        <w:tab/>
      </w:r>
      <w:r>
        <w:rPr>
          <w:b w:val="0"/>
          <w:i w:val="0"/>
        </w:rPr>
        <w:t>They shall manage publicity for official society events.</w:t>
      </w:r>
    </w:p>
    <w:p>
      <w:pPr>
        <w:tabs>
          <w:tab w:pos="2477" w:val="left"/>
        </w:tabs>
        <w:ind w:left="2160" w:hanging="180"/>
      </w:pPr>
      <w:r>
        <w:rPr>
          <w:b w:val="0"/>
        </w:rPr>
        <w:t>5.9.2.</w:t>
        <w:tab/>
      </w:r>
      <w:r>
        <w:rPr>
          <w:b w:val="0"/>
          <w:i w:val="0"/>
        </w:rPr>
        <w:t>They shall be responsible for social media platforms.</w:t>
      </w:r>
    </w:p>
    <w:p>
      <w:pPr>
        <w:tabs>
          <w:tab w:pos="2477" w:val="left"/>
        </w:tabs>
        <w:ind w:left="2160" w:hanging="180"/>
      </w:pPr>
      <w:r>
        <w:rPr>
          <w:b w:val="0"/>
        </w:rPr>
        <w:t>5.9.3.</w:t>
        <w:tab/>
      </w:r>
      <w:r>
        <w:rPr>
          <w:b w:val="0"/>
          <w:i w:val="0"/>
        </w:rPr>
        <w:t>They shall organise and order society-branded merchandise.</w:t>
      </w:r>
    </w:p>
    <w:p>
      <w:pPr>
        <w:ind w:left="1440" w:hanging="360"/>
      </w:pPr>
      <w:r>
        <w:rPr>
          <w:b w:val="0"/>
        </w:rPr>
        <w:t>5.10.</w:t>
        <w:tab/>
      </w:r>
      <w:r>
        <w:rPr>
          <w:b w:val="0"/>
          <w:i w:val="0"/>
        </w:rPr>
        <w:t>Podcast Chair</w:t>
      </w:r>
    </w:p>
    <w:p>
      <w:pPr>
        <w:tabs>
          <w:tab w:pos="2477" w:val="left"/>
        </w:tabs>
        <w:ind w:left="2160" w:hanging="180"/>
      </w:pPr>
      <w:r>
        <w:rPr>
          <w:b w:val="0"/>
        </w:rPr>
        <w:t>5.10.1.</w:t>
        <w:tab/>
      </w:r>
      <w:r>
        <w:rPr>
          <w:b w:val="0"/>
          <w:i w:val="0"/>
        </w:rPr>
        <w:t>They shall plan, host, and record the In Political Terms podcast on behalf of the society.</w:t>
      </w:r>
    </w:p>
    <w:p>
      <w:pPr>
        <w:tabs>
          <w:tab w:pos="2477" w:val="left"/>
        </w:tabs>
        <w:ind w:left="2160" w:hanging="180"/>
      </w:pPr>
      <w:r>
        <w:rPr>
          <w:b w:val="0"/>
        </w:rPr>
        <w:t>5.10.2.</w:t>
        <w:tab/>
      </w:r>
      <w:r>
        <w:rPr>
          <w:b w:val="0"/>
          <w:i w:val="0"/>
        </w:rPr>
        <w:t>They shall provide members with opportunities to engage in podcast content.</w:t>
      </w:r>
    </w:p>
    <w:p>
      <w:pPr>
        <w:ind w:left="1440" w:hanging="360"/>
      </w:pPr>
      <w:r>
        <w:rPr>
          <w:b w:val="0"/>
        </w:rPr>
        <w:t>5.11.</w:t>
        <w:tab/>
      </w:r>
      <w:r>
        <w:rPr>
          <w:b w:val="0"/>
          <w:i w:val="0"/>
        </w:rPr>
        <w:t>Intramural Sports Director</w:t>
      </w:r>
    </w:p>
    <w:p>
      <w:pPr>
        <w:tabs>
          <w:tab w:pos="2477" w:val="left"/>
        </w:tabs>
        <w:ind w:left="2160" w:hanging="180"/>
      </w:pPr>
      <w:r>
        <w:rPr>
          <w:b w:val="0"/>
        </w:rPr>
        <w:t>5.11.1.</w:t>
        <w:tab/>
      </w:r>
      <w:r>
        <w:rPr>
          <w:b w:val="0"/>
          <w:i w:val="0"/>
        </w:rPr>
        <w:t>They shall be responsible for organising and overseeing intramural sports teams.</w:t>
      </w:r>
    </w:p>
    <w:p>
      <w:pPr>
        <w:tabs>
          <w:tab w:pos="2477" w:val="left"/>
        </w:tabs>
        <w:ind w:left="2160" w:hanging="180"/>
      </w:pPr>
      <w:r>
        <w:rPr>
          <w:b w:val="0"/>
        </w:rPr>
        <w:t>5.11.2.</w:t>
        <w:tab/>
      </w:r>
      <w:r>
        <w:rPr>
          <w:b w:val="0"/>
          <w:i w:val="0"/>
        </w:rPr>
        <w:t>This shall include Football, Netball, and Cricket.</w:t>
      </w:r>
    </w:p>
    <w:p>
      <w:pPr>
        <w:tabs>
          <w:tab w:pos="2477" w:val="left"/>
        </w:tabs>
        <w:ind w:left="2160" w:hanging="180"/>
      </w:pPr>
      <w:r>
        <w:rPr>
          <w:b w:val="0"/>
        </w:rPr>
        <w:t>5.11.3.</w:t>
        <w:tab/>
      </w:r>
      <w:r>
        <w:rPr>
          <w:b w:val="0"/>
          <w:i w:val="0"/>
        </w:rPr>
        <w:t>They shall recruit participants and organise intramural fixtures and events.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in accordance with Guild regulations.</w:t>
      </w:r>
    </w:p>
    <w:p>
      <w:pPr>
        <w:ind w:left="1440" w:hanging="360"/>
      </w:pPr>
      <w:r>
        <w:rPr>
          <w:b w:val="0"/>
        </w:rPr>
        <w:t>6.2.</w:t>
        <w:tab/>
      </w:r>
      <w:r>
        <w:rPr>
          <w:b w:val="0"/>
          <w:i w:val="0"/>
        </w:rPr>
        <w:t>Funds shall be used to benefit the largest possible number of members.</w:t>
      </w:r>
    </w:p>
    <w:p>
      <w:pPr>
        <w:ind w:left="1440" w:hanging="360"/>
      </w:pPr>
      <w:r>
        <w:rPr>
          <w:b w:val="0"/>
        </w:rPr>
        <w:t>6.3.</w:t>
        <w:tab/>
      </w:r>
      <w:r>
        <w:rPr>
          <w:b w:val="0"/>
          <w:i w:val="0"/>
        </w:rPr>
        <w:t>Where the group is dormant, funds shall be held in trust by The Guild.</w:t>
      </w:r>
    </w:p>
    <w:p>
      <w:pPr>
        <w:ind w:left="1440" w:hanging="360"/>
      </w:pPr>
      <w:r>
        <w:rPr>
          <w:b w:val="0"/>
        </w:rPr>
        <w:t>6.4.</w:t>
        <w:tab/>
      </w:r>
      <w:r>
        <w:rPr>
          <w:b w:val="0"/>
          <w:i w:val="0"/>
        </w:rPr>
        <w:t>All financial activity shall comply with Guild financial guidelines.</w:t>
      </w:r>
    </w:p>
    <w:p>
      <w:pPr>
        <w:ind w:left="1440" w:hanging="360"/>
      </w:pPr>
      <w:r>
        <w:rPr>
          <w:b w:val="0"/>
        </w:rPr>
        <w:t>6.5.</w:t>
        <w:tab/>
      </w:r>
      <w:r>
        <w:rPr>
          <w:b w:val="0"/>
          <w:i w:val="0"/>
        </w:rPr>
        <w:t>External sponsorship must be approved by the Activities Team.</w:t>
      </w:r>
    </w:p>
    <w:p>
      <w:pPr>
        <w:ind w:left="1440" w:hanging="360"/>
      </w:pPr>
      <w:r>
        <w:rPr>
          <w:b w:val="0"/>
        </w:rPr>
        <w:t>6.6.</w:t>
        <w:tab/>
      </w:r>
      <w:r>
        <w:rPr>
          <w:b w:val="0"/>
          <w:i w:val="0"/>
        </w:rPr>
        <w:t>Equipment purchased using group funds shall remain the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shall follow all Guild and Activities Team safety policies.</w:t>
      </w:r>
    </w:p>
    <w:p>
      <w:pPr>
        <w:ind w:left="1440" w:hanging="360"/>
      </w:pPr>
      <w:r>
        <w:rPr>
          <w:b w:val="0"/>
        </w:rPr>
        <w:t>7.3.</w:t>
        <w:tab/>
      </w:r>
      <w:r>
        <w:rPr>
          <w:b w:val="0"/>
          <w:i w:val="0"/>
        </w:rPr>
        <w:t>All events shall be risk assessed in line with Guild procedures.</w:t>
      </w:r>
    </w:p>
    <w:p>
      <w:pPr>
        <w:ind w:left="1440" w:hanging="360"/>
      </w:pPr>
      <w:r>
        <w:rPr>
          <w:b w:val="0"/>
        </w:rPr>
        <w:t>7.4.</w:t>
        <w:tab/>
      </w:r>
      <w:r>
        <w:rPr>
          <w:b w:val="0"/>
          <w:i w:val="0"/>
        </w:rPr>
        <w:t>All events must be approved by the Activities Team within stated deadlines.</w:t>
      </w:r>
    </w:p>
    <w:p>
      <w:pPr>
        <w:spacing w:before="120"/>
        <w:ind w:left="720" w:hanging="360"/>
      </w:pPr>
      <w:r>
        <w:rPr>
          <w:b/>
        </w:rPr>
        <w:t>8.</w:t>
        <w:tab/>
      </w:r>
      <w:r>
        <w:rPr>
          <w:b/>
          <w:i w:val="0"/>
        </w:rPr>
        <w:t>Elections</w:t>
      </w:r>
    </w:p>
    <w:p>
      <w:pPr>
        <w:ind w:left="1440" w:hanging="360"/>
      </w:pPr>
      <w:r>
        <w:rPr>
          <w:b w:val="0"/>
        </w:rPr>
        <w:t>8.1.</w:t>
        <w:tab/>
      </w:r>
      <w:r>
        <w:rPr>
          <w:b w:val="0"/>
          <w:i w:val="0"/>
        </w:rPr>
        <w:t>All Executive Committee members shall be elected via secret ballot using the Guild system.</w:t>
      </w:r>
    </w:p>
    <w:p>
      <w:pPr>
        <w:ind w:left="1440" w:hanging="360"/>
      </w:pPr>
      <w:r>
        <w:rPr>
          <w:b w:val="0"/>
        </w:rPr>
        <w:t>8.2.</w:t>
        <w:tab/>
      </w:r>
      <w:r>
        <w:rPr>
          <w:b w:val="0"/>
          <w:i w:val="0"/>
        </w:rPr>
        <w:t>All full members may stand for election.</w:t>
      </w:r>
    </w:p>
    <w:p>
      <w:pPr>
        <w:ind w:left="1440" w:hanging="360"/>
      </w:pPr>
      <w:r>
        <w:rPr>
          <w:b w:val="0"/>
        </w:rPr>
        <w:t>8.3.</w:t>
        <w:tab/>
      </w:r>
      <w:r>
        <w:rPr>
          <w:b w:val="0"/>
          <w:i w:val="0"/>
        </w:rPr>
        <w:t>Associate members may not stand or vote for executive positions.</w:t>
      </w:r>
    </w:p>
    <w:p>
      <w:pPr>
        <w:ind w:left="1440" w:hanging="360"/>
      </w:pPr>
      <w:r>
        <w:rPr>
          <w:b w:val="0"/>
        </w:rPr>
        <w:t>8.4.</w:t>
        <w:tab/>
      </w:r>
      <w:r>
        <w:rPr>
          <w:b w:val="0"/>
          <w:i w:val="0"/>
        </w:rPr>
        <w:t>No committee member shall serve longer than one year without re-election.</w:t>
      </w:r>
    </w:p>
    <w:p>
      <w:pPr>
        <w:ind w:left="1440" w:hanging="360"/>
      </w:pPr>
      <w:r>
        <w:rPr>
          <w:b w:val="0"/>
        </w:rPr>
        <w:t>8.5.</w:t>
        <w:tab/>
      </w:r>
      <w:r>
        <w:rPr>
          <w:b w:val="0"/>
          <w:i w:val="0"/>
        </w:rPr>
        <w:t>Members shall be given at least two weeks’ notice of elections.</w:t>
      </w:r>
    </w:p>
    <w:p>
      <w:pPr>
        <w:ind w:left="1440" w:hanging="360"/>
      </w:pPr>
      <w:r>
        <w:rPr>
          <w:b w:val="0"/>
        </w:rPr>
        <w:t>8.6.</w:t>
        <w:tab/>
      </w:r>
      <w:r>
        <w:rPr>
          <w:b w:val="0"/>
          <w:i w:val="0"/>
        </w:rPr>
        <w:t>By-elections may be held where a position becomes vacant.</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The committee shall hold regular minuted meetings.</w:t>
      </w:r>
    </w:p>
    <w:p>
      <w:pPr>
        <w:tabs>
          <w:tab w:pos="2477" w:val="left"/>
        </w:tabs>
        <w:ind w:left="2160" w:hanging="180"/>
      </w:pPr>
      <w:r>
        <w:rPr>
          <w:b w:val="0"/>
        </w:rPr>
        <w:t>9.1.2.</w:t>
        <w:tab/>
      </w:r>
      <w:r>
        <w:rPr>
          <w:b w:val="0"/>
          <w:i w:val="0"/>
        </w:rPr>
        <w:t>Quoracy shall be 50% of the executive committee plus one.</w:t>
      </w:r>
    </w:p>
    <w:p>
      <w:pPr>
        <w:tabs>
          <w:tab w:pos="2477" w:val="left"/>
        </w:tabs>
        <w:ind w:left="2160" w:hanging="180"/>
      </w:pPr>
      <w:r>
        <w:rPr>
          <w:b w:val="0"/>
        </w:rPr>
        <w:t>9.1.3.</w:t>
        <w:tab/>
      </w:r>
      <w:r>
        <w:rPr>
          <w:b w:val="0"/>
          <w:i w:val="0"/>
        </w:rPr>
        <w:t>Any member may attend committee meetings unless closed.</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An AGM shall be held before the end of Term 3.</w:t>
      </w:r>
    </w:p>
    <w:p>
      <w:pPr>
        <w:tabs>
          <w:tab w:pos="3283" w:val="left"/>
        </w:tabs>
        <w:ind w:left="2880" w:hanging="360"/>
      </w:pPr>
      <w:r>
        <w:rPr>
          <w:b w:val="0"/>
        </w:rPr>
        <w:t>9.2.1.1.</w:t>
        <w:tab/>
      </w:r>
      <w:r>
        <w:rPr>
          <w:b w:val="0"/>
          <w:i w:val="0"/>
        </w:rPr>
        <w:t>Committee members shall present annual reports.</w:t>
      </w:r>
    </w:p>
    <w:p>
      <w:pPr>
        <w:tabs>
          <w:tab w:pos="3283" w:val="left"/>
        </w:tabs>
        <w:ind w:left="2880" w:hanging="360"/>
      </w:pPr>
      <w:r>
        <w:rPr>
          <w:b w:val="0"/>
        </w:rPr>
        <w:t>9.2.1.2.</w:t>
        <w:tab/>
      </w:r>
      <w:r>
        <w:rPr>
          <w:b w:val="0"/>
          <w:i w:val="0"/>
        </w:rPr>
        <w:t>The Treasurer shall present financial accounts.</w:t>
      </w:r>
    </w:p>
    <w:p>
      <w:pPr>
        <w:tabs>
          <w:tab w:pos="3283" w:val="left"/>
        </w:tabs>
        <w:ind w:left="2880" w:hanging="360"/>
      </w:pPr>
      <w:r>
        <w:rPr>
          <w:b w:val="0"/>
        </w:rPr>
        <w:t>9.2.1.3.</w:t>
        <w:tab/>
      </w:r>
      <w:r>
        <w:rPr>
          <w:b w:val="0"/>
          <w:i w:val="0"/>
        </w:rPr>
        <w:t>Constitutional amendments shall be voted upon.</w:t>
      </w:r>
    </w:p>
    <w:p>
      <w:pPr>
        <w:tabs>
          <w:tab w:pos="3283" w:val="left"/>
        </w:tabs>
        <w:ind w:left="2880" w:hanging="360"/>
      </w:pPr>
      <w:r>
        <w:rPr>
          <w:b w:val="0"/>
        </w:rPr>
        <w:t>9.2.1.4.</w:t>
        <w:tab/>
      </w:r>
      <w:r>
        <w:rPr>
          <w:b w:val="0"/>
          <w:i w:val="0"/>
        </w:rPr>
        <w:t>Members shall be given at least two weeks’ notice.</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EGM may be requested by the committee or 10% of the membership.</w:t>
      </w:r>
    </w:p>
    <w:p>
      <w:pPr>
        <w:tabs>
          <w:tab w:pos="2477" w:val="left"/>
        </w:tabs>
        <w:ind w:left="2160" w:hanging="180"/>
      </w:pPr>
      <w:r>
        <w:rPr>
          <w:b w:val="0"/>
        </w:rPr>
        <w:t>9.3.2.</w:t>
        <w:tab/>
      </w:r>
      <w:r>
        <w:rPr>
          <w:b w:val="0"/>
          <w:i w:val="0"/>
        </w:rPr>
        <w:t>At least 24 hours’ notice must be given.</w:t>
      </w:r>
    </w:p>
    <w:p>
      <w:pPr>
        <w:ind w:left="1440" w:hanging="360"/>
      </w:pPr>
      <w:r>
        <w:rPr>
          <w:b w:val="0"/>
        </w:rPr>
        <w:t>9.4.</w:t>
        <w:tab/>
      </w:r>
      <w:r>
        <w:rPr>
          <w:b w:val="0"/>
          <w:i w:val="0"/>
        </w:rPr>
        <w:t>Quoracy for an AGM or EGM shall be 20% of the membership.</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