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20"/>
        <w:jc w:val="center"/>
      </w:pPr>
      <w:r>
        <w:rPr>
          <w:b/>
          <w:sz w:val="28"/>
        </w:rPr>
        <w:t>University of Exeter Students’ Guild Society Constitution</w:t>
      </w:r>
    </w:p>
    <w:p>
      <w:pPr>
        <w:spacing w:before="120"/>
        <w:ind w:left="720" w:hanging="360"/>
      </w:pPr>
      <w:r>
        <w:rPr>
          <w:b/>
        </w:rPr>
        <w:t>1.</w:t>
        <w:tab/>
      </w:r>
      <w:r>
        <w:rPr>
          <w:b/>
          <w:i w:val="0"/>
        </w:rPr>
        <w:t>Name</w:t>
      </w:r>
    </w:p>
    <w:p>
      <w:pPr>
        <w:ind w:left="1440" w:hanging="360"/>
      </w:pPr>
      <w:r>
        <w:rPr>
          <w:b w:val="0"/>
        </w:rPr>
        <w:t>1.1.</w:t>
        <w:tab/>
      </w:r>
      <w:r>
        <w:rPr>
          <w:b w:val="0"/>
          <w:i w:val="0"/>
        </w:rPr>
        <w:t>The name of the group shall be Politics, Philosophy and Economics Society, hereafter referred to as ‘the group’.</w:t>
      </w:r>
    </w:p>
    <w:p>
      <w:pPr>
        <w:ind w:left="1440" w:hanging="360"/>
      </w:pPr>
      <w:r>
        <w:rPr>
          <w:b w:val="0"/>
        </w:rPr>
        <w:t>1.2.</w:t>
        <w:tab/>
      </w:r>
      <w:r>
        <w:rPr>
          <w:b w:val="0"/>
          <w:i w:val="0"/>
        </w:rPr>
        <w:t>The date this document was last updated was 06/10/2026.</w:t>
      </w:r>
    </w:p>
    <w:p>
      <w:pPr>
        <w:ind w:left="1440" w:hanging="360"/>
      </w:pPr>
      <w:r>
        <w:rPr>
          <w:b w:val="0"/>
        </w:rPr>
        <w:t>1.3.</w:t>
        <w:tab/>
      </w:r>
      <w:r>
        <w:rPr>
          <w:b w:val="0"/>
          <w:i w:val="0"/>
        </w:rPr>
        <w:t>This Constitution may be amended by two-thirds of a committee and submitted to the Activities team for final approval</w:t>
      </w:r>
    </w:p>
    <w:p>
      <w:pPr>
        <w:ind w:left="1440" w:hanging="360"/>
      </w:pPr>
      <w:r>
        <w:rPr>
          <w:b w:val="0"/>
        </w:rPr>
        <w:t>1.4.</w:t>
        <w:tab/>
      </w:r>
      <w:r>
        <w:rPr>
          <w:b w:val="0"/>
          <w:i w:val="0"/>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pPr>
        <w:spacing w:before="120"/>
        <w:ind w:left="720" w:hanging="360"/>
      </w:pPr>
      <w:r>
        <w:rPr>
          <w:b/>
        </w:rPr>
        <w:t>2.</w:t>
        <w:tab/>
      </w:r>
      <w:r>
        <w:rPr>
          <w:b/>
          <w:i w:val="0"/>
        </w:rPr>
        <w:t>Aims and Objectives</w:t>
      </w:r>
    </w:p>
    <w:p>
      <w:pPr>
        <w:ind w:left="720"/>
      </w:pPr>
      <w:r>
        <w:t>The Aims and Objectives define the purpose of the group.</w:t>
      </w:r>
    </w:p>
    <w:p>
      <w:pPr>
        <w:ind w:left="1440" w:hanging="360"/>
      </w:pPr>
      <w:r>
        <w:rPr>
          <w:b w:val="0"/>
        </w:rPr>
        <w:t>2.1.</w:t>
        <w:tab/>
      </w:r>
      <w:r>
        <w:rPr>
          <w:b w:val="0"/>
          <w:i w:val="0"/>
        </w:rPr>
        <w:t>Provide a space for people with an interest in PPE to meet, discuss and socialise</w:t>
      </w:r>
    </w:p>
    <w:p>
      <w:pPr>
        <w:ind w:left="1440" w:hanging="360"/>
      </w:pPr>
      <w:r>
        <w:rPr>
          <w:b w:val="0"/>
        </w:rPr>
        <w:t>2.2.</w:t>
        <w:tab/>
      </w:r>
      <w:r>
        <w:rPr>
          <w:b w:val="0"/>
          <w:i w:val="0"/>
        </w:rPr>
        <w:t>Empower members with new career and academic opportunities</w:t>
      </w:r>
    </w:p>
    <w:p>
      <w:pPr>
        <w:ind w:left="1440" w:hanging="360"/>
      </w:pPr>
      <w:r>
        <w:rPr>
          <w:b w:val="0"/>
        </w:rPr>
        <w:t>2.3.</w:t>
        <w:tab/>
      </w:r>
      <w:r>
        <w:rPr>
          <w:b w:val="0"/>
          <w:i w:val="0"/>
        </w:rPr>
        <w:t>Fostering the creation of a PPE cohort and lobbying with the University on matters regarding the course</w:t>
      </w:r>
    </w:p>
    <w:p>
      <w:pPr>
        <w:spacing w:before="120"/>
        <w:ind w:left="720" w:hanging="360"/>
      </w:pPr>
      <w:r>
        <w:rPr>
          <w:b/>
        </w:rPr>
        <w:t>3.</w:t>
        <w:tab/>
      </w:r>
      <w:r>
        <w:rPr>
          <w:b/>
          <w:i w:val="0"/>
        </w:rPr>
        <w:t>Membership</w:t>
      </w:r>
    </w:p>
    <w:p>
      <w:pPr>
        <w:ind w:left="1440" w:hanging="360"/>
      </w:pPr>
      <w:r>
        <w:rPr>
          <w:b w:val="0"/>
        </w:rPr>
        <w:t>3.1.</w:t>
        <w:tab/>
      </w:r>
      <w:r>
        <w:rPr>
          <w:b w:val="0"/>
          <w:i w:val="0"/>
        </w:rPr>
        <w:t>Membership of the group shall be open to all members of The Guild in accordance with The Guild’s Byelaws.</w:t>
      </w:r>
    </w:p>
    <w:p>
      <w:pPr>
        <w:ind w:left="1440" w:hanging="360"/>
      </w:pPr>
      <w:r>
        <w:rPr>
          <w:b w:val="0"/>
        </w:rPr>
        <w:t>3.2.</w:t>
        <w:tab/>
      </w:r>
      <w:r>
        <w:rPr>
          <w:b w:val="0"/>
          <w:i w:val="0"/>
        </w:rPr>
        <w:t>All members are required to register or pay a membership fee for the year. The group committee will set the membership fee(s) annually.</w:t>
      </w:r>
    </w:p>
    <w:p>
      <w:pPr>
        <w:ind w:left="1440" w:hanging="360"/>
      </w:pPr>
      <w:r>
        <w:rPr>
          <w:b w:val="0"/>
        </w:rPr>
        <w:t>3.3.</w:t>
        <w:tab/>
      </w:r>
      <w:r>
        <w:rPr>
          <w:b w:val="0"/>
          <w:i w:val="0"/>
        </w:rPr>
        <w:t>Anyone who is not a full-member of the Students’ Guild must purchase an associate membership before joining the group.</w:t>
      </w:r>
    </w:p>
    <w:p>
      <w:pPr>
        <w:spacing w:before="120"/>
        <w:ind w:left="720" w:hanging="360"/>
      </w:pPr>
      <w:r>
        <w:rPr>
          <w:b/>
        </w:rPr>
        <w:t>4.</w:t>
        <w:tab/>
      </w:r>
      <w:r>
        <w:rPr>
          <w:b/>
          <w:i w:val="0"/>
        </w:rPr>
        <w:t>Committee</w:t>
      </w:r>
    </w:p>
    <w:p>
      <w:pPr>
        <w:ind w:left="1440" w:hanging="360"/>
      </w:pPr>
      <w:r>
        <w:rPr>
          <w:b w:val="0"/>
        </w:rPr>
        <w:t>4.1.</w:t>
        <w:tab/>
      </w:r>
      <w:r>
        <w:rPr>
          <w:b w:val="0"/>
          <w:i w:val="0"/>
        </w:rPr>
        <w:t>The group should have a committee consisting of officers in the following mandatory positions. These committee members shall be elected by the group’s membership as per section 7.</w:t>
      </w:r>
    </w:p>
    <w:p>
      <w:pPr>
        <w:tabs>
          <w:tab w:pos="2477" w:val="left"/>
        </w:tabs>
        <w:ind w:left="2160" w:hanging="180"/>
      </w:pPr>
      <w:r>
        <w:rPr>
          <w:b w:val="0"/>
        </w:rPr>
        <w:t>4.1.1.</w:t>
        <w:tab/>
      </w:r>
      <w:r>
        <w:rPr>
          <w:b w:val="0"/>
          <w:i w:val="0"/>
        </w:rPr>
        <w:t>President</w:t>
      </w:r>
    </w:p>
    <w:p>
      <w:pPr>
        <w:tabs>
          <w:tab w:pos="2477" w:val="left"/>
        </w:tabs>
        <w:ind w:left="2160" w:hanging="180"/>
      </w:pPr>
      <w:r>
        <w:rPr>
          <w:b w:val="0"/>
        </w:rPr>
        <w:t>4.1.2.</w:t>
        <w:tab/>
      </w:r>
      <w:r>
        <w:rPr>
          <w:b w:val="0"/>
          <w:i w:val="0"/>
        </w:rPr>
        <w:t>Treasurer</w:t>
      </w:r>
    </w:p>
    <w:p>
      <w:pPr>
        <w:tabs>
          <w:tab w:pos="2477" w:val="left"/>
        </w:tabs>
        <w:ind w:left="2160" w:hanging="180"/>
      </w:pPr>
      <w:r>
        <w:rPr>
          <w:b w:val="0"/>
        </w:rPr>
        <w:t>4.1.3.</w:t>
        <w:tab/>
      </w:r>
      <w:r>
        <w:rPr>
          <w:b w:val="0"/>
          <w:i w:val="0"/>
        </w:rPr>
        <w:t>General Secretary</w:t>
      </w:r>
    </w:p>
    <w:p>
      <w:pPr>
        <w:ind w:left="1440" w:hanging="360"/>
      </w:pPr>
      <w:r>
        <w:rPr>
          <w:b w:val="0"/>
        </w:rPr>
        <w:t>4.2.</w:t>
        <w:tab/>
      </w:r>
      <w:r>
        <w:rPr>
          <w:b w:val="0"/>
          <w:i w:val="0"/>
        </w:rPr>
        <w:t>Additional roles are:</w:t>
      </w:r>
    </w:p>
    <w:p>
      <w:pPr>
        <w:tabs>
          <w:tab w:pos="2477" w:val="left"/>
        </w:tabs>
        <w:ind w:left="2160" w:hanging="180"/>
      </w:pPr>
      <w:r>
        <w:rPr>
          <w:b w:val="0"/>
        </w:rPr>
        <w:t>4.2.1.</w:t>
        <w:tab/>
      </w:r>
      <w:r>
        <w:rPr>
          <w:b w:val="0"/>
          <w:i w:val="0"/>
        </w:rPr>
        <w:t>Social Secretaries</w:t>
      </w:r>
    </w:p>
    <w:p>
      <w:pPr>
        <w:tabs>
          <w:tab w:pos="2477" w:val="left"/>
        </w:tabs>
        <w:ind w:left="2160" w:hanging="180"/>
      </w:pPr>
      <w:r>
        <w:rPr>
          <w:b w:val="0"/>
        </w:rPr>
        <w:t>4.2.2.</w:t>
        <w:tab/>
      </w:r>
      <w:r>
        <w:rPr>
          <w:b w:val="0"/>
          <w:i w:val="0"/>
        </w:rPr>
        <w:t>Academic Secretaries</w:t>
      </w:r>
    </w:p>
    <w:p>
      <w:pPr>
        <w:tabs>
          <w:tab w:pos="2477" w:val="left"/>
        </w:tabs>
        <w:ind w:left="2160" w:hanging="180"/>
      </w:pPr>
      <w:r>
        <w:rPr>
          <w:b w:val="0"/>
        </w:rPr>
        <w:t>4.2.3.</w:t>
        <w:tab/>
      </w:r>
      <w:r>
        <w:rPr>
          <w:b w:val="0"/>
          <w:i w:val="0"/>
        </w:rPr>
        <w:t>Publicity Secretary</w:t>
      </w:r>
    </w:p>
    <w:p>
      <w:pPr>
        <w:tabs>
          <w:tab w:pos="2477" w:val="left"/>
        </w:tabs>
        <w:ind w:left="2160" w:hanging="180"/>
      </w:pPr>
      <w:r>
        <w:rPr>
          <w:b w:val="0"/>
        </w:rPr>
        <w:t>4.2.4.</w:t>
        <w:tab/>
      </w:r>
      <w:r>
        <w:rPr>
          <w:b w:val="0"/>
          <w:i w:val="0"/>
        </w:rPr>
        <w:t>Welfare Secretary</w:t>
      </w:r>
    </w:p>
    <w:p>
      <w:pPr>
        <w:ind w:left="1440" w:hanging="360"/>
      </w:pPr>
      <w:r>
        <w:rPr>
          <w:b w:val="0"/>
        </w:rPr>
        <w:t>4.3.</w:t>
        <w:tab/>
      </w:r>
      <w:r>
        <w:rPr>
          <w:b w:val="0"/>
          <w:i w:val="0"/>
        </w:rPr>
        <w:t>All committee members shall attend committee training.</w:t>
      </w:r>
    </w:p>
    <w:p>
      <w:pPr>
        <w:ind w:left="1440" w:hanging="360"/>
      </w:pPr>
      <w:r>
        <w:rPr>
          <w:b w:val="0"/>
        </w:rPr>
        <w:t>4.4.</w:t>
        <w:tab/>
      </w:r>
      <w:r>
        <w:rPr>
          <w:b w:val="0"/>
          <w:i w:val="0"/>
        </w:rPr>
        <w:t>All committee members shall complete the Student Committee Agreement.</w:t>
      </w:r>
    </w:p>
    <w:p>
      <w:pPr>
        <w:ind w:left="1440" w:hanging="360"/>
      </w:pPr>
      <w:r>
        <w:rPr>
          <w:b w:val="0"/>
        </w:rPr>
        <w:t>4.5.</w:t>
        <w:tab/>
      </w:r>
      <w:r>
        <w:rPr>
          <w:b w:val="0"/>
          <w:i w:val="0"/>
        </w:rPr>
        <w:t>Any new roles to the committee shall only be added with the consent of the Membership at an Annual General Meeting or Extraordinary General Meeting. Minutes will be required by Activities for verification.</w:t>
      </w:r>
    </w:p>
    <w:p>
      <w:pPr>
        <w:ind w:left="1440" w:hanging="360"/>
      </w:pPr>
      <w:r>
        <w:rPr>
          <w:b w:val="0"/>
        </w:rPr>
        <w:t>4.6.</w:t>
        <w:tab/>
      </w:r>
      <w:r>
        <w:rPr>
          <w:b w:val="0"/>
          <w:i w:val="0"/>
        </w:rPr>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pPr>
        <w:ind w:left="1440" w:hanging="360"/>
      </w:pPr>
      <w:r>
        <w:rPr>
          <w:b w:val="0"/>
        </w:rPr>
        <w:t>4.7.</w:t>
        <w:tab/>
      </w:r>
      <w:r>
        <w:rPr>
          <w:b w:val="0"/>
          <w:i w:val="0"/>
        </w:rPr>
        <w:t>The committee has a joint responsibility to ensure that all information is effectively communicated both within the group to its members, and to Guild staff.</w:t>
      </w:r>
    </w:p>
    <w:p>
      <w:pPr>
        <w:ind w:left="1440" w:hanging="360"/>
      </w:pPr>
      <w:r>
        <w:rPr>
          <w:b w:val="0"/>
        </w:rPr>
        <w:t>4.8.</w:t>
        <w:tab/>
      </w:r>
      <w:r>
        <w:rPr>
          <w:b w:val="0"/>
          <w:i w:val="0"/>
        </w:rPr>
        <w:t>The committee will ensure that the society, their roles and the activities of the society are open and inclusive to all Members and will proactively seek to enhance opportunities for all.</w:t>
      </w:r>
    </w:p>
    <w:p>
      <w:pPr>
        <w:spacing w:before="120"/>
        <w:ind w:left="720" w:hanging="360"/>
      </w:pPr>
      <w:r>
        <w:rPr>
          <w:b/>
        </w:rPr>
        <w:t>5.</w:t>
        <w:tab/>
      </w:r>
      <w:r>
        <w:rPr>
          <w:b/>
          <w:i w:val="0"/>
        </w:rPr>
        <w:t>Committee Roles</w:t>
      </w:r>
    </w:p>
    <w:p>
      <w:pPr>
        <w:ind w:left="1440" w:hanging="360"/>
      </w:pPr>
      <w:r>
        <w:rPr>
          <w:b w:val="0"/>
        </w:rPr>
        <w:t>5.1.</w:t>
        <w:tab/>
      </w:r>
      <w:r>
        <w:rPr>
          <w:b w:val="0"/>
          <w:i w:val="0"/>
        </w:rPr>
        <w:t>President:</w:t>
      </w:r>
    </w:p>
    <w:p>
      <w:pPr>
        <w:tabs>
          <w:tab w:pos="2477" w:val="left"/>
        </w:tabs>
        <w:ind w:left="2160" w:hanging="180"/>
      </w:pPr>
      <w:r>
        <w:rPr>
          <w:b w:val="0"/>
        </w:rPr>
        <w:t>5.1.1.</w:t>
        <w:tab/>
      </w:r>
      <w:r>
        <w:rPr>
          <w:b w:val="0"/>
          <w:i w:val="0"/>
        </w:rPr>
        <w:t>The president shall be the principal officer and spokesperson for the society and the chairperson of committee meetings, the AGM and EGMs.</w:t>
      </w:r>
    </w:p>
    <w:p>
      <w:pPr>
        <w:tabs>
          <w:tab w:pos="2477" w:val="left"/>
        </w:tabs>
        <w:ind w:left="2160" w:hanging="180"/>
      </w:pPr>
      <w:r>
        <w:rPr>
          <w:b w:val="0"/>
        </w:rPr>
        <w:t>5.1.2.</w:t>
        <w:tab/>
      </w:r>
      <w:r>
        <w:rPr>
          <w:b w:val="0"/>
          <w:i w:val="0"/>
        </w:rPr>
        <w:t>The President shall attend meetings with their elected representative officer, as the representative of the society.</w:t>
      </w:r>
    </w:p>
    <w:p>
      <w:pPr>
        <w:tabs>
          <w:tab w:pos="2477" w:val="left"/>
        </w:tabs>
        <w:ind w:left="2160" w:hanging="180"/>
      </w:pPr>
      <w:r>
        <w:rPr>
          <w:b w:val="0"/>
        </w:rPr>
        <w:t>5.1.3.</w:t>
        <w:tab/>
      </w:r>
      <w:r>
        <w:rPr>
          <w:b w:val="0"/>
          <w:i w:val="0"/>
        </w:rPr>
        <w:t>They shall have overall responsibility for the promotion and development of the society.</w:t>
      </w:r>
    </w:p>
    <w:p>
      <w:pPr>
        <w:tabs>
          <w:tab w:pos="2477" w:val="left"/>
        </w:tabs>
        <w:ind w:left="2160" w:hanging="180"/>
      </w:pPr>
      <w:r>
        <w:rPr>
          <w:b w:val="0"/>
        </w:rPr>
        <w:t>5.1.4.</w:t>
        <w:tab/>
      </w:r>
      <w:r>
        <w:rPr>
          <w:b w:val="0"/>
          <w:i w:val="0"/>
        </w:rPr>
        <w:t>Ensure that the group does not contravene The Guild’s Byelaws or any guidelines or policy of the Activities team.</w:t>
      </w:r>
    </w:p>
    <w:p>
      <w:pPr>
        <w:tabs>
          <w:tab w:pos="2477" w:val="left"/>
        </w:tabs>
        <w:ind w:left="2160" w:hanging="180"/>
      </w:pPr>
      <w:r>
        <w:rPr>
          <w:b w:val="0"/>
        </w:rPr>
        <w:t>5.1.5.</w:t>
        <w:tab/>
      </w:r>
      <w:r>
        <w:rPr>
          <w:b w:val="0"/>
          <w:i w:val="0"/>
        </w:rPr>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rPr>
        <w:t>5.1.6.</w:t>
        <w:tab/>
      </w:r>
      <w:r>
        <w:rPr>
          <w:b w:val="0"/>
          <w:i w:val="0"/>
        </w:rPr>
        <w:t>The President has the overall responsibility to respond to communication from the Activities Team</w:t>
      </w:r>
    </w:p>
    <w:p>
      <w:pPr>
        <w:ind w:left="1440" w:hanging="360"/>
      </w:pPr>
      <w:r>
        <w:rPr>
          <w:b w:val="0"/>
        </w:rPr>
        <w:t>5.2.</w:t>
        <w:tab/>
      </w:r>
      <w:r>
        <w:rPr>
          <w:b w:val="0"/>
          <w:i w:val="0"/>
        </w:rPr>
        <w:t>Treasurer</w:t>
      </w:r>
    </w:p>
    <w:p>
      <w:pPr>
        <w:tabs>
          <w:tab w:pos="2477" w:val="left"/>
        </w:tabs>
        <w:ind w:left="2160" w:hanging="180"/>
      </w:pPr>
      <w:r>
        <w:rPr>
          <w:b w:val="0"/>
        </w:rPr>
        <w:t>5.2.1.</w:t>
        <w:tab/>
      </w:r>
      <w:r>
        <w:rPr>
          <w:b w:val="0"/>
          <w:i w:val="0"/>
        </w:rPr>
        <w:t>The treasurer shall be the chief financial officer and accountant for the society.</w:t>
      </w:r>
    </w:p>
    <w:p>
      <w:pPr>
        <w:tabs>
          <w:tab w:pos="2477" w:val="left"/>
        </w:tabs>
        <w:ind w:left="2160" w:hanging="180"/>
      </w:pPr>
      <w:r>
        <w:rPr>
          <w:b w:val="0"/>
        </w:rPr>
        <w:t>5.2.2.</w:t>
        <w:tab/>
      </w:r>
      <w:r>
        <w:rPr>
          <w:b w:val="0"/>
          <w:i w:val="0"/>
        </w:rPr>
        <w:t>The treasurer shall attend meetings with their elected representative officer, as the representative of the society.</w:t>
      </w:r>
    </w:p>
    <w:p>
      <w:pPr>
        <w:tabs>
          <w:tab w:pos="2477" w:val="left"/>
        </w:tabs>
        <w:ind w:left="2160" w:hanging="180"/>
      </w:pPr>
      <w:r>
        <w:rPr>
          <w:b w:val="0"/>
        </w:rPr>
        <w:t>5.2.3.</w:t>
        <w:tab/>
      </w:r>
      <w:r>
        <w:rPr>
          <w:b w:val="0"/>
          <w:i w:val="0"/>
        </w:rPr>
        <w:t>The treasurer shall set and oversee the production of an annual budget and present a financial report to all members at the AGM.</w:t>
      </w:r>
    </w:p>
    <w:p>
      <w:pPr>
        <w:tabs>
          <w:tab w:pos="2477" w:val="left"/>
        </w:tabs>
        <w:ind w:left="2160" w:hanging="180"/>
      </w:pPr>
      <w:r>
        <w:rPr>
          <w:b w:val="0"/>
        </w:rPr>
        <w:t>5.2.4.</w:t>
        <w:tab/>
      </w:r>
      <w:r>
        <w:rPr>
          <w:b w:val="0"/>
          <w:i w:val="0"/>
        </w:rPr>
        <w:t>They shall ensure that all members have purchased membership</w:t>
      </w:r>
    </w:p>
    <w:p>
      <w:pPr>
        <w:tabs>
          <w:tab w:pos="2477" w:val="left"/>
        </w:tabs>
        <w:ind w:left="2160" w:hanging="180"/>
      </w:pPr>
      <w:r>
        <w:rPr>
          <w:b w:val="0"/>
        </w:rPr>
        <w:t>5.2.5.</w:t>
        <w:tab/>
      </w:r>
      <w:r>
        <w:rPr>
          <w:b w:val="0"/>
          <w:i w:val="0"/>
        </w:rPr>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rPr>
        <w:t>5.2.6.</w:t>
        <w:tab/>
      </w:r>
      <w:r>
        <w:rPr>
          <w:b w:val="0"/>
          <w:i w:val="0"/>
        </w:rPr>
        <w:t>Create Budgets for events that have any costs associated with them</w:t>
      </w:r>
    </w:p>
    <w:p>
      <w:pPr>
        <w:tabs>
          <w:tab w:pos="2477" w:val="left"/>
        </w:tabs>
        <w:ind w:left="2160" w:hanging="180"/>
      </w:pPr>
      <w:r>
        <w:rPr>
          <w:b w:val="0"/>
        </w:rPr>
        <w:t>5.2.7.</w:t>
        <w:tab/>
      </w:r>
      <w:r>
        <w:rPr>
          <w:b w:val="0"/>
          <w:i w:val="0"/>
        </w:rPr>
        <w:t>Deciding with the President the cost of membership fees before the start of term</w:t>
      </w:r>
    </w:p>
    <w:p>
      <w:pPr>
        <w:tabs>
          <w:tab w:pos="2477" w:val="left"/>
        </w:tabs>
        <w:ind w:left="2160" w:hanging="180"/>
      </w:pPr>
      <w:r>
        <w:rPr>
          <w:b w:val="0"/>
        </w:rPr>
        <w:t>5.2.8.</w:t>
        <w:tab/>
      </w:r>
      <w:r>
        <w:rPr>
          <w:b w:val="0"/>
          <w:i w:val="0"/>
        </w:rPr>
        <w:t>Finding different ways to fund the society through finding sponsorships or applying for grants</w:t>
      </w:r>
    </w:p>
    <w:p>
      <w:pPr>
        <w:ind w:left="1440" w:hanging="360"/>
      </w:pPr>
      <w:r>
        <w:rPr>
          <w:b w:val="0"/>
        </w:rPr>
        <w:t>5.3.</w:t>
        <w:tab/>
      </w:r>
      <w:r>
        <w:rPr>
          <w:b w:val="0"/>
          <w:i w:val="0"/>
        </w:rPr>
        <w:t>General Secretary</w:t>
      </w:r>
    </w:p>
    <w:p>
      <w:pPr>
        <w:tabs>
          <w:tab w:pos="2477" w:val="left"/>
        </w:tabs>
        <w:ind w:left="2160" w:hanging="180"/>
      </w:pPr>
      <w:r>
        <w:rPr>
          <w:b w:val="0"/>
        </w:rPr>
        <w:t>5.3.1.</w:t>
        <w:tab/>
      </w:r>
      <w:r>
        <w:rPr>
          <w:b w:val="0"/>
          <w:i w:val="0"/>
        </w:rPr>
        <w:t>The Secretary shall take minutes of all meetings</w:t>
      </w:r>
    </w:p>
    <w:p>
      <w:pPr>
        <w:tabs>
          <w:tab w:pos="2477" w:val="left"/>
        </w:tabs>
        <w:ind w:left="2160" w:hanging="180"/>
      </w:pPr>
      <w:r>
        <w:rPr>
          <w:b w:val="0"/>
        </w:rPr>
        <w:t>5.3.2.</w:t>
        <w:tab/>
      </w:r>
      <w:r>
        <w:rPr>
          <w:b w:val="0"/>
          <w:i w:val="0"/>
        </w:rPr>
        <w:t>Keep an up-to-date inventory of equipment owned by the group.</w:t>
      </w:r>
    </w:p>
    <w:p>
      <w:pPr>
        <w:tabs>
          <w:tab w:pos="2477" w:val="left"/>
        </w:tabs>
        <w:ind w:left="2160" w:hanging="180"/>
      </w:pPr>
      <w:r>
        <w:rPr>
          <w:b w:val="0"/>
        </w:rPr>
        <w:t>5.3.3.</w:t>
        <w:tab/>
      </w:r>
      <w:r>
        <w:rPr>
          <w:b w:val="0"/>
          <w:i w:val="0"/>
        </w:rPr>
        <w:t>They shall be responsible for response to any external mail sent to the society.</w:t>
      </w:r>
    </w:p>
    <w:p>
      <w:pPr>
        <w:tabs>
          <w:tab w:pos="2477" w:val="left"/>
        </w:tabs>
        <w:ind w:left="2160" w:hanging="180"/>
      </w:pPr>
      <w:r>
        <w:rPr>
          <w:b w:val="0"/>
        </w:rPr>
        <w:t>5.3.4.</w:t>
        <w:tab/>
      </w:r>
      <w:r>
        <w:rPr>
          <w:b w:val="0"/>
          <w:i w:val="0"/>
        </w:rPr>
        <w:t>They shall be responsible for weekly communications to the membership.</w:t>
      </w:r>
    </w:p>
    <w:p>
      <w:pPr>
        <w:tabs>
          <w:tab w:pos="2477" w:val="left"/>
        </w:tabs>
        <w:ind w:left="2160" w:hanging="180"/>
      </w:pPr>
      <w:r>
        <w:rPr>
          <w:b w:val="0"/>
        </w:rPr>
        <w:t>5.3.5.</w:t>
        <w:tab/>
      </w:r>
      <w:r>
        <w:rPr>
          <w:b w:val="0"/>
          <w:i w:val="0"/>
        </w:rPr>
        <w:t>Should be responsible for all booking any Guild or university rooms for the group.</w:t>
      </w:r>
    </w:p>
    <w:p>
      <w:pPr>
        <w:ind w:left="1440" w:hanging="360"/>
      </w:pPr>
      <w:r>
        <w:rPr>
          <w:b w:val="0"/>
        </w:rPr>
        <w:t>5.4.</w:t>
        <w:tab/>
      </w:r>
      <w:r>
        <w:rPr>
          <w:b w:val="0"/>
          <w:i w:val="0"/>
        </w:rPr>
        <w:t>Social Secretaries</w:t>
      </w:r>
    </w:p>
    <w:p>
      <w:pPr>
        <w:tabs>
          <w:tab w:pos="2477" w:val="left"/>
        </w:tabs>
        <w:ind w:left="2160" w:hanging="180"/>
      </w:pPr>
      <w:r>
        <w:rPr>
          <w:b w:val="0"/>
        </w:rPr>
        <w:t>5.4.1.</w:t>
        <w:tab/>
      </w:r>
      <w:r>
        <w:rPr>
          <w:b w:val="0"/>
          <w:i w:val="0"/>
        </w:rPr>
        <w:t>The Social Secretaries shall organise and manage social events for the society</w:t>
      </w:r>
    </w:p>
    <w:p>
      <w:pPr>
        <w:tabs>
          <w:tab w:pos="2477" w:val="left"/>
        </w:tabs>
        <w:ind w:left="2160" w:hanging="180"/>
      </w:pPr>
      <w:r>
        <w:rPr>
          <w:b w:val="0"/>
        </w:rPr>
        <w:t>5.4.2.</w:t>
        <w:tab/>
      </w:r>
      <w:r>
        <w:rPr>
          <w:b w:val="0"/>
          <w:i w:val="0"/>
        </w:rPr>
        <w:t>Create group chats and organise online communications between members.</w:t>
      </w:r>
    </w:p>
    <w:p>
      <w:pPr>
        <w:tabs>
          <w:tab w:pos="2477" w:val="left"/>
        </w:tabs>
        <w:ind w:left="2160" w:hanging="180"/>
      </w:pPr>
      <w:r>
        <w:rPr>
          <w:b w:val="0"/>
        </w:rPr>
        <w:t>5.4.3.</w:t>
        <w:tab/>
      </w:r>
      <w:r>
        <w:rPr>
          <w:b w:val="0"/>
          <w:i w:val="0"/>
        </w:rPr>
        <w:t>Liaise with potential venues for socials</w:t>
      </w:r>
    </w:p>
    <w:p>
      <w:pPr>
        <w:tabs>
          <w:tab w:pos="2477" w:val="left"/>
        </w:tabs>
        <w:ind w:left="2160" w:hanging="180"/>
      </w:pPr>
      <w:r>
        <w:rPr>
          <w:b w:val="0"/>
        </w:rPr>
        <w:t>5.4.4.</w:t>
        <w:tab/>
      </w:r>
      <w:r>
        <w:rPr>
          <w:b w:val="0"/>
          <w:i w:val="0"/>
        </w:rPr>
        <w:t>Collaborate with other societies for</w:t>
      </w:r>
    </w:p>
    <w:p>
      <w:pPr>
        <w:ind w:left="1440" w:hanging="360"/>
      </w:pPr>
      <w:r>
        <w:rPr>
          <w:b w:val="0"/>
        </w:rPr>
        <w:t>5.5.</w:t>
        <w:tab/>
      </w:r>
      <w:r>
        <w:rPr>
          <w:b w:val="0"/>
          <w:i w:val="0"/>
        </w:rPr>
        <w:t>Academic Secretaries</w:t>
      </w:r>
    </w:p>
    <w:p>
      <w:pPr>
        <w:tabs>
          <w:tab w:pos="2477" w:val="left"/>
        </w:tabs>
        <w:ind w:left="2160" w:hanging="180"/>
      </w:pPr>
      <w:r>
        <w:rPr>
          <w:b w:val="0"/>
        </w:rPr>
        <w:t>5.5.1.</w:t>
        <w:tab/>
      </w:r>
      <w:r>
        <w:rPr>
          <w:b w:val="0"/>
          <w:i w:val="0"/>
        </w:rPr>
        <w:t>Organise all the academic events for the Society</w:t>
      </w:r>
    </w:p>
    <w:p>
      <w:pPr>
        <w:tabs>
          <w:tab w:pos="2477" w:val="left"/>
        </w:tabs>
        <w:ind w:left="2160" w:hanging="180"/>
      </w:pPr>
      <w:r>
        <w:rPr>
          <w:b w:val="0"/>
        </w:rPr>
        <w:t>5.5.2.</w:t>
        <w:tab/>
      </w:r>
      <w:r>
        <w:rPr>
          <w:b w:val="0"/>
          <w:i w:val="0"/>
        </w:rPr>
        <w:t>Provide networking opportunities for the members of the society</w:t>
      </w:r>
    </w:p>
    <w:p>
      <w:pPr>
        <w:tabs>
          <w:tab w:pos="2477" w:val="left"/>
        </w:tabs>
        <w:ind w:left="2160" w:hanging="180"/>
      </w:pPr>
      <w:r>
        <w:rPr>
          <w:b w:val="0"/>
        </w:rPr>
        <w:t>5.5.3.</w:t>
        <w:tab/>
      </w:r>
      <w:r>
        <w:rPr>
          <w:b w:val="0"/>
          <w:i w:val="0"/>
        </w:rPr>
        <w:t>Provide advice and guidance for members seeking to look further into specific topics</w:t>
      </w:r>
    </w:p>
    <w:p>
      <w:pPr>
        <w:tabs>
          <w:tab w:pos="2477" w:val="left"/>
        </w:tabs>
        <w:ind w:left="2160" w:hanging="180"/>
      </w:pPr>
      <w:r>
        <w:rPr>
          <w:b w:val="0"/>
        </w:rPr>
        <w:t>5.5.4.</w:t>
        <w:tab/>
      </w:r>
      <w:r>
        <w:rPr>
          <w:b w:val="0"/>
          <w:i w:val="0"/>
        </w:rPr>
        <w:t>Liaising with PPE Societies of other Universities</w:t>
      </w:r>
    </w:p>
    <w:p>
      <w:pPr>
        <w:tabs>
          <w:tab w:pos="2477" w:val="left"/>
        </w:tabs>
        <w:ind w:left="2160" w:hanging="180"/>
      </w:pPr>
      <w:r>
        <w:rPr>
          <w:b w:val="0"/>
        </w:rPr>
        <w:t>5.5.5.</w:t>
        <w:tab/>
      </w:r>
      <w:r>
        <w:rPr>
          <w:b w:val="0"/>
          <w:i w:val="0"/>
        </w:rPr>
        <w:t>Issuing a newsletter containing suggestions of externally organised events that might be of interest for PPEists.</w:t>
      </w:r>
    </w:p>
    <w:p>
      <w:pPr>
        <w:ind w:left="1440" w:hanging="360"/>
      </w:pPr>
      <w:r>
        <w:rPr>
          <w:b w:val="0"/>
        </w:rPr>
        <w:t>5.6.</w:t>
        <w:tab/>
      </w:r>
      <w:r>
        <w:rPr>
          <w:b w:val="0"/>
          <w:i w:val="0"/>
        </w:rPr>
        <w:t>Publicity Secretary</w:t>
      </w:r>
    </w:p>
    <w:p>
      <w:pPr>
        <w:tabs>
          <w:tab w:pos="2477" w:val="left"/>
        </w:tabs>
        <w:ind w:left="2160" w:hanging="180"/>
      </w:pPr>
      <w:r>
        <w:rPr>
          <w:b w:val="0"/>
        </w:rPr>
        <w:t>5.6.1.</w:t>
        <w:tab/>
      </w:r>
      <w:r>
        <w:rPr>
          <w:b w:val="0"/>
          <w:i w:val="0"/>
        </w:rPr>
        <w:t>The Publicity Secretary shall take responsibility for the social media, website, and email account inbox. This includes the Facebook, Instagram and Twitter pages.</w:t>
      </w:r>
    </w:p>
    <w:p>
      <w:pPr>
        <w:tabs>
          <w:tab w:pos="2477" w:val="left"/>
        </w:tabs>
        <w:ind w:left="2160" w:hanging="180"/>
      </w:pPr>
      <w:r>
        <w:rPr>
          <w:b w:val="0"/>
        </w:rPr>
        <w:t>5.6.2.</w:t>
        <w:tab/>
      </w:r>
      <w:r>
        <w:rPr>
          <w:b w:val="0"/>
          <w:i w:val="0"/>
        </w:rPr>
        <w:t>Publicise events well in advance, creating and designing informative graphics to do so.</w:t>
      </w:r>
    </w:p>
    <w:p>
      <w:pPr>
        <w:tabs>
          <w:tab w:pos="2477" w:val="left"/>
        </w:tabs>
        <w:ind w:left="2160" w:hanging="180"/>
      </w:pPr>
      <w:r>
        <w:rPr>
          <w:b w:val="0"/>
        </w:rPr>
        <w:t>5.6.3.</w:t>
        <w:tab/>
      </w:r>
      <w:r>
        <w:rPr>
          <w:b w:val="0"/>
          <w:i w:val="0"/>
        </w:rPr>
        <w:t>Design and oversee the production and distribution of stash</w:t>
      </w:r>
    </w:p>
    <w:p>
      <w:pPr>
        <w:ind w:left="1440" w:hanging="360"/>
      </w:pPr>
      <w:r>
        <w:rPr>
          <w:b w:val="0"/>
        </w:rPr>
        <w:t>5.7.</w:t>
        <w:tab/>
      </w:r>
      <w:r>
        <w:rPr>
          <w:b w:val="0"/>
          <w:i w:val="0"/>
        </w:rPr>
        <w:t>Welfare Secretary</w:t>
      </w:r>
    </w:p>
    <w:p>
      <w:pPr>
        <w:tabs>
          <w:tab w:pos="2477" w:val="left"/>
        </w:tabs>
        <w:ind w:left="2160" w:hanging="180"/>
      </w:pPr>
      <w:r>
        <w:rPr>
          <w:b w:val="0"/>
        </w:rPr>
        <w:t>5.7.1.</w:t>
        <w:tab/>
      </w:r>
      <w:r>
        <w:rPr>
          <w:b w:val="0"/>
          <w:i w:val="0"/>
        </w:rPr>
        <w:t>The Welfare Sec will keep engaged and up to date with society members wellbeing</w:t>
      </w:r>
    </w:p>
    <w:p>
      <w:pPr>
        <w:tabs>
          <w:tab w:pos="2477" w:val="left"/>
        </w:tabs>
        <w:ind w:left="2160" w:hanging="180"/>
      </w:pPr>
      <w:r>
        <w:rPr>
          <w:b w:val="0"/>
        </w:rPr>
        <w:t>5.7.2.</w:t>
        <w:tab/>
      </w:r>
      <w:r>
        <w:rPr>
          <w:b w:val="0"/>
          <w:i w:val="0"/>
        </w:rPr>
        <w:t>Create and upload posts relating to well-being, providing society and committee members with support pillars such as mental health lines.</w:t>
      </w:r>
    </w:p>
    <w:p>
      <w:pPr>
        <w:tabs>
          <w:tab w:pos="2477" w:val="left"/>
        </w:tabs>
        <w:ind w:left="2160" w:hanging="180"/>
      </w:pPr>
      <w:r>
        <w:rPr>
          <w:b w:val="0"/>
        </w:rPr>
        <w:t>5.7.3.</w:t>
        <w:tab/>
      </w:r>
      <w:r>
        <w:rPr>
          <w:b w:val="0"/>
          <w:i w:val="0"/>
        </w:rPr>
        <w:t>To regularly check inboxes from society and committee members - and provide assistance to those enquiring about such matters</w:t>
      </w:r>
    </w:p>
    <w:p>
      <w:pPr>
        <w:tabs>
          <w:tab w:pos="2477" w:val="left"/>
        </w:tabs>
        <w:ind w:left="2160" w:hanging="180"/>
      </w:pPr>
      <w:r>
        <w:rPr>
          <w:b w:val="0"/>
        </w:rPr>
        <w:t>5.7.4.</w:t>
        <w:tab/>
      </w:r>
      <w:r>
        <w:rPr>
          <w:b w:val="0"/>
          <w:i w:val="0"/>
        </w:rPr>
        <w:t>To keep up to date with the university’s stance on well-being and the assistance they provide</w:t>
      </w:r>
    </w:p>
    <w:p>
      <w:pPr>
        <w:tabs>
          <w:tab w:pos="2477" w:val="left"/>
        </w:tabs>
        <w:ind w:left="2160" w:hanging="180"/>
      </w:pPr>
      <w:r>
        <w:rPr>
          <w:b w:val="0"/>
        </w:rPr>
        <w:t>5.7.5.</w:t>
        <w:tab/>
      </w:r>
      <w:r>
        <w:rPr>
          <w:b w:val="0"/>
          <w:i w:val="0"/>
        </w:rPr>
        <w:t>To undergo training from the guild in terms of how to talk to people enquiring about well being</w:t>
      </w:r>
    </w:p>
    <w:p>
      <w:pPr>
        <w:tabs>
          <w:tab w:pos="2477" w:val="left"/>
        </w:tabs>
        <w:ind w:left="2160" w:hanging="180"/>
      </w:pPr>
      <w:r>
        <w:rPr>
          <w:b w:val="0"/>
        </w:rPr>
        <w:t>5.7.6.</w:t>
        <w:tab/>
      </w:r>
      <w:r>
        <w:rPr>
          <w:b w:val="0"/>
          <w:i w:val="0"/>
        </w:rPr>
        <w:t>To work with social secs to come up with socials based around promoting good mental health/bringing attention to prevalent mental health issues</w:t>
      </w:r>
    </w:p>
    <w:p>
      <w:pPr>
        <w:tabs>
          <w:tab w:pos="2477" w:val="left"/>
        </w:tabs>
        <w:ind w:left="2160" w:hanging="180"/>
      </w:pPr>
      <w:r>
        <w:rPr>
          <w:b w:val="0"/>
        </w:rPr>
        <w:t>5.7.7.</w:t>
        <w:tab/>
      </w:r>
      <w:r>
        <w:rPr>
          <w:b w:val="0"/>
          <w:i w:val="0"/>
        </w:rPr>
        <w:t>To remain current with well-being issues such as psychopathologies to ensure you are somewhat educated on what the person may be going through.</w:t>
      </w:r>
    </w:p>
    <w:p>
      <w:pPr>
        <w:spacing w:before="120"/>
        <w:ind w:left="720" w:hanging="360"/>
      </w:pPr>
      <w:r>
        <w:rPr>
          <w:b/>
        </w:rPr>
        <w:t>6.</w:t>
        <w:tab/>
      </w:r>
      <w:r>
        <w:rPr>
          <w:b/>
          <w:i w:val="0"/>
        </w:rPr>
        <w:t>Finance</w:t>
      </w:r>
    </w:p>
    <w:p>
      <w:pPr>
        <w:ind w:left="1440" w:hanging="360"/>
      </w:pPr>
      <w:r>
        <w:rPr>
          <w:b w:val="0"/>
        </w:rPr>
        <w:t>6.1.</w:t>
        <w:tab/>
      </w:r>
      <w:r>
        <w:rPr>
          <w:b w:val="0"/>
          <w:i w:val="0"/>
        </w:rPr>
        <w:t>The group’s finances shall be administered by The Guild, on behalf of the group’s members. Such funds will be held in trust by The Guild on behalf of the group and shall not be used for purposes other than the group’s aims and objective.</w:t>
      </w:r>
    </w:p>
    <w:p>
      <w:pPr>
        <w:ind w:left="1440" w:hanging="360"/>
      </w:pPr>
      <w:r>
        <w:rPr>
          <w:b w:val="0"/>
        </w:rPr>
        <w:t>6.2.</w:t>
        <w:tab/>
      </w:r>
      <w:r>
        <w:rPr>
          <w:b w:val="0"/>
          <w:i w:val="0"/>
        </w:rPr>
        <w:t>All funds shall be used as to benefit the largest number of members possible at all times.</w:t>
      </w:r>
    </w:p>
    <w:p>
      <w:pPr>
        <w:ind w:left="1440" w:hanging="360"/>
      </w:pPr>
      <w:r>
        <w:rPr>
          <w:b w:val="0"/>
        </w:rPr>
        <w:t>6.3.</w:t>
        <w:tab/>
      </w:r>
      <w:r>
        <w:rPr>
          <w:b w:val="0"/>
          <w:i w:val="0"/>
        </w:rPr>
        <w:t>Where the group is dormant, The Guild will hold funds in trust until a time when the group becomes active again or is disaffiliated from the Students’ Guild.</w:t>
      </w:r>
    </w:p>
    <w:p>
      <w:pPr>
        <w:ind w:left="1440" w:hanging="360"/>
      </w:pPr>
      <w:r>
        <w:rPr>
          <w:b w:val="0"/>
        </w:rPr>
        <w:t>6.4.</w:t>
        <w:tab/>
      </w:r>
      <w:r>
        <w:rPr>
          <w:b w:val="0"/>
          <w:i w:val="0"/>
        </w:rPr>
        <w:t>The group shall follow all Guild financial guidelines, and shall ensure that all monies are handled through the respective Guild accounts.</w:t>
      </w:r>
    </w:p>
    <w:p>
      <w:pPr>
        <w:ind w:left="1440" w:hanging="360"/>
      </w:pPr>
      <w:r>
        <w:rPr>
          <w:b w:val="0"/>
        </w:rPr>
        <w:t>6.5.</w:t>
        <w:tab/>
      </w:r>
      <w:r>
        <w:rPr>
          <w:b w:val="0"/>
          <w:i w:val="0"/>
        </w:rPr>
        <w:t>The committee can endeavour to secure external sponsorship for the group. Any sponsorship agreement must be approved by the Activities team prior to the signing of an agreement or money being received.</w:t>
      </w:r>
    </w:p>
    <w:p>
      <w:pPr>
        <w:ind w:left="1440" w:hanging="360"/>
      </w:pPr>
      <w:r>
        <w:rPr>
          <w:b w:val="0"/>
        </w:rPr>
        <w:t>6.6.</w:t>
        <w:tab/>
      </w:r>
      <w:r>
        <w:rPr>
          <w:b w:val="0"/>
          <w:i w:val="0"/>
        </w:rPr>
        <w:t>Any equipment or other items purchased by the group using group funds shall remain property of The Guild.</w:t>
      </w:r>
    </w:p>
    <w:p>
      <w:pPr>
        <w:ind w:left="1440" w:hanging="360"/>
      </w:pPr>
      <w:r>
        <w:rPr>
          <w:b w:val="0"/>
        </w:rPr>
        <w:t>6.7.</w:t>
        <w:tab/>
      </w:r>
      <w:r>
        <w:rPr>
          <w:b w:val="0"/>
          <w:i w:val="0"/>
        </w:rPr>
        <w:t>The group will seek advice from The Guild before it enters in to any contract or legally binding arrangement</w:t>
      </w:r>
    </w:p>
    <w:p>
      <w:pPr>
        <w:ind w:left="1440" w:hanging="360"/>
      </w:pPr>
      <w:r>
        <w:rPr>
          <w:b w:val="0"/>
        </w:rPr>
        <w:t>6.8.</w:t>
        <w:tab/>
      </w:r>
      <w:r>
        <w:rPr>
          <w:b w:val="0"/>
          <w:i w:val="0"/>
        </w:rPr>
        <w:t>The group will ensure they have sufficient funds available to fund their activities and keep financial records and budgets to ensure financial, regulatory and legal compliance.</w:t>
      </w:r>
    </w:p>
    <w:p>
      <w:pPr>
        <w:spacing w:before="120"/>
        <w:ind w:left="720" w:hanging="360"/>
      </w:pPr>
      <w:r>
        <w:rPr>
          <w:b/>
        </w:rPr>
        <w:t>7.</w:t>
        <w:tab/>
      </w:r>
      <w:r>
        <w:rPr>
          <w:b/>
          <w:i w:val="0"/>
        </w:rPr>
        <w:t>Safety</w:t>
      </w:r>
    </w:p>
    <w:p>
      <w:pPr>
        <w:ind w:left="1440" w:hanging="360"/>
      </w:pPr>
      <w:r>
        <w:rPr>
          <w:b w:val="0"/>
        </w:rPr>
        <w:t>7.1.</w:t>
        <w:tab/>
      </w:r>
      <w:r>
        <w:rPr>
          <w:b w:val="0"/>
          <w:i w:val="0"/>
        </w:rPr>
        <w:t>As part of the Guild, societies are required to comply with the Guild’s safety and compliance policies. The Guild maintains oversight of society activities, and all risk assessments must be reviewed and approved before any activity can take place.</w:t>
      </w:r>
    </w:p>
    <w:p>
      <w:pPr>
        <w:ind w:left="1440" w:hanging="360"/>
      </w:pPr>
      <w:r>
        <w:rPr>
          <w:b w:val="0"/>
        </w:rPr>
        <w:t>7.2.</w:t>
        <w:tab/>
      </w:r>
      <w:r>
        <w:rPr>
          <w:b w:val="0"/>
          <w:i w:val="0"/>
        </w:rPr>
        <w:t>The group will follow all guidelines and policies laid down by the Activities Team and The Guild.</w:t>
      </w:r>
    </w:p>
    <w:p>
      <w:pPr>
        <w:ind w:left="1440" w:hanging="360"/>
      </w:pPr>
      <w:r>
        <w:rPr>
          <w:b w:val="0"/>
        </w:rPr>
        <w:t>7.3.</w:t>
        <w:tab/>
      </w:r>
      <w:r>
        <w:rPr>
          <w:b w:val="0"/>
          <w:i w:val="0"/>
        </w:rPr>
        <w:t>The committee must complete their due diligence by risk-assessing all events and activities organised by them in line with Guild procedures.</w:t>
      </w:r>
    </w:p>
    <w:p>
      <w:pPr>
        <w:ind w:left="1440" w:hanging="360"/>
      </w:pPr>
      <w:r>
        <w:rPr>
          <w:b w:val="0"/>
        </w:rPr>
        <w:t>7.4.</w:t>
        <w:tab/>
      </w:r>
      <w:r>
        <w:rPr>
          <w:b w:val="0"/>
          <w:i w:val="0"/>
        </w:rPr>
        <w:t>All events undertaken by the group must be submitted to and approved by the Activities Team within the stated deadlines.</w:t>
      </w:r>
    </w:p>
    <w:p>
      <w:pPr>
        <w:spacing w:before="120"/>
        <w:ind w:left="720" w:hanging="360"/>
      </w:pPr>
      <w:r>
        <w:rPr>
          <w:b/>
        </w:rPr>
        <w:t>8.</w:t>
        <w:tab/>
      </w:r>
      <w:r>
        <w:rPr>
          <w:b/>
          <w:i w:val="0"/>
        </w:rPr>
        <w:t>Elections</w:t>
      </w:r>
    </w:p>
    <w:p>
      <w:pPr>
        <w:ind w:left="1440" w:hanging="360"/>
      </w:pPr>
      <w:r>
        <w:rPr>
          <w:b w:val="0"/>
        </w:rPr>
        <w:t>8.1.</w:t>
        <w:tab/>
      </w:r>
      <w:r>
        <w:rPr>
          <w:b w:val="0"/>
          <w:i w:val="0"/>
        </w:rPr>
        <w:t>All the Executive Committee shall be elected. Voting shall be by single transferable vote and secret ballot, using the online election system provided by the Guild.</w:t>
      </w:r>
    </w:p>
    <w:p>
      <w:pPr>
        <w:ind w:left="1440" w:hanging="360"/>
      </w:pPr>
      <w:r>
        <w:rPr>
          <w:b w:val="0"/>
        </w:rPr>
        <w:t>8.2.</w:t>
        <w:tab/>
      </w:r>
      <w:r>
        <w:rPr>
          <w:b w:val="0"/>
          <w:i w:val="0"/>
        </w:rPr>
        <w:t>All full members of the society may stand for election in both executive and non-executive committee (sub-committee) positions.</w:t>
      </w:r>
    </w:p>
    <w:p>
      <w:pPr>
        <w:ind w:left="1440" w:hanging="360"/>
      </w:pPr>
      <w:r>
        <w:rPr>
          <w:b w:val="0"/>
        </w:rPr>
        <w:t>8.3.</w:t>
        <w:tab/>
      </w:r>
      <w:r>
        <w:rPr>
          <w:b w:val="0"/>
          <w:i w:val="0"/>
        </w:rPr>
        <w:t>Associate members may not stand or vote for executive committee positions.</w:t>
      </w:r>
    </w:p>
    <w:p>
      <w:pPr>
        <w:ind w:left="1440" w:hanging="360"/>
      </w:pPr>
      <w:r>
        <w:rPr>
          <w:b w:val="0"/>
        </w:rPr>
        <w:t>8.4.</w:t>
        <w:tab/>
      </w:r>
      <w:r>
        <w:rPr>
          <w:b w:val="0"/>
          <w:i w:val="0"/>
        </w:rPr>
        <w:t>No committee members will serve for longer than one year without re-election.</w:t>
      </w:r>
    </w:p>
    <w:p>
      <w:pPr>
        <w:ind w:left="1440" w:hanging="360"/>
      </w:pPr>
      <w:r>
        <w:rPr>
          <w:b w:val="0"/>
        </w:rPr>
        <w:t>8.5.</w:t>
        <w:tab/>
      </w:r>
      <w:r>
        <w:rPr>
          <w:b w:val="0"/>
          <w:i w:val="0"/>
        </w:rPr>
        <w:t>Members should be given at least two weeks’ notice of any election.</w:t>
      </w:r>
    </w:p>
    <w:p>
      <w:pPr>
        <w:ind w:left="1440" w:hanging="360"/>
      </w:pPr>
      <w:r>
        <w:rPr>
          <w:b w:val="0"/>
        </w:rPr>
        <w:t>8.6.</w:t>
        <w:tab/>
      </w:r>
      <w:r>
        <w:rPr>
          <w:b w:val="0"/>
          <w:i w:val="0"/>
        </w:rPr>
        <w:t>The group may hold by-elections at any point during the year if a position becomes vacant. The by-election may either be held at an Extraordinary General Meeting or online via The Guild website.</w:t>
      </w:r>
    </w:p>
    <w:p>
      <w:pPr>
        <w:ind w:left="1440" w:hanging="360"/>
      </w:pPr>
      <w:r>
        <w:rPr>
          <w:b w:val="0"/>
        </w:rPr>
        <w:t>8.7.</w:t>
        <w:tab/>
      </w:r>
      <w:r>
        <w:rPr>
          <w:b w:val="0"/>
          <w:i w:val="0"/>
        </w:rPr>
        <w:t>By-elections shall follow the same regulations as regular elections.</w:t>
      </w:r>
    </w:p>
    <w:p>
      <w:pPr>
        <w:spacing w:before="120"/>
        <w:ind w:left="720" w:hanging="360"/>
      </w:pPr>
      <w:r>
        <w:rPr>
          <w:b/>
        </w:rPr>
        <w:t>9.</w:t>
        <w:tab/>
      </w:r>
      <w:r>
        <w:rPr>
          <w:b/>
          <w:i w:val="0"/>
        </w:rPr>
        <w:t>Meetings</w:t>
      </w:r>
    </w:p>
    <w:p>
      <w:pPr>
        <w:ind w:left="1440" w:hanging="360"/>
      </w:pPr>
      <w:r>
        <w:rPr>
          <w:b w:val="0"/>
        </w:rPr>
        <w:t>9.1.</w:t>
        <w:tab/>
      </w:r>
      <w:r>
        <w:rPr>
          <w:b w:val="0"/>
          <w:i w:val="0"/>
        </w:rPr>
        <w:t>Committee Meetings</w:t>
      </w:r>
    </w:p>
    <w:p>
      <w:pPr>
        <w:tabs>
          <w:tab w:pos="2477" w:val="left"/>
        </w:tabs>
        <w:ind w:left="2160" w:hanging="180"/>
      </w:pPr>
      <w:r>
        <w:rPr>
          <w:b w:val="0"/>
        </w:rPr>
        <w:t>9.1.1.</w:t>
        <w:tab/>
      </w:r>
      <w:r>
        <w:rPr>
          <w:b w:val="0"/>
          <w:i w:val="0"/>
        </w:rPr>
        <w:t>Committees shall hold regular minuted meetings.</w:t>
      </w:r>
    </w:p>
    <w:p>
      <w:pPr>
        <w:tabs>
          <w:tab w:pos="2477" w:val="left"/>
        </w:tabs>
        <w:ind w:left="2160" w:hanging="180"/>
      </w:pPr>
      <w:r>
        <w:rPr>
          <w:b w:val="0"/>
        </w:rPr>
        <w:t>9.1.2.</w:t>
        <w:tab/>
      </w:r>
      <w:r>
        <w:rPr>
          <w:b w:val="0"/>
          <w:i w:val="0"/>
        </w:rPr>
        <w:t>Quoracy of Committee meetings shall be 50% of the executive committee plus one.</w:t>
      </w:r>
    </w:p>
    <w:p>
      <w:pPr>
        <w:tabs>
          <w:tab w:pos="2477" w:val="left"/>
        </w:tabs>
        <w:ind w:left="2160" w:hanging="180"/>
      </w:pPr>
      <w:r>
        <w:rPr>
          <w:b w:val="0"/>
        </w:rPr>
        <w:t>9.1.3.</w:t>
        <w:tab/>
      </w:r>
      <w:r>
        <w:rPr>
          <w:b w:val="0"/>
          <w:i w:val="0"/>
        </w:rPr>
        <w:t>Any member of the group is entitled to attend any committee meeting, unless it is a closed meeting</w:t>
      </w:r>
    </w:p>
    <w:p>
      <w:pPr>
        <w:ind w:left="1440" w:hanging="360"/>
      </w:pPr>
      <w:r>
        <w:rPr>
          <w:b w:val="0"/>
        </w:rPr>
        <w:t>9.2.</w:t>
        <w:tab/>
      </w:r>
      <w:r>
        <w:rPr>
          <w:b w:val="0"/>
          <w:i w:val="0"/>
        </w:rPr>
        <w:t>Annual General Meeting</w:t>
      </w:r>
    </w:p>
    <w:p>
      <w:pPr>
        <w:tabs>
          <w:tab w:pos="2477" w:val="left"/>
        </w:tabs>
        <w:ind w:left="2160" w:hanging="180"/>
      </w:pPr>
      <w:r>
        <w:rPr>
          <w:b w:val="0"/>
        </w:rPr>
        <w:t>9.2.1.</w:t>
        <w:tab/>
      </w:r>
      <w:r>
        <w:rPr>
          <w:b w:val="0"/>
          <w:i w:val="0"/>
        </w:rPr>
        <w:t>The group will hold an AGM before the end of Term 3, during which the following will take place:</w:t>
      </w:r>
    </w:p>
    <w:p>
      <w:pPr>
        <w:tabs>
          <w:tab w:pos="3283" w:val="left"/>
        </w:tabs>
        <w:ind w:left="2880" w:hanging="360"/>
      </w:pPr>
      <w:r>
        <w:rPr>
          <w:b w:val="0"/>
        </w:rPr>
        <w:t>9.2.1.1.</w:t>
        <w:tab/>
      </w:r>
      <w:r>
        <w:rPr>
          <w:b w:val="0"/>
          <w:i w:val="0"/>
        </w:rPr>
        <w:t>each committee member will deliver an outgoing report of the year.</w:t>
      </w:r>
    </w:p>
    <w:p>
      <w:pPr>
        <w:tabs>
          <w:tab w:pos="3283" w:val="left"/>
        </w:tabs>
        <w:ind w:left="2880" w:hanging="360"/>
      </w:pPr>
      <w:r>
        <w:rPr>
          <w:b w:val="0"/>
        </w:rPr>
        <w:t>9.2.1.2.</w:t>
        <w:tab/>
      </w:r>
      <w:r>
        <w:rPr>
          <w:b w:val="0"/>
          <w:i w:val="0"/>
        </w:rPr>
        <w:t>the treasurer will present a report of the financial accounts</w:t>
      </w:r>
    </w:p>
    <w:p>
      <w:pPr>
        <w:tabs>
          <w:tab w:pos="3283" w:val="left"/>
        </w:tabs>
        <w:ind w:left="2880" w:hanging="360"/>
      </w:pPr>
      <w:r>
        <w:rPr>
          <w:b w:val="0"/>
        </w:rPr>
        <w:t>9.2.1.3.</w:t>
        <w:tab/>
      </w:r>
      <w:r>
        <w:rPr>
          <w:b w:val="0"/>
          <w:i w:val="0"/>
        </w:rPr>
        <w:t>any constitutional amendments will be voted on</w:t>
      </w:r>
    </w:p>
    <w:p>
      <w:pPr>
        <w:tabs>
          <w:tab w:pos="2477" w:val="left"/>
        </w:tabs>
        <w:ind w:left="2160" w:hanging="180"/>
      </w:pPr>
      <w:r>
        <w:rPr>
          <w:b w:val="0"/>
        </w:rPr>
        <w:t>9.2.2.</w:t>
        <w:tab/>
      </w:r>
      <w:r>
        <w:rPr>
          <w:b w:val="0"/>
          <w:i w:val="0"/>
        </w:rPr>
        <w:t>All members must be given at least two weeks’ notice of this meeting.</w:t>
      </w:r>
    </w:p>
    <w:p>
      <w:pPr>
        <w:ind w:left="1440" w:hanging="360"/>
      </w:pPr>
      <w:r>
        <w:rPr>
          <w:b w:val="0"/>
        </w:rPr>
        <w:t>9.3.</w:t>
        <w:tab/>
      </w:r>
      <w:r>
        <w:rPr>
          <w:b w:val="0"/>
          <w:i w:val="0"/>
        </w:rPr>
        <w:t>Extraordinary General Meetings</w:t>
      </w:r>
    </w:p>
    <w:p>
      <w:pPr>
        <w:tabs>
          <w:tab w:pos="2477" w:val="left"/>
        </w:tabs>
        <w:ind w:left="2160" w:hanging="180"/>
      </w:pPr>
      <w:r>
        <w:rPr>
          <w:b w:val="0"/>
        </w:rPr>
        <w:t>9.3.1.</w:t>
        <w:tab/>
      </w:r>
      <w:r>
        <w:rPr>
          <w:b w:val="0"/>
          <w:i w:val="0"/>
        </w:rPr>
        <w:t>An Extraordinary General Meeting (EGM) for a group may be requested by the committee or at least 10% of the group’s membership.</w:t>
      </w:r>
    </w:p>
    <w:p>
      <w:pPr>
        <w:tabs>
          <w:tab w:pos="2477" w:val="left"/>
        </w:tabs>
        <w:ind w:left="2160" w:hanging="180"/>
      </w:pPr>
      <w:r>
        <w:rPr>
          <w:b w:val="0"/>
        </w:rPr>
        <w:t>9.3.2.</w:t>
        <w:tab/>
      </w:r>
      <w:r>
        <w:rPr>
          <w:b w:val="0"/>
          <w:i w:val="0"/>
        </w:rPr>
        <w:t>There must be a notice period of at least 24 hours before the EGM and all members of the group must be informed.</w:t>
      </w:r>
    </w:p>
    <w:p>
      <w:pPr>
        <w:ind w:left="1440" w:hanging="360"/>
      </w:pPr>
      <w:r>
        <w:rPr>
          <w:b w:val="0"/>
        </w:rPr>
        <w:t>9.4.</w:t>
        <w:tab/>
      </w:r>
      <w:r>
        <w:rPr>
          <w:b w:val="0"/>
          <w:i w:val="0"/>
        </w:rPr>
        <w:t>Quoracy of an AGM or an EGM will be 20% of the group’s membership.</w:t>
      </w:r>
    </w:p>
    <w:sectPr w:rsidR="00FC693F" w:rsidRPr="0006063C" w:rsidSect="00034616">
      <w:pgSz w:w="12240" w:h="15840"/>
      <w:pgMar w:top="1368"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line="360" w:lineRule="auto"/>
    </w:pPr>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